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5302A"/>
          <w:sz w:val="60"/>
          <w:szCs w:val="60"/>
        </w:rPr>
        <w:t xml:space="preserve">CRANK</w:t>
      </w:r>
    </w:p>
    <w:p>
      <w:pPr>
        <w:spacing w:after="40"/>
      </w:pPr>
      <w:r>
        <w:rPr>
          <w:b/>
          <w:bCs/>
          <w:color w:val="8FA31E"/>
          <w:sz w:val="26"/>
          <w:szCs w:val="26"/>
        </w:rPr>
        <w:t xml:space="preserve">Estrategia de Marca · Benchmark · Plan de Marketing · Automatización</w:t>
      </w:r>
    </w:p>
    <w:p>
      <w:pPr>
        <w:spacing w:after="300"/>
      </w:pPr>
      <w:r>
        <w:rPr>
          <w:b/>
          <w:bCs/>
          <w:color w:val="15302A"/>
          <w:sz w:val="40"/>
          <w:szCs w:val="40"/>
        </w:rPr>
        <w:t xml:space="preserve">Cómo llevar la marca Crank al nivel de las mejores marcas de ciclismo</w:t>
      </w:r>
    </w:p>
    <w:p>
      <w:pPr>
        <w:spacing w:after="40"/>
      </w:pPr>
      <w:r>
        <w:rPr>
          <w:color w:val="3A423E"/>
          <w:sz w:val="24"/>
          <w:szCs w:val="24"/>
        </w:rPr>
        <w:t xml:space="preserve">Un plan para que el Instagram de @crank.ec se vea más profesional y natural, integre el taller, las rodadas y el café sin saturar, y crezca en el mercado ecuatoriano — con Claude (Cowork) como centro de operaciones.</w:t>
      </w:r>
    </w:p>
    <w:p>
      <w:pPr>
        <w:spacing w:before="300"/>
      </w:pPr>
      <w:r>
        <w:rPr>
          <w:i/>
          <w:iCs/>
          <w:color w:val="6E7873"/>
          <w:sz w:val="20"/>
          <w:szCs w:val="20"/>
        </w:rPr>
        <w:t xml:space="preserve">Preparado para Crank · Cuenca, Ecuador · Junio 2026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sz w:val="22"/>
          <w:szCs w:val="22"/>
        </w:rPr>
        <w:t xml:space="preserve">Crank ya tiene lo más difícil: un concepto diferenciado (bici + café + mecánica multimarca), buena fotografía y una comunidad activa con rodadas reales. El problema no es la calidad — es la consistencia y la lectura de marca. El feed mezcla estilos, la propuesta de valor no se comunica en un vistazo, y faltan sistemas para convertir audiencia en clientes del taller y la tienda.</w:t>
      </w:r>
    </w:p>
    <w:p>
      <w:pPr>
        <w:pStyle w:val="Heading3"/>
      </w:pPr>
      <w:r>
        <w:t xml:space="preserve">Indicadores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de marca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Brecha vs. líder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 automatización</w:t>
            </w:r>
          </w:p>
        </w:tc>
      </w:tr>
      <w:tr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3,700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61 / 100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3.9× (alcance)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 áreas</w:t>
            </w:r>
          </w:p>
        </w:tc>
      </w:tr>
      <w:tr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242 posts · sigue 1,103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Objetivo: 85+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vs. República No.1</w:t>
            </w:r>
          </w:p>
        </w:tc>
        <w:tc>
          <w:tcPr>
            <w:tcW w:type="dxa" w:w="23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Contenido + Ventas/DMs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La tesis en una frase</w:t>
            </w:r>
          </w:p>
          <w:p>
            <w:r>
              <w:rPr>
                <w:color w:val="EAEFE8"/>
                <w:sz w:val="22"/>
                <w:szCs w:val="22"/>
              </w:rPr>
              <w:t xml:space="preserve">Crank no necesita publicar más cosas ni verse más “comercial”. Necesita un sistema de marca consistente y un motor de operación automatizado que convierta su mejor activo —la comunidad y el taller— en crecimiento medible. Esa es la diferencia entre Crank y marcas como República No.1 o Moloko Cycling.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Diagnóstico de @crank.ec</w:t>
      </w:r>
    </w:p>
    <w:p>
      <w:pPr>
        <w:pStyle w:val="Heading3"/>
      </w:pPr>
      <w:r>
        <w:t xml:space="preserve">Fortalezas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Concepto único: bici + café + taller multimarca. Pocos lo tienen y es muy “instagrameable”.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Fotografía de buen nivel: tomas editoriales de rodadas, producto y mecánica.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Comunidad real: Ingapirca MTB &amp; Gravel, Ruta del Tren, First Long Ride, Girls Ride Out, Día Mundial de la Bicicleta.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Marcas premium visibles: Canyon, Colnago, DT Swiss, Continental, Precision Fuel.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Programa de fidelidad activo: tarjeta digital / wallet pass.</w:t>
      </w:r>
    </w:p>
    <w:p>
      <w:pPr>
        <w:pStyle w:val="Heading3"/>
      </w:pPr>
      <w:r>
        <w:t xml:space="preserve">Lo que resta profesionalismo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Feed sin sistema visual: mezcla tiles claros y oscuros, varias tipografías y plantillas.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Propuesta de valor débil: la bio lista categorías pero no dice por qué Crank.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enlace es una URL cruda de wallet en vez de un link-in-bio ordenado.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Highlights con nombres y portadas inconsistentes (Mecanica, Martes de Café, Santa Madre, Conti.GP5000…).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Ratio social bajo: sigue a 1,103 cuentas con 3,700 seguidores — resta autoridad.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 embudo de conversión claro: el contenido inspira pero no guía a agendar taller o comprar.</w:t>
      </w:r>
    </w:p>
    <w:p>
      <w:r>
        <w:br w:type="page"/>
      </w:r>
    </w:p>
    <w:p>
      <w:pPr>
        <w:pStyle w:val="Heading1"/>
      </w:pPr>
      <w:r>
        <w:t xml:space="preserve">3. Benchmark competitivo</w:t>
      </w:r>
    </w:p>
    <w:p>
      <w:pPr>
        <w:spacing w:after="120"/>
      </w:pPr>
      <w:r>
        <w:rPr>
          <w:sz w:val="22"/>
          <w:szCs w:val="22"/>
        </w:rPr>
        <w:t xml:space="preserve">Comparamos contra un espectro deliberado: un par local (Bicio, Quito), una referente regional premium (República No.1, México) y una marca global de comunidad/aventura (Moloko Cycling).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20"/>
        <w:gridCol w:w="1620"/>
        <w:gridCol w:w="2120"/>
        <w:gridCol w:w="2000"/>
      </w:tblGrid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Crank (EC)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Bicio (EC)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República No.1 (MX)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Moloko (UE)</w:t>
            </w:r>
          </w:p>
        </w:tc>
      </w:tr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Seguidores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A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3,700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2,944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14,300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73,500</w:t>
            </w:r>
          </w:p>
        </w:tc>
      </w:tr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Posts / Sigue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A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242 / 1,103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1,279 / 3,357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1,087 / 315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1,012 / 1,430</w:t>
            </w:r>
          </w:p>
        </w:tc>
      </w:tr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Concepto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A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Bici+café+taller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Tienda+taller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Coffee &amp; Cycling Temple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Aventuras 'you can join'</w:t>
            </w:r>
          </w:p>
        </w:tc>
      </w:tr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A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Implícita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Servicio/oferta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'Le rendimos culto a la bici'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Founder-led, lifestyle</w:t>
            </w:r>
          </w:p>
        </w:tc>
      </w:tr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A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Bueno, inconsistente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Comercial, recargado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Premium, consistente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Editorial de viaje</w:t>
            </w:r>
          </w:p>
        </w:tc>
      </w:tr>
      <w:tr>
        <w:tc>
          <w:tcPr>
            <w:tcW w:type="dxa" w:w="17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19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AF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Débil</w:t>
            </w:r>
          </w:p>
        </w:tc>
        <w:tc>
          <w:tcPr>
            <w:tcW w:type="dxa" w:w="16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Directa (ofertas)</w:t>
            </w:r>
          </w:p>
        </w:tc>
        <w:tc>
          <w:tcPr>
            <w:tcW w:type="dxa" w:w="2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Catálogo + cultura</w:t>
            </w:r>
          </w:p>
        </w:tc>
        <w:tc>
          <w:tcPr>
            <w:tcW w:type="dxa" w:w="2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Viajes pagados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Qué aprender de cada 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Bicio (par local): </w:t>
      </w:r>
      <w:r>
        <w:rPr>
          <w:sz w:val="22"/>
          <w:szCs w:val="22"/>
        </w:rPr>
        <w:t xml:space="preserve">ejemplo de lo que NO hacer — feed saturado de promo. Crank ya gana en estética.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República No.1 (premium regional): </w:t>
      </w:r>
      <w:r>
        <w:rPr>
          <w:sz w:val="22"/>
          <w:szCs w:val="22"/>
        </w:rPr>
        <w:t xml:space="preserve">el modelo más cercano — mismo ADN bici+café, con identidad de 'templo', tagline memorable y feed impecable.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Moloko Cycling (marca global): </w:t>
      </w:r>
      <w:r>
        <w:rPr>
          <w:sz w:val="22"/>
          <w:szCs w:val="22"/>
        </w:rPr>
        <w:t xml:space="preserve">cómo una comunidad de rodadas se vuelve marca aspiracional y negocio (viajes). La meta de largo plazo.</w:t>
      </w:r>
    </w:p>
    <w:p>
      <w:r>
        <w:br w:type="page"/>
      </w:r>
    </w:p>
    <w:p>
      <w:pPr>
        <w:pStyle w:val="Heading1"/>
      </w:pPr>
      <w:r>
        <w:t xml:space="preserve">4. Scorecard de la página actual</w:t>
      </w:r>
    </w:p>
    <w:p>
      <w:pPr>
        <w:spacing w:after="120"/>
      </w:pPr>
      <w:r>
        <w:rPr>
          <w:sz w:val="22"/>
          <w:szCs w:val="22"/>
        </w:rPr>
        <w:t xml:space="preserve">Cada dimensión calificada del 1 al 10: Crank hoy vs. el nivel del mejor referente (meta). Total: 61/100 · Objetivo: 85/100.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Crank hoy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Identidad &amp; consistencia de feed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Propuesta de valor / tagline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Fotografía / dirección de arte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Bio &amp; link-in-bio (conversión)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Highlights (portadas + orden)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Mix de contenido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Comunidad &amp; engagement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Rodadas / eventos como motor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Reels / video &amp; alcance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Conversión a venta / taller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Qué falta para llegar a su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hacen los referentes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 para Crank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Sistema visual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El feed se lee como una sola marca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 paleta + 3 plantillas + regla de ritmo del grid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Tagline memorable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Adoptar tagline propio en bio y portadas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Bio &amp; enlaces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Link-in-bio ordenado con CTAs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Agenda taller · Próxima rodada · Tienda/WhatsApp · Tarjeta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Highlights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Portadas unificadas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6 portadas mismo estilo: Rodadas/Taller/Café/Tienda/Girls Ride/Tarjeta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Autoridad social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Siguen pocas cuentas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Reducir 'siguiendo'; subir frecuencia de Reels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CTA en cada pieza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CTA fijo por pilar + destacados de producto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Storytelling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Historias de fundadores y clientes</w:t>
            </w:r>
          </w:p>
        </w:tc>
        <w:tc>
          <w:tcPr>
            <w:tcW w:type="dxa" w:w="35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Serie 'ME FUNDÍ', testimonios, rutas insignia como experiencia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Verse más profesional y natural — sin saturar</w:t>
      </w:r>
    </w:p>
    <w:p>
      <w:pPr>
        <w:spacing w:after="120"/>
      </w:pPr>
      <w:r>
        <w:rPr>
          <w:sz w:val="22"/>
          <w:szCs w:val="22"/>
        </w:rPr>
        <w:t xml:space="preserve">El objetivo no es 'más comercial' sino más marca. Regla de oro: máximo 1 de cada 5 piezas es venta directa; el resto construye comunidad y autoridad.</w:t>
      </w:r>
    </w:p>
    <w:p>
      <w:pPr>
        <w:pStyle w:val="Heading3"/>
      </w:pPr>
      <w:r>
        <w:t xml:space="preserve">Pilares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1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 · Comunidad &amp; Rodadas</w:t>
            </w:r>
          </w:p>
        </w:tc>
        <w:tc>
          <w:tcPr>
            <w:tcW w:type="dxa" w:w="1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30%</w:t>
            </w:r>
          </w:p>
        </w:tc>
        <w:tc>
          <w:tcPr>
            <w:tcW w:type="dxa" w:w="4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Calendario, Girls Ride Out, retos, Strava, recaps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 · Taller &amp; Expertise</w:t>
            </w:r>
          </w:p>
        </w:tc>
        <w:tc>
          <w:tcPr>
            <w:tcW w:type="dxa" w:w="1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20%</w:t>
            </w:r>
          </w:p>
        </w:tc>
        <w:tc>
          <w:tcPr>
            <w:tcW w:type="dxa" w:w="4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'ABC de tu bici', tips, antes/después, multimarca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3 · Producto &amp; Marcas</w:t>
            </w:r>
          </w:p>
        </w:tc>
        <w:tc>
          <w:tcPr>
            <w:tcW w:type="dxa" w:w="1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20%</w:t>
            </w:r>
          </w:p>
        </w:tc>
        <w:tc>
          <w:tcPr>
            <w:tcW w:type="dxa" w:w="4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Canyon, Colnago, DT Swiss, Continental, nutrición — con contexto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4 · Café &amp; Lifestyle</w:t>
            </w:r>
          </w:p>
        </w:tc>
        <w:tc>
          <w:tcPr>
            <w:tcW w:type="dxa" w:w="1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15%</w:t>
            </w:r>
          </w:p>
        </w:tc>
        <w:tc>
          <w:tcPr>
            <w:tcW w:type="dxa" w:w="4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Crank Coffee, cultura, encuentros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5 · Clientes / UGC</w:t>
            </w:r>
          </w:p>
        </w:tc>
        <w:tc>
          <w:tcPr>
            <w:tcW w:type="dxa" w:w="15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15%</w:t>
            </w:r>
          </w:p>
        </w:tc>
        <w:tc>
          <w:tcPr>
            <w:tcW w:type="dxa" w:w="468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Riders locales, testimonios, #RuedaConCrank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Semana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Lunes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Carrusel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Taller</w:t>
            </w:r>
          </w:p>
        </w:tc>
        <w:tc>
          <w:tcPr>
            <w:tcW w:type="dxa" w:w="3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'ABC de tu bici: revisa esto antes de rodar'</w:t>
            </w:r>
          </w:p>
        </w:tc>
      </w:tr>
      <w:tr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Miércoles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Reel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Comunidad</w:t>
            </w:r>
          </w:p>
        </w:tc>
        <w:tc>
          <w:tcPr>
            <w:tcW w:type="dxa" w:w="3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Recap / convocatoria a la próxima rodada</w:t>
            </w:r>
          </w:p>
        </w:tc>
      </w:tr>
      <w:tr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Viernes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Post + Stories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Producto/Café</w:t>
            </w:r>
          </w:p>
        </w:tc>
        <w:tc>
          <w:tcPr>
            <w:tcW w:type="dxa" w:w="3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Producto en uso o momento Crank Coffee</w:t>
            </w:r>
          </w:p>
        </w:tc>
      </w:tr>
      <w:tr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Domingo</w:t>
            </w:r>
          </w:p>
        </w:tc>
        <w:tc>
          <w:tcPr>
            <w:tcW w:type="dxa" w:w="2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Stories/UGC</w:t>
            </w:r>
          </w:p>
        </w:tc>
        <w:tc>
          <w:tcPr>
            <w:tcW w:type="dxa" w:w="18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Clientes</w:t>
            </w:r>
          </w:p>
        </w:tc>
        <w:tc>
          <w:tcPr>
            <w:tcW w:type="dxa" w:w="3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Repost de la comunidad rodando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Plan de marketing para Ecuador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Posicionamiento propuesto</w:t>
            </w:r>
          </w:p>
          <w:p>
            <w:r>
              <w:rPr>
                <w:i/>
                <w:iCs/>
                <w:color w:val="FFFFFF"/>
                <w:sz w:val="24"/>
                <w:szCs w:val="24"/>
              </w:rPr>
              <w:t xml:space="preserve">“Crank es el punto de encuentro del ciclismo en Cuenca y el Austro: bici, café y taller multimarca para una comunidad que rueda en serio.”</w:t>
            </w:r>
          </w:p>
          <w:p>
            <w:pPr>
              <w:spacing w:before="80"/>
            </w:pPr>
            <w:r>
              <w:rPr>
                <w:color w:val="EAEFE8"/>
                <w:sz w:val="20"/>
                <w:szCs w:val="20"/>
              </w:rPr>
              <w:t xml:space="preserve">Taglines: 'Donde rueda Cuenca' · 'Pedalea. Repara. Conecta.' · 'Tu casa sobre ruedas.'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Segmentos objetivo</w:t>
      </w:r>
    </w:p>
    <w:p>
      <w:pPr>
        <w:spacing w:after="120"/>
      </w:pPr>
      <w:r>
        <w:rPr>
          <w:sz w:val="22"/>
          <w:szCs w:val="22"/>
        </w:rPr>
        <w:t xml:space="preserve">Roadies/performance · MTB &amp; gravel aventureros · Mujeres ciclistas (Girls Ride Out) · Nuevos ciclistas / commuters urbanos · Cicloturismo en el Austro.</w:t>
      </w:r>
    </w:p>
    <w:p>
      <w:pPr>
        <w:pStyle w:val="Heading3"/>
      </w:pPr>
      <w:r>
        <w:t xml:space="preserve">Canales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Instagram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Núcleo de marca, comunidad y descubrimiento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Captar búsquedas 'taller/tienda bicicletas Cuenca'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Ventas, citas de taller y atención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Club de Strava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Comunidad activa entre eventos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Email / Tarjeta digital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Fidelización y campañas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51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Alcance nuevo con video reutilizado</w:t>
            </w:r>
          </w:p>
        </w:tc>
        <w:tc>
          <w:tcPr>
            <w:tcW w:type="dxa" w:w="16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Tácticas de crecimiento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Rutas insignia como producto: empaquetar Ingapirca y Ruta del Tren como experiencias guiadas con cupos.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Co-marketing con marcas: activaciones con Canyon, Colnago, Continental, Precision Fuel.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Alianzas locales: clubes, granfondos del Austro, hoteles y cafeterías; empresas para 'bike to work'.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Programa de referidos sobre la tarjeta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UGC con hashtag propio #RuedaConCrank.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Prensa e influencers ciclistas EC invitados a rodadas insignia.</w:t>
      </w:r>
    </w:p>
    <w:p>
      <w:pPr>
        <w:pStyle w:val="Heading3"/>
      </w:pPr>
      <w:r>
        <w:t xml:space="preserve">KPIs</w:t>
      </w:r>
    </w:p>
    <w:p>
      <w:pPr>
        <w:spacing w:after="120"/>
      </w:pPr>
      <w:r>
        <w:rPr>
          <w:sz w:val="22"/>
          <w:szCs w:val="22"/>
        </w:rPr>
        <w:t xml:space="preserve">Alcance no-seguidores ≥45% · Engagement rate ≥5% · Asistentes por rodada +30% · Citas de taller vía DM/WhatsApp (medir y crecer).</w:t>
      </w:r>
    </w:p>
    <w:p>
      <w:r>
        <w:br w:type="page"/>
      </w:r>
    </w:p>
    <w:p>
      <w:pPr>
        <w:pStyle w:val="Heading1"/>
      </w:pPr>
      <w:r>
        <w:t xml:space="preserve">8. Roadmap de 90 días</w:t>
      </w:r>
    </w:p>
    <w:p>
      <w:pPr>
        <w:pStyle w:val="Heading3"/>
      </w:pPr>
      <w:r>
        <w:t xml:space="preserve">Mes 1 · Fundamentos de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Redefinir bio + tagline y crear link-in-bio con CTAs.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Sistema visual: paleta, 3 plantillas y 6 portadas de highlights.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Calendario editorial y club de Strava.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Optimizar Google Business Profile y WhatsApp Business.</w:t>
      </w:r>
    </w:p>
    <w:p>
      <w:pPr>
        <w:pStyle w:val="Heading3"/>
      </w:pPr>
      <w:r>
        <w:t xml:space="preserve">Mes 2 · Motor de contenido &amp; comunidad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posts + 3 Reels por semana siguiendo los pilares.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Serie 'ABC del taller' y calendario de rodadas.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Activar UGC #RuedaConCrank y primer evento con sponsor.</w:t>
      </w:r>
    </w:p>
    <w:p>
      <w:pPr>
        <w:pStyle w:val="Heading3"/>
      </w:pPr>
      <w:r>
        <w:t xml:space="preserve">Mes 3 · Conversión &amp; escala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Destacados de catálogo + campaña de tarjeta digital y referidos.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Colaboración con una marca/club para alcance regional.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Primer reporte mensual y optimización con datos.</w:t>
      </w:r>
    </w:p>
    <w:p>
      <w:r>
        <w:br w:type="page"/>
      </w:r>
    </w:p>
    <w:p>
      <w:pPr>
        <w:pStyle w:val="Heading1"/>
      </w:pPr>
      <w:r>
        <w:t xml:space="preserve">9. Claude (Cowork) como centro de operaciones</w:t>
      </w:r>
    </w:p>
    <w:p>
      <w:pPr>
        <w:spacing w:after="120"/>
      </w:pPr>
      <w:r>
        <w:rPr>
          <w:sz w:val="22"/>
          <w:szCs w:val="22"/>
        </w:rPr>
        <w:t xml:space="preserve">La idea: disparar gran parte de la operación de marketing y ventas desde Claude, usando skills (rutinas reutilizables) y connectors (apps integradas). Foco inicial: contenido/calendario y ventas/DMs.</w:t>
      </w:r>
    </w:p>
    <w:p>
      <w:pPr>
        <w:pStyle w:val="Heading3"/>
      </w:pPr>
      <w:r>
        <w:t xml:space="preserve">Mapa de automatización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3000"/>
        <w:gridCol w:w="1400"/>
      </w:tblGrid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 / Connector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automatiza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53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Calendario de contenido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crank-weekly-content + Notion + Canva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7 ideas/semana con captions y arte base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Vigilancia de competencia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crank-competitor-watch + Chrome + Slack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Resumen de competidores e ideas a replicar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Atención de DMs/WhatsApp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crank-lead-desk + HubSpot + Gmail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Clasifica consulta, redacta respuesta, crea contacto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Citas de taller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Google Calendar + Asana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Agenda cita, crea tarea, recordatorio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Rodadas / eventos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crank-rodada-ops + Calendar + Slack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Evento, convocatoria, inscritos, recordatorios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Por evento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Prospección de alianzas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Apollo + HubSpot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Lista de marcas/hoteles/empresas para co-marketing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FB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Reporte de resultados</w:t>
            </w:r>
          </w:p>
        </w:tc>
        <w:tc>
          <w:tcPr>
            <w:tcW w:type="dxa" w:w="276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crank-monthly-report + xlsx/Docs</w:t>
            </w:r>
          </w:p>
        </w:tc>
        <w:tc>
          <w:tcPr>
            <w:tcW w:type="dxa" w:w="30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Digest de métricas IG + ventas con recomendaciones</w:t>
            </w:r>
          </w:p>
        </w:tc>
        <w:tc>
          <w:tcPr>
            <w:tcW w:type="dxa" w:w="140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F1D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Cómo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Conectar connectors clave: HubSpot, Google Calendar, Gmail, Notion, Canva, Slack.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Crear las 3 primeras skills: crank-weekly-content, crank-lead-desk, crank-monthly-report.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Programar tareas automáticas (lunes 7am: ideas de la semana; fin de mes: reporte).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Definir plantillas de respuesta y captions con la voz de marca de Crank.</w:t>
      </w:r>
    </w:p>
    <w:p>
      <w:pPr>
        <w:spacing w:before="120"/>
      </w:pPr>
      <w:r>
        <w:rPr>
          <w:i/>
          <w:iCs/>
          <w:color w:val="6E7873"/>
          <w:sz w:val="20"/>
          <w:szCs w:val="20"/>
        </w:rPr>
        <w:t xml:space="preserve">Nota: toda acción con efecto externo (publicar, enviar correos/DMs, agendar) pasa por tu aprobación antes de ejecutarse.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873"/>
        <w:sz w:val="16"/>
        <w:szCs w:val="16"/>
      </w:rPr>
      <w:t xml:space="preserve">Crank · Estrategia de marca · Junio 2026 · pág. </w:t>
    </w:r>
    <w:r>
      <w:rPr>
        <w:color w:val="6E78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530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43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8FA3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2026-06-10T15:31:47.784Z</dcterms:created>
  <dcterms:modified xsi:type="dcterms:W3CDTF">2026-06-10T15:31:47.784Z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