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Arial Black" w:cs="Arial Black" w:eastAsia="Arial Black" w:hAnsi="Arial Black"/>
          <w:b/>
          <w:bCs/>
          <w:color w:val="0D2821"/>
          <w:sz w:val="92"/>
          <w:szCs w:val="92"/>
        </w:rPr>
        <w:t xml:space="preserve">CRANK</w:t>
      </w:r>
    </w:p>
    <w:p>
      <w:pPr>
        <w:spacing w:after="40" w:before="0"/>
      </w:pPr>
      <w:r>
        <w:rPr>
          <w:b/>
          <w:bCs/>
          <w:color w:val="194C3F"/>
          <w:sz w:val="36"/>
          <w:szCs w:val="36"/>
        </w:rPr>
        <w:t xml:space="preserve">El Contenido que Funciona en Instagram — 2026</w:t>
      </w:r>
    </w:p>
    <w:p>
      <w:pPr>
        <w:spacing w:after="360"/>
      </w:pPr>
      <w:r>
        <w:rPr>
          <w:i/>
          <w:iCs/>
          <w:color w:val="737373"/>
          <w:sz w:val="23"/>
          <w:szCs w:val="23"/>
        </w:rPr>
        <w:t xml:space="preserve">Investigación: metodologías actuales y qué hacen los mejores creadores</w:t>
      </w:r>
    </w:p>
    <w:p>
      <w:pPr>
        <w:pBdr>
          <w:bottom w:val="single" w:color="C8FF00" w:sz="18" w:space="4"/>
        </w:pBdr>
      </w:pPr>
      <w:r>
        <w:t xml:space="preserve"/>
      </w:r>
    </w:p>
    <w:p>
      <w:pPr>
        <w:spacing w:before="240"/>
      </w:pPr>
      <w:r>
        <w:rPr>
          <w:color w:val="1A1A1A"/>
          <w:sz w:val="21"/>
          <w:szCs w:val="21"/>
        </w:rPr>
        <w:t xml:space="preserve">Basado en 30+ fuentes de 2026 · web, blogs de marketing, creadores e industria del ciclismo</w:t>
      </w:r>
    </w:p>
    <w:p>
      <w:pPr>
        <w:spacing w:before="60"/>
      </w:pPr>
      <w:r>
        <w:rPr>
          <w:color w:val="737373"/>
          <w:sz w:val="20"/>
          <w:szCs w:val="20"/>
        </w:rPr>
        <w:t xml:space="preserve">Preparado para David De los Reyes  ·  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120"/>
      </w:pPr>
      <w:r>
        <w:t xml:space="preserve">Estos son los hallazgos más importantes de la investigación, antes del detalle. El panorama de 2026 es claro y, sorprendentemente, juega a favor de una tienda local como Crank.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 crudo le gana a lo pulido — oficialmente. </w:t>
      </w:r>
      <w:r>
        <w:t xml:space="preserve">Adam Mosseri (jefe de Instagram) confirmó que en 2026 el algoritmo prioriza contenido “real y humano” por encima de lo sobreproducido o generado por IA. La autenticidad ya no es un consejo bonito: es una señal de ranking.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La métrica #1 ya no son los likes: son los “envíos” por DM. </w:t>
      </w:r>
      <w:r>
        <w:t xml:space="preserve">Compartir un post por mensaje directo pesa 3–5 veces más que un like para llegar a quien no te sigue. Todo el contenido debe diseñarse para que alguien lo quiera enviar a un amigo.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Reels cortos y con cara a cámara lideran el alcance; </w:t>
      </w:r>
      <w:r>
        <w:t xml:space="preserve">los carruseles de 7–10 láminas lideran la interacción; y los “photo dumps” casuales están de vuelta. El video de menos de 60 segundos con texto en pantalla es el rey del descubrimiento.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 que separa el contenido top del genérico es un humano reconocible + un formato recurrente. </w:t>
      </w:r>
      <w:r>
        <w:t xml:space="preserve">Las plantillas de Canva genéricas ahora restan; una persona con cara, voz y una serie repetida es lo que construye seguidores.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Los mejores usan un “stack” de IA para producir más rápido, </w:t>
      </w:r>
      <w:r>
        <w:t xml:space="preserve">pero hay una contra-corriente fuerte: la fatiga del “contenido IA” es real (la preferencia del público por contenido de IA cayó de 60% en 2023 a 26% en 2026). La IA debe acelerar el trabajo humano, no reemplazarlo.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La ventaja imbatible de Crank es la comunidad local, </w:t>
      </w:r>
      <w:r>
        <w:t xml:space="preserve">algo que ninguna marca en línea ni algoritmo puede replicar: taller, rodadas, eventos y clientes reales. Esa es la veta de oro.</w:t>
      </w:r>
    </w:p>
    <w:p>
      <w:r>
        <w:br w:type="page"/>
      </w:r>
    </w:p>
    <w:p>
      <w:pPr>
        <w:pStyle w:val="Heading1"/>
      </w:pPr>
      <w:r>
        <w:t xml:space="preserve">1. Qué premia el algoritmo en 2026</w:t>
      </w:r>
    </w:p>
    <w:p>
      <w:pPr>
        <w:spacing w:after="120"/>
      </w:pPr>
      <w:r>
        <w:t xml:space="preserve">Mosseri confirmó (ene. 2025) que las tres señales principales son, en orden: tiempo de visualización (watch time), envíos por alcance (sends), y likes por alcance. El rebalanceo de 2026 subió el peso de los envíos, los guardados y las visitas al perfil, y bajó el de los likes y el número de seguidores.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8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DE8D0"/>
                <w:sz w:val="20"/>
                <w:szCs w:val="20"/>
              </w:rPr>
              <w:t xml:space="preserve">Señal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8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DE8D0"/>
                <w:sz w:val="20"/>
                <w:szCs w:val="20"/>
              </w:rPr>
              <w:t xml:space="preserve">Qué significa para ti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Tiempo de visualización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factor #1. Cada post debe maximizar cuánto tiempo se queda la gente, no cuántos likes junta.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Envíos por DM (sends)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 palanca de crecimiento. Diseña contenido que la gente quiera mandar a un amigo (“mándale esto a quien…”). Vale 3–5× un like para llegar a no-seguidores.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Guardados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Segunda señal más fuerte. Contenido de referencia y utilidad (checklists, mini-guías) se guarda.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94C3F"/>
                <w:sz w:val="19"/>
                <w:szCs w:val="19"/>
              </w:rPr>
              <w:t xml:space="preserve">Comentarios reales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Cuentan los de varias palabras, no los emojis sueltos. Haz preguntas concretas.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737373"/>
                <w:sz w:val="19"/>
                <w:szCs w:val="19"/>
              </w:rPr>
              <w:t xml:space="preserve">Likes / # seguidores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Perdieron peso. Deja de perseguir métricas de vanidad.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Mitos que Instagram desmintió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Los hashtags NO dan alcance. </w:t>
      </w:r>
      <w:r>
        <w:t xml:space="preserve">Mosseri fue explícito: “los hashtags no son una forma de tener más alcance”. Solo categorizan y ayudan a la búsqueda. En 2026 el tope práctico es 3–5; las palabras clave en el texto pesan más (~70% del SEO social) que los hashtags (~30%).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El “shadowban” no es lo que crees. </w:t>
      </w:r>
      <w:r>
        <w:t xml:space="preserve">Una caída de alcance casi siempre es contenido que no cumple las normas de recomendación, o señales débiles — no un castigo secreto.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No hay una “mejor hora” mágica. </w:t>
      </w:r>
      <w:r>
        <w:t xml:space="preserve">Publica cuando TUS seguidores están en línea (tus estadísticas lo dicen), no según gráficos genéricos.</w:t>
      </w:r>
    </w:p>
    <w:p>
      <w:pPr>
        <w:pBdr>
          <w:left w:val="single" w:color="C8FF00" w:sz="24" w:space="8"/>
        </w:pBdr>
        <w:shd w:fill="EDE8D0" w:val="clear"/>
        <w:spacing w:after="120" w:before="80"/>
      </w:pPr>
      <w:r>
        <w:rPr>
          <w:b/>
          <w:bCs/>
          <w:color w:val="0D2821"/>
        </w:rPr>
        <w:t xml:space="preserve">El gran cambio de 2026: </w:t>
      </w:r>
      <w:r>
        <w:rPr>
          <w:color w:val="1A1A1A"/>
        </w:rPr>
        <w:t xml:space="preserve">Instagram excluye de las recomendaciones a las cuentas que repostean 10+ veces en 30 días. El contenido original gana; el reciclado se hunde. Para Crank, esto es una ventaja: el contenido propio del taller es justo lo que el algoritmo quiere.</w:t>
      </w:r>
    </w:p>
    <w:p>
      <w:r>
        <w:br w:type="page"/>
      </w:r>
    </w:p>
    <w:p>
      <w:pPr>
        <w:pStyle w:val="Heading1"/>
      </w:pPr>
      <w:r>
        <w:t xml:space="preserve">2. Los formatos que están ganando</w:t>
      </w:r>
    </w:p>
    <w:p>
      <w:pPr>
        <w:pStyle w:val="Heading2"/>
      </w:pPr>
      <w:r>
        <w:t xml:space="preserve">Reels — el motor de descubrimiento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Duración: corto gana. </w:t>
      </w:r>
      <w:r>
        <w:t xml:space="preserve">El mayor alcance viral está en 7–15 segundos; 30–60 s es el punto dulce para contenido de valor. La retención manda: un Reel de 10 s al 80% de retención supera a uno de 60 s al 30%.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Estilo: cámara selfie, sin pulir. </w:t>
      </w:r>
      <w:r>
        <w:t xml:space="preserve">Los videos hablando a cámara “como si le hicieras FaceTime a un amigo”, con subtítulos y un titular en texto, están entre los que más rinden. El hook importa más que la edición.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Texto en pantalla obligatorio. </w:t>
      </w:r>
      <w:r>
        <w:t xml:space="preserve">~85% ve sin sonido. Cada Reel necesita un gancho de texto legible en el primer fotograma y subtítulos corridos.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Contenido original o te penaliza. </w:t>
      </w:r>
      <w:r>
        <w:t xml:space="preserve">Reposts con marca de agua de TikTok hunden el alcance. Publica material propio y nativo.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Carruseles — el rey de la interacción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Siguen ganando. </w:t>
      </w:r>
      <w:r>
        <w:t xml:space="preserve">Promedian ~1.92% de interacción vs ~0.50% de los Reels. Óptimo: 7–10 láminas (educativos hasta 8–12).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Mezcla imagen + video. </w:t>
      </w:r>
      <w:r>
        <w:t xml:space="preserve">Los carruseles mixtos llegan a ~2.33% de interacción vs ~1.80% solo-imagen. Mete al menos una lámina en video.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Se re-muestran solos. </w:t>
      </w:r>
      <w:r>
        <w:t xml:space="preserve">Instagram vuelve a mostrar el carrusel a quien pasó de largo (con las láminas que se perdió), así que un carrusel rinde durante días. Necesita un gancho fuerte en la lámina 1 y una razón para llegar al final.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Photo dumps y Stories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Los “photo dumps” casuales resurgen. </w:t>
      </w:r>
      <w:r>
        <w:t xml:space="preserve">Porque lo auténtico vence a lo curado, y acumulan tiempo de permanencia por foto como un carrusel. Bajo esfuerzo, muy a tono.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Stories: apila stickers interactivos. </w:t>
      </w:r>
      <w:r>
        <w:t xml:space="preserve">Encuestas, quizzes y preguntas son lo que más interacción da. Combínalos (Encuesta → Pregunta) para subir la participación. Mezcla recomendada: 70% valor, 20% tras bambalinas, 10% promoción.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Funciones nuevas que Instagram empuja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Trial Reels (Reels de prueba): </w:t>
      </w:r>
      <w:r>
        <w:t xml:space="preserve">publicas un Reel que solo ven los NO seguidores primero; si rinde en 72 h, lo compartes a todos. Es como probar anuncios con público frío, gratis. Ideal para validar ganchos antes de exponerlos a tu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Reels largos (hasta 3 min) ahora llegan a no-seguidores, </w:t>
      </w:r>
      <w:r>
        <w:t xml:space="preserve">aunque lo corto sigue ganando para puro alcance.</w:t>
      </w:r>
    </w:p>
    <w:p>
      <w:r>
        <w:br w:type="page"/>
      </w:r>
    </w:p>
    <w:p>
      <w:pPr>
        <w:pStyle w:val="Heading1"/>
      </w:pPr>
      <w:r>
        <w:t xml:space="preserve">3. Ganchos y retención</w:t>
      </w:r>
    </w:p>
    <w:p>
      <w:pPr>
        <w:spacing w:after="120"/>
      </w:pPr>
      <w:r>
        <w:t xml:space="preserve">Hasta el 50% de la audiencia se va en los primeros 3 segundos. Los Reels con más de 60% de retención a los 3 s superan en alcance 5–10× a los que están por debajo de 40%. El primer fotograma es casi toda la batalla.</w:t>
      </w:r>
    </w:p>
    <w:p>
      <w:pPr>
        <w:pStyle w:val="Heading2"/>
      </w:pPr>
      <w:r>
        <w:t xml:space="preserve">Ganchos para los primeros 3 segundos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Abre con el resultado (cold open). </w:t>
      </w:r>
      <w:r>
        <w:t xml:space="preserve">Lleva el visual más impactante o el “después” al fotograma uno. Nada de “Hola, bienvenidos de nuevo” — eso mata la retención.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Gancho de texto en el fotograma 1. </w:t>
      </w:r>
      <w:r>
        <w:t xml:space="preserve">Declara el beneficio de inmediato, por escrito, para quien ve sin sonido.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Interrumpe el patrón. </w:t>
      </w:r>
      <w:r>
        <w:t xml:space="preserve">Establece un patrón en el primer segundo y rómpelo: contraste alto, zoom súbito, contacto visual directo, texto escrito a mano.</w:t>
      </w:r>
    </w:p>
    <w:p>
      <w:pPr>
        <w:pStyle w:val="Heading2"/>
      </w:pPr>
      <w:r>
        <w:t xml:space="preserve">Técnicas de retención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Ritmo: </w:t>
      </w:r>
      <w:r>
        <w:t xml:space="preserve">corta o cambia el plano cada 1.5–3 segundos. Un plano estático de más de 4 s es zona de peligro.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Bucles perfectos: </w:t>
      </w:r>
      <w:r>
        <w:t xml:space="preserve">en Reels de menos de 15 s, haz que el último fotograma empalme con el primero para inflar las repeticiones.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Estructura de pago: </w:t>
      </w:r>
      <w:r>
        <w:t xml:space="preserve">abre un bucle con el gancho, entrega valor en medio, y paga la promesa al final.</w:t>
      </w:r>
    </w:p>
    <w:p>
      <w:pPr>
        <w:pBdr>
          <w:left w:val="single" w:color="0D2821" w:sz="24" w:space="8"/>
        </w:pBdr>
        <w:shd w:fill="E1C3FF" w:val="clear"/>
        <w:spacing w:after="120" w:before="80"/>
      </w:pPr>
      <w:r>
        <w:rPr>
          <w:b/>
          <w:bCs/>
          <w:color w:val="0D2821"/>
        </w:rPr>
        <w:t xml:space="preserve">Aplicado a Crank: </w:t>
      </w:r>
      <w:r>
        <w:rPr>
          <w:color w:val="1A1A1A"/>
        </w:rPr>
        <w:t xml:space="preserve">“3 señales de que tu cadena va a fallar (la #2 sorprende)” en texto sobre un primer plano de la cadena = gancho de curiosidad + resultado al frente + algo guardable y enviable. Eso es exactamente lo que el algoritmo premia.</w:t>
      </w:r>
    </w:p>
    <w:p>
      <w:r>
        <w:br w:type="page"/>
      </w:r>
    </w:p>
    <w:p>
      <w:pPr>
        <w:pStyle w:val="Heading1"/>
      </w:pPr>
      <w:r>
        <w:t xml:space="preserve">4. Qué separa el contenido top del genérico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Las plantillas genéricas ahora restan. </w:t>
      </w:r>
      <w:r>
        <w:t xml:space="preserve">El público ve cientos de gráficos al día y saltea al instante lo que parece plantilla de Canva o stock. Una plantilla pulida señala “poco esfuerzo / sin valor único”.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La autenticidad en 2026 es de comportamiento, no de estética. </w:t>
      </w:r>
      <w:r>
        <w:t xml:space="preserve">Pesa más quién lo hizo y por qué que qué tan pulido se ve. El contenido con un humano visible (dueño, mecánico, experto) vence al perfecto pero anónimo.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 lo-fi y nativo convierte mejor. </w:t>
      </w:r>
      <w:r>
        <w:t xml:space="preserve">Grabar en tu taller real, editar con las herramientas de la app. Caso real: una marca triplicó su interacción al cambiar fotos de estudio por videos caseros reales.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La cara de la marca es tu mejor activo de confianza. </w:t>
      </w:r>
      <w:r>
        <w:t xml:space="preserve">“La gente confía en personas, no en logos.” El dueño o el mecánico a cámara genera confianza local desproporcionada.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Construye un “programa”, no un feed. </w:t>
      </w:r>
      <w:r>
        <w:t xml:space="preserve">Los mejores corren pilares (3–5 temas recurrentes) + series (un segmento que se repite: “Consejo del Martes”, “Bici de la Semana”). Las series componen retención porque la gente vuelve.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Identidad reconocible sin ver el nombre. </w:t>
      </w:r>
      <w:r>
        <w:t xml:space="preserve">Un look y una voz tan propios que se identifiquen sin ver el @. Formato, encuadre o color recurrentes crean el hábito.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Constancia &gt; perseguir tendencias. </w:t>
      </w:r>
      <w:r>
        <w:t xml:space="preserve">4 posts consistentes por semana le ganan a 7 y luego desaparecer. Usa la tendencia solo como vehículo de tu punto de vista, nunca como copia sin ángulo.</w:t>
      </w:r>
    </w:p>
    <w:p>
      <w:pPr>
        <w:pBdr>
          <w:left w:val="single" w:color="C8FF00" w:sz="24" w:space="8"/>
        </w:pBdr>
        <w:shd w:fill="EDE8D0" w:val="clear"/>
        <w:spacing w:after="120" w:before="80"/>
      </w:pPr>
      <w:r>
        <w:rPr>
          <w:b/>
          <w:bCs/>
          <w:color w:val="0D2821"/>
        </w:rPr>
        <w:t xml:space="preserve">La fórmula de 2026: </w:t>
      </w:r>
      <w:r>
        <w:rPr>
          <w:color w:val="1A1A1A"/>
        </w:rPr>
        <w:t xml:space="preserve">un humano específico + un formato recurrente + una identidad reconocible + comunidad de doble vía, entregado en estilo lo-fi/nativo. Todo eso Crank ya lo tiene a la mano: el mecánico, el taller, los clientes.</w:t>
      </w:r>
    </w:p>
    <w:p>
      <w:r>
        <w:br w:type="page"/>
      </w:r>
    </w:p>
    <w:p>
      <w:pPr>
        <w:pStyle w:val="Heading1"/>
      </w:pPr>
      <w:r>
        <w:t xml:space="preserve">5. El stack de herramientas de los mejores</w:t>
      </w:r>
    </w:p>
    <w:p>
      <w:pPr>
        <w:spacing w:after="120"/>
      </w:pPr>
      <w:r>
        <w:t xml:space="preserve">Esto es lo que usan los creadores top en 2026 para producir contenido de alta calidad más rápido. No necesitas todo — pero conviene saber qué existe y qué conviene a Crank.</w:t>
      </w:r>
    </w:p>
    <w:p>
      <w:pPr>
        <w:pStyle w:val="Heading2"/>
      </w:pPr>
      <w:r>
        <w:t xml:space="preserve">Imágenes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4310"/>
        <w:gridCol w:w="2500"/>
      </w:tblGrid>
      <w:tr>
        <w:trPr>
          <w:tblHeader/>
        </w:trP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8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DE8D0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8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DE8D0"/>
                <w:sz w:val="20"/>
                <w:szCs w:val="20"/>
              </w:rPr>
              <w:t xml:space="preserve">Para qué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8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DE8D0"/>
                <w:sz w:val="20"/>
                <w:szCs w:val="20"/>
              </w:rPr>
              <w:t xml:space="preserve">Costo aprox.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0D2821"/>
                <w:sz w:val="19"/>
                <w:szCs w:val="19"/>
              </w:rPr>
              <w:t xml:space="preserve">Google “Nano Banana Pro”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nuevo estándar: máxima calidad y, sobre todo, texto correcto dentro de la imagen (ideal para placas de cita/consejo). 4K nativo.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~$0.05/img o ~$10/mes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0D2821"/>
                <w:sz w:val="19"/>
                <w:szCs w:val="19"/>
              </w:rPr>
              <w:t xml:space="preserve">Midjourney (V8.1)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Cuando quieres un look artístico/estético distintivo más que precisión literal.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$10–60/mes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0D2821"/>
                <w:sz w:val="19"/>
                <w:szCs w:val="19"/>
              </w:rPr>
              <w:t xml:space="preserve">Adobe Firefly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 opción “comercial segura” (entrenada con datos licenciados). Buena para marcas que cuidan derechos.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 nota abajo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0D2821"/>
                <w:sz w:val="19"/>
                <w:szCs w:val="19"/>
              </w:rPr>
              <w:t xml:space="preserve">Canva Magic Media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 todo-en-uno económico: diseño + IA + programación en una app. Cubre ~80% de lo visual.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Incluido en Canva Pro ~$15/mes</w:t>
            </w:r>
          </w:p>
        </w:tc>
      </w:tr>
    </w:tbl>
    <w:p>
      <w:pPr>
        <w:pBdr>
          <w:left w:val="single" w:color="B25900" w:sz="24" w:space="8"/>
        </w:pBdr>
        <w:shd w:fill="E1C3FF" w:val="clear"/>
        <w:spacing w:after="120" w:before="80"/>
      </w:pPr>
      <w:r>
        <w:rPr>
          <w:b/>
          <w:bCs/>
          <w:color w:val="0D2821"/>
        </w:rPr>
        <w:t xml:space="preserve">¿Firefly es gratis? </w:t>
      </w:r>
      <w:r>
        <w:rPr>
          <w:color w:val="1A1A1A"/>
        </w:rPr>
        <w:t xml:space="preserve">Tiene un plan gratuito pero limitado: ~25 créditos generativos al mes que caducan cada mes y no se acumulan. Suficiente para experimentar (≈25 imágenes), no para producción constante. Para volumen real necesitas un plan de pago de Adobe (Express Premium / Creative Cloud). Alternativa: la IA ya incluida en Canva Pro (Magic Media) cubre la mayoría de las necesidades de Crank sin agregar otra suscripción.</w:t>
      </w:r>
    </w:p>
    <w:p>
      <w:pPr>
        <w:pStyle w:val="Heading2"/>
      </w:pPr>
      <w:r>
        <w:t xml:space="preserve">Video con IA (para Reels)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Kling 3.0 y Pika: </w:t>
      </w:r>
      <w:r>
        <w:t xml:space="preserve">las opciones prácticas para Reels diarios — rápidas y económicas (~$0.50/clip).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Google Veo 3.1: </w:t>
      </w:r>
      <w:r>
        <w:t xml:space="preserve">el más cinematográfico, con audio nativo y 4K; mejor para clips “hero”, no para volumen.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OpenAI Sora — descartado. </w:t>
      </w:r>
      <w:r>
        <w:t xml:space="preserve">OpenAI cerró Sora para creadores en abril de 2026. No construyas tu flujo sobre él.</w:t>
      </w:r>
    </w:p>
    <w:p>
      <w:pPr>
        <w:pStyle w:val="Heading2"/>
      </w:pPr>
      <w:r>
        <w:t xml:space="preserve">Edición y reutilización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CapCut: </w:t>
      </w:r>
      <w:r>
        <w:t xml:space="preserve">el imprescindible para el corte vertical final, transiciones y subtítulos con estilo.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Descript: </w:t>
      </w:r>
      <w:r>
        <w:t xml:space="preserve">editas el video editando la transcripción — ideal para contenido hablado a cámara.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Opus Clip / Submagic: </w:t>
      </w:r>
      <w:r>
        <w:t xml:space="preserve">convierten UN video largo en 10–15 clips cortos con ganchos y subtítulos automáticos. El truco para que un solo video del mecánico rinda toda una semana.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ChatGPT + Claude: </w:t>
      </w:r>
      <w:r>
        <w:t xml:space="preserve">ChatGPT para lluvia de ideas rápida; Claude para guiones afinados con buen gancho. (Claude ya es tu motor en Cowork.)</w:t>
      </w:r>
    </w:p>
    <w:p>
      <w:pPr>
        <w:pBdr>
          <w:left w:val="single" w:color="0D2821" w:sz="24" w:space="8"/>
        </w:pBdr>
        <w:shd w:fill="EDE8D0" w:val="clear"/>
        <w:spacing w:after="120" w:before="80"/>
      </w:pPr>
      <w:r>
        <w:rPr>
          <w:b/>
          <w:bCs/>
          <w:color w:val="0D2821"/>
        </w:rPr>
        <w:t xml:space="preserve">El flujo moderno “una fuente, muchos formatos”: </w:t>
      </w:r>
      <w:r>
        <w:rPr>
          <w:color w:val="1A1A1A"/>
        </w:rPr>
        <w:t xml:space="preserve">grabar/generar una sola vez en bloque → reutilizar en 10–15 piezas con IA → pulir y subtitular → programar. Reduce el tiempo por video 60–80%.</w:t>
      </w:r>
    </w:p>
    <w:p>
      <w:r>
        <w:br w:type="page"/>
      </w:r>
    </w:p>
    <w:p>
      <w:pPr>
        <w:pStyle w:val="Heading1"/>
      </w:pPr>
      <w:r>
        <w:t xml:space="preserve">6. La contra-corriente: fatiga de IA</w:t>
      </w:r>
    </w:p>
    <w:p>
      <w:pPr>
        <w:spacing w:after="120"/>
      </w:pPr>
      <w:r>
        <w:t xml:space="preserve">Importante para no pasarse de la raya con la generación por IA recomendada en la sección anterior.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Hay rechazo real al “AI slop”. </w:t>
      </w:r>
      <w:r>
        <w:t xml:space="preserve">La preferencia del público por contenido de creadores hecho con IA cayó a 26% en 2026 (desde 60% en 2023). Más de la mitad de las menciones a “contenido IA” son negativas.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Lo “imperfecto” rinde más. </w:t>
      </w:r>
      <w:r>
        <w:t xml:space="preserve">El exceso de pulido ahora se lee como “hecho por IA”. Conviene dejar algo de humanidad visible — el toque real del taller.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La divulgación ya es obligatoria. </w:t>
      </w:r>
      <w:r>
        <w:t xml:space="preserve">Instagram/Meta exige etiqueta visible de “Hecho con IA” en ciertos casos, y la FTC pide divulgar el uso de IA por separado. Úsalo con criterio.</w:t>
      </w:r>
    </w:p>
    <w:p>
      <w:pPr>
        <w:pBdr>
          <w:left w:val="single" w:color="B25900" w:sz="24" w:space="8"/>
        </w:pBdr>
        <w:shd w:fill="E1C3FF" w:val="clear"/>
        <w:spacing w:after="120" w:before="80"/>
      </w:pPr>
      <w:r>
        <w:rPr>
          <w:b/>
          <w:bCs/>
          <w:color w:val="0D2821"/>
        </w:rPr>
        <w:t xml:space="preserve">La regla práctica para Crank: </w:t>
      </w:r>
      <w:r>
        <w:rPr>
          <w:color w:val="1A1A1A"/>
        </w:rPr>
        <w:t xml:space="preserve">usa la IA para los fondos, escenas y conceptos que no puedes fotografiar — pero que el protagonista siga siendo lo real: el taller, las bicis, las personas. La IA acelera; la autenticidad vende.</w:t>
      </w:r>
    </w:p>
    <w:p>
      <w:r>
        <w:br w:type="page"/>
      </w:r>
    </w:p>
    <w:p>
      <w:pPr>
        <w:pStyle w:val="Heading1"/>
      </w:pPr>
      <w:r>
        <w:t xml:space="preserve">7. Aplicación directa para Crank</w:t>
      </w:r>
    </w:p>
    <w:p>
      <w:pPr>
        <w:spacing w:after="120"/>
      </w:pPr>
      <w:r>
        <w:t xml:space="preserve">Todo lo anterior, traducido a tácticas concretas para una tienda local de bicicletas con taller y accesorios. Aquí es donde Crank tiene ventajas que una marca en línea no puede igualar.</w:t>
      </w:r>
    </w:p>
    <w:p>
      <w:pPr>
        <w:pStyle w:val="Heading2"/>
      </w:pPr>
      <w:r>
        <w:t xml:space="preserve">Lo que mueve tráfico a la tienda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Dale a la gente algo que solo consigue entrando. </w:t>
      </w:r>
      <w:r>
        <w:t xml:space="preserve">Especiales relámpago (“primeros 20 hoy se llevan X”), acceso anticipado a producto, perks por seguirte. Las fotos bonitas dan likes, pero el tráfico necesita urgencia + cercanía + razón para venir HOY.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Muestra el inventario exclusivo de tienda. </w:t>
      </w:r>
      <w:r>
        <w:t xml:space="preserve">“Agotado en línea, nos quedan 3 en la tienda” convierte.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Video de proceso &gt; foto de producto. </w:t>
      </w:r>
      <w:r>
        <w:t xml:space="preserve">Centrar una rueda, una build nueva revelada, una transmisión quedando limpia: señala oficio y se vuelve a ver.</w:t>
      </w:r>
    </w:p>
    <w:p>
      <w:pPr>
        <w:pStyle w:val="Heading2"/>
      </w:pPr>
      <w:r>
        <w:t xml:space="preserve">Descubrimiento local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Geo-etiqueta CADA post — al barrio o punto de referencia, no solo la ciudad. </w:t>
      </w:r>
      <w:r>
        <w:t xml:space="preserve">Los posts con ubicación ven hasta ~79% más interacción. El 78% de las búsquedas locales móviles terminan en compra offline.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Palabras clave de ciudad en el texto. </w:t>
      </w:r>
      <w:r>
        <w:t xml:space="preserve">Escribe “tienda de bicicletas en [tu ciudad]” de forma natural — pesa más que los hashtags para el SEO.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Posts en colaboración = el mayor alcance gratis de 2026. </w:t>
      </w:r>
      <w:r>
        <w:t xml:space="preserve">Hasta 5 colaboradores por post, con 2×+ impresiones. Alíate con un café, un club de rodada, una cervecería local.</w:t>
      </w:r>
    </w:p>
    <w:p>
      <w:pPr>
        <w:pStyle w:val="Heading2"/>
      </w:pPr>
      <w:r>
        <w:t xml:space="preserve">Confianza y comunidad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Pon al mecánico/dueño a cámara. </w:t>
      </w:r>
      <w:r>
        <w:t xml:space="preserve">Un humano real sube el click-through ~25%. El mecánico explicando algo = confianza local instantánea.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Contenido educativo y “antes/después”. </w:t>
      </w:r>
      <w:r>
        <w:t xml:space="preserve">Tips de mantenimiento, rutas y explicadores de producto se guardan y comparten — y posicionan a Crank como el experto local. El “antes/después” de una reparación es prueba social potentísima.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0D2821"/>
        </w:rPr>
        <w:t xml:space="preserve">Convierte clientes en embajadores. </w:t>
      </w:r>
      <w:r>
        <w:t xml:space="preserve">El 63% planea visitar un negocio tras ver una interacción social positiva. Pon tu @ en recibos y empaques, y repostea (con permiso) cada mención.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Tiendas de bici que lo hacen bien (a estudiar)</w:t>
      </w:r>
    </w:p>
    <w:p>
      <w:pPr>
        <w:spacing w:after="120"/>
      </w:pPr>
      <w:r>
        <w:t xml:space="preserve">Ejemplos citados en la investigación, por su contenido tras bambalinas y de taller: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@batemansbikeco</w:t>
      </w:r>
      <w:r>
        <w:t xml:space="preserve"> — builds y tras bambalinas; </w:t>
      </w:r>
      <w:r>
        <w:rPr>
          <w:b/>
          <w:bCs/>
        </w:rPr>
        <w:t xml:space="preserve">@eddysbikeshop</w:t>
      </w:r>
      <w:r>
        <w:t xml:space="preserve"> — Reels de taller y del día a día; </w:t>
      </w:r>
      <w:r>
        <w:rPr>
          <w:b/>
          <w:bCs/>
        </w:rPr>
        <w:t xml:space="preserve">@criteriumbikeshop</w:t>
      </w:r>
      <w:r>
        <w:t xml:space="preserve"> — tras bambalinas.</w:t>
      </w:r>
    </w:p>
    <w:p>
      <w:pPr>
        <w:pBdr>
          <w:left w:val="single" w:color="C8FF00" w:sz="24" w:space="8"/>
        </w:pBdr>
        <w:shd w:fill="EDE8D0" w:val="clear"/>
        <w:spacing w:after="120" w:before="80"/>
      </w:pPr>
      <w:r>
        <w:rPr>
          <w:b/>
          <w:bCs/>
          <w:color w:val="0D2821"/>
        </w:rPr>
        <w:t xml:space="preserve">La verdad incómoda del sector: </w:t>
      </w:r>
      <w:r>
        <w:rPr>
          <w:color w:val="1A1A1A"/>
        </w:rPr>
        <w:t xml:space="preserve">“Las redes no se tratan de volverse viral. Se trata de construir reconocimiento, confianza y constancia.” Lo que NO funciona: publicar-y-rezar, posts genéricos de “ven a visitarnos”, hashtags como estrategia, y contenido tercerizado que pierde el sabor local.</w:t>
      </w:r>
    </w:p>
    <w:p>
      <w:r>
        <w:br w:type="page"/>
      </w:r>
    </w:p>
    <w:p>
      <w:pPr>
        <w:pStyle w:val="Heading1"/>
      </w:pPr>
      <w:r>
        <w:t xml:space="preserve">8. Cómo actualizar el motor de Crank</w:t>
      </w:r>
    </w:p>
    <w:p>
      <w:pPr>
        <w:spacing w:after="120"/>
      </w:pPr>
      <w:r>
        <w:t xml:space="preserve">Los cambios concretos que recomiendo, integrando todo lo anterior con el motor de creación que ya diseñamos: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Cambia el formato estrella a Reels cortos (15–45 s) del taller, cara a cámara, con gancho de texto en el segundo cero. Un “Consejo del Martes” en video por semana.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Convierte al mecánico/dueño en el rostro recurrente. Es el activo de confianza #1 y no cuesta nada.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Diseña cada post para ser ENVIADO. Cierra con un gatillo de envío (“mándale esto a tu compañero de rodada”) y crea piezas guardables (checklists de mantenimiento).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Graba en bloque y reutiliza. Un video de 10 min del mecánico → 5 clips con Opus Clip/Submagic → una semana de contenido. Claude arma los guiones y los textos.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Usa IA solo para lo que no puedes fotografiar (fondos, escenas de temporada, conceptos) y deja que lo real —taller, bicis, gente— sea el protagonista.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Geo-etiqueta todo y escribe la ciudad en los textos. Suma un post en colaboración al mes con un negocio local.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Prueba los ganchos con Trial Reels antes de exponerlos a tus seguidores.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Mide guardados, envíos e interacción por ubicación — no likes. Ajusta horarios según TUS estadísticas.</w:t>
      </w:r>
    </w:p>
    <w:p>
      <w:pPr>
        <w:spacing w:after="120"/>
      </w:pPr>
      <w:r>
        <w:t xml:space="preserve"/>
      </w:r>
    </w:p>
    <w:p>
      <w:pPr>
        <w:shd w:fill="0D2821" w:val="clear"/>
        <w:spacing w:after="120" w:before="120"/>
      </w:pPr>
      <w:r>
        <w:rPr>
          <w:b/>
          <w:bCs/>
          <w:color w:val="C8FF00"/>
          <w:sz w:val="24"/>
          <w:szCs w:val="24"/>
        </w:rPr>
        <w:t xml:space="preserve">  Siguiente paso: </w:t>
      </w:r>
      <w:r>
        <w:rPr>
          <w:color w:val="EDE8D0"/>
          <w:sz w:val="24"/>
          <w:szCs w:val="24"/>
        </w:rPr>
        <w:t xml:space="preserve">puedo rehacer el calendario y las plantillas de contenido con estas metodologías ya integradas — Reels cara-a-cámara, series recurrentes y ganchos diseñados para envíos.  </w:t>
      </w:r>
    </w:p>
    <w:p>
      <w:r>
        <w:br w:type="page"/>
      </w:r>
    </w:p>
    <w:p>
      <w:pPr>
        <w:pStyle w:val="Heading1"/>
      </w:pPr>
      <w:r>
        <w:t xml:space="preserve">Fuentes principales</w:t>
      </w:r>
    </w:p>
    <w:p>
      <w:pPr>
        <w:spacing w:after="120"/>
      </w:pPr>
      <w:r>
        <w:rPr>
          <w:i/>
          <w:iCs/>
          <w:color w:val="737373"/>
        </w:rPr>
        <w:t xml:space="preserve">Selección de las fuentes de 2026 usadas en esta investigación, por tema.</w:t>
      </w:r>
    </w:p>
    <w:p>
      <w:pPr>
        <w:pStyle w:val="Heading2"/>
      </w:pPr>
      <w:r>
        <w:t xml:space="preserve">Algoritmo y señales</w:t>
      </w:r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rzuxmthvppyzlbblwviek">
        <w:r>
          <w:rPr>
            <w:rStyle w:val="Hyperlink"/>
            <w:sz w:val="18"/>
            <w:szCs w:val="18"/>
          </w:rPr>
          <w:t xml:space="preserve">Buffer — Instagram algorithm 2026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_q3r7qushtbibv_nbulqv">
        <w:r>
          <w:rPr>
            <w:rStyle w:val="Hyperlink"/>
            <w:sz w:val="18"/>
            <w:szCs w:val="18"/>
          </w:rPr>
          <w:t xml:space="preserve">Creatorflow — Instagram algorithm 2026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bo9auxjs2havjs7dwmbca">
        <w:r>
          <w:rPr>
            <w:rStyle w:val="Hyperlink"/>
            <w:sz w:val="18"/>
            <w:szCs w:val="18"/>
          </w:rPr>
          <w:t xml:space="preserve">Hootsuite — How the Instagram algorithm works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kinvifzuw2v5pkcyrtljw">
        <w:r>
          <w:rPr>
            <w:rStyle w:val="Hyperlink"/>
            <w:sz w:val="18"/>
            <w:szCs w:val="18"/>
          </w:rPr>
          <w:t xml:space="preserve">Tubefilter — Instagram cuts repost/aggregator reach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qvrob605bjm5a_japds4f">
        <w:r>
          <w:rPr>
            <w:rStyle w:val="Hyperlink"/>
            <w:sz w:val="18"/>
            <w:szCs w:val="18"/>
          </w:rPr>
          <w:t xml:space="preserve">Flick — Debunking Instagram myths (hashtags)</w:t>
        </w:r>
      </w:hyperlink>
    </w:p>
    <w:p>
      <w:pPr>
        <w:pStyle w:val="Heading2"/>
      </w:pPr>
      <w:r>
        <w:t xml:space="preserve">Formatos y ganchos</w:t>
      </w:r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jxgpbh_qv-ef02nhc4p5s">
        <w:r>
          <w:rPr>
            <w:rStyle w:val="Hyperlink"/>
            <w:sz w:val="18"/>
            <w:szCs w:val="18"/>
          </w:rPr>
          <w:t xml:space="preserve">TrueFuture Media — Reels reach 2026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ep0ywz9wbn2vhaew1q_1w">
        <w:r>
          <w:rPr>
            <w:rStyle w:val="Hyperlink"/>
            <w:sz w:val="18"/>
            <w:szCs w:val="18"/>
          </w:rPr>
          <w:t xml:space="preserve">Storrito — Why polished content is losing reach in 2026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ls3q3ioiw1jotu-br9d0t">
        <w:r>
          <w:rPr>
            <w:rStyle w:val="Hyperlink"/>
            <w:sz w:val="18"/>
            <w:szCs w:val="18"/>
          </w:rPr>
          <w:t xml:space="preserve">Carouselli — Carousel engagement data 2026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myhhr2pdcve4wdqeqkj9m">
        <w:r>
          <w:rPr>
            <w:rStyle w:val="Hyperlink"/>
            <w:sz w:val="18"/>
            <w:szCs w:val="18"/>
          </w:rPr>
          <w:t xml:space="preserve">Opus.pro — Reels hook formulas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iaydcsmaatg4ccdjiwkqr">
        <w:r>
          <w:rPr>
            <w:rStyle w:val="Hyperlink"/>
            <w:sz w:val="18"/>
            <w:szCs w:val="18"/>
          </w:rPr>
          <w:t xml:space="preserve">Instagram — Trial Reels</w:t>
        </w:r>
      </w:hyperlink>
    </w:p>
    <w:p>
      <w:pPr>
        <w:pStyle w:val="Heading2"/>
      </w:pPr>
      <w:r>
        <w:t xml:space="preserve">Herramientas de IA</w:t>
      </w:r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f92yahfhcg-ylwrejtybt">
        <w:r>
          <w:rPr>
            <w:rStyle w:val="Hyperlink"/>
            <w:sz w:val="18"/>
            <w:szCs w:val="18"/>
          </w:rPr>
          <w:t xml:space="preserve">Buffer — Best AI image generators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u_jed0i3vdugeq1a3vjqx">
        <w:r>
          <w:rPr>
            <w:rStyle w:val="Hyperlink"/>
            <w:sz w:val="18"/>
            <w:szCs w:val="18"/>
          </w:rPr>
          <w:t xml:space="preserve">Digital Applied — AI video after Sora (Veo/Kling/Runway)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swwn8cbr-b9ycjox6yc5_">
        <w:r>
          <w:rPr>
            <w:rStyle w:val="Hyperlink"/>
            <w:sz w:val="18"/>
            <w:szCs w:val="18"/>
          </w:rPr>
          <w:t xml:space="preserve">eesel — Opus Clip pricing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-spi0epgf_t_1leczoay1">
        <w:r>
          <w:rPr>
            <w:rStyle w:val="Hyperlink"/>
            <w:sz w:val="18"/>
            <w:szCs w:val="18"/>
          </w:rPr>
          <w:t xml:space="preserve">Adobe — Generative credits FAQ (Firefly free plan)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druyzqqdn0ehlrbi54zez">
        <w:r>
          <w:rPr>
            <w:rStyle w:val="Hyperlink"/>
            <w:sz w:val="18"/>
            <w:szCs w:val="18"/>
          </w:rPr>
          <w:t xml:space="preserve">The Brand Leader — Authenticity vs AI</w:t>
        </w:r>
      </w:hyperlink>
    </w:p>
    <w:p>
      <w:pPr>
        <w:pStyle w:val="Heading2"/>
      </w:pPr>
      <w:r>
        <w:t xml:space="preserve">Estándar vs genérico y comunidad</w:t>
      </w:r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f2-hlh2c4dp2yjwqp6huw">
        <w:r>
          <w:rPr>
            <w:rStyle w:val="Hyperlink"/>
            <w:sz w:val="18"/>
            <w:szCs w:val="18"/>
          </w:rPr>
          <w:t xml:space="preserve">Leadenforce — The lo-fi advantage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0q_oi2yvqlb2zte_vw_lt">
        <w:r>
          <w:rPr>
            <w:rStyle w:val="Hyperlink"/>
            <w:sz w:val="18"/>
            <w:szCs w:val="18"/>
          </w:rPr>
          <w:t xml:space="preserve">Creatorflow — Content series strategy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txqemiy3muvhywwofv3wq">
        <w:r>
          <w:rPr>
            <w:rStyle w:val="Hyperlink"/>
            <w:sz w:val="18"/>
            <w:szCs w:val="18"/>
          </w:rPr>
          <w:t xml:space="preserve">Sprout Social — Instagram trends 2026</w:t>
        </w:r>
      </w:hyperlink>
    </w:p>
    <w:p>
      <w:pPr>
        <w:pStyle w:val="Heading2"/>
      </w:pPr>
      <w:r>
        <w:t xml:space="preserve">Retail local y tiendas de bici</w:t>
      </w:r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chor8wk_czmknjyig0onr">
        <w:r>
          <w:rPr>
            <w:rStyle w:val="Hyperlink"/>
            <w:sz w:val="18"/>
            <w:szCs w:val="18"/>
          </w:rPr>
          <w:t xml:space="preserve">Therr — Foot traffic via social 2026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awoe5a5ykl4fixu6o8fhm">
        <w:r>
          <w:rPr>
            <w:rStyle w:val="Hyperlink"/>
            <w:sz w:val="18"/>
            <w:szCs w:val="18"/>
          </w:rPr>
          <w:t xml:space="preserve">Push.bike — Social media for cycling business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xe-4yrtw1so27cysclw96">
        <w:r>
          <w:rPr>
            <w:rStyle w:val="Hyperlink"/>
            <w:sz w:val="18"/>
            <w:szCs w:val="18"/>
          </w:rPr>
          <w:t xml:space="preserve">Shopify — Instagram for retail</w:t>
        </w:r>
      </w:hyperlink>
    </w:p>
    <w:p>
      <w:pPr>
        <w:spacing w:after="40"/>
      </w:pPr>
      <w:r>
        <w:rPr>
          <w:b/>
          <w:bCs/>
          <w:color w:val="C8FF00"/>
        </w:rPr>
        <w:t xml:space="preserve">› </w:t>
      </w:r>
      <w:hyperlink w:history="1" r:id="rIdfi8f_-lgxp06xpnp2qrve">
        <w:r>
          <w:rPr>
            <w:rStyle w:val="Hyperlink"/>
            <w:sz w:val="18"/>
            <w:szCs w:val="18"/>
          </w:rPr>
          <w:t xml:space="preserve">Celerant — Bike shop guide to retail success 2026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37373"/>
        <w:sz w:val="16"/>
        <w:szCs w:val="16"/>
      </w:rPr>
      <w:t xml:space="preserve">CRANK  ·  Investigación de Contenido 2026  ·  </w:t>
    </w:r>
    <w:r>
      <w:rPr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94C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D28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FF00" w:sz="12" w:space="6"/>
      </w:pBdr>
      <w:spacing w:after="200" w:before="120"/>
      <w:outlineLvl w:val="0"/>
    </w:pPr>
    <w:rPr>
      <w:rFonts w:ascii="Arial" w:cs="Arial" w:eastAsia="Arial" w:hAnsi="Arial"/>
      <w:b/>
      <w:bCs/>
      <w:color w:val="0D2821"/>
      <w:sz w:val="33"/>
      <w:szCs w:val="33"/>
    </w:rPr>
  </w:style>
  <w:style w:type="paragraph" w:styleId="Heading2">
    <w:name w:val="Heading 2"/>
    <w:basedOn w:val="Normal"/>
    <w:next w:val="Normal"/>
    <w:qFormat/>
    <w:pPr>
      <w:spacing w:after="110" w:before="180"/>
      <w:outlineLvl w:val="1"/>
    </w:pPr>
    <w:rPr>
      <w:rFonts w:ascii="Arial" w:cs="Arial" w:eastAsia="Arial" w:hAnsi="Arial"/>
      <w:b/>
      <w:bCs/>
      <w:color w:val="194C3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zuxmthvppyzlbblwviek" Type="http://schemas.openxmlformats.org/officeDocument/2006/relationships/hyperlink" Target="https://buffer.com/resources/instagram-algorithms/" TargetMode="External"/><Relationship Id="rId_q3r7qushtbibv_nbulqv" Type="http://schemas.openxmlformats.org/officeDocument/2006/relationships/hyperlink" Target="https://creatorflow.so/blog/instagram-algorithm-2026/" TargetMode="External"/><Relationship Id="rIdbo9auxjs2havjs7dwmbca" Type="http://schemas.openxmlformats.org/officeDocument/2006/relationships/hyperlink" Target="https://blog.hootsuite.com/instagram-algorithm/" TargetMode="External"/><Relationship Id="rIdkinvifzuw2v5pkcyrtljw" Type="http://schemas.openxmlformats.org/officeDocument/2006/relationships/hyperlink" Target="https://www.tubefilter.com/2026/04/30/instagram-removes-algorithm-recommendations-repost-content-aggregator/" TargetMode="External"/><Relationship Id="rIdqvrob605bjm5a_japds4f" Type="http://schemas.openxmlformats.org/officeDocument/2006/relationships/hyperlink" Target="https://www.flick.social/learn/blog/post/debunking-instagram-myths" TargetMode="External"/><Relationship Id="rIdjxgpbh_qv-ef02nhc4p5s" Type="http://schemas.openxmlformats.org/officeDocument/2006/relationships/hyperlink" Target="https://www.truefuturemedia.com/articles/instagram-reels-reach-2026-business-growth-guide" TargetMode="External"/><Relationship Id="rIdep0ywz9wbn2vhaew1q_1w" Type="http://schemas.openxmlformats.org/officeDocument/2006/relationships/hyperlink" Target="https://storrito.com/resources/why-polished-instagram-content-is-losing-reach-in-2026-and-what-to-post-instead/" TargetMode="External"/><Relationship Id="rIdls3q3ioiw1jotu-br9d0t" Type="http://schemas.openxmlformats.org/officeDocument/2006/relationships/hyperlink" Target="https://carouselli.com/blog/instagram-carousel-engagement" TargetMode="External"/><Relationship Id="rIdmyhhr2pdcve4wdqeqkj9m" Type="http://schemas.openxmlformats.org/officeDocument/2006/relationships/hyperlink" Target="https://www.opus.pro/blog/instagram-reels-hook-formulas" TargetMode="External"/><Relationship Id="rIdiaydcsmaatg4ccdjiwkqr" Type="http://schemas.openxmlformats.org/officeDocument/2006/relationships/hyperlink" Target="https://creators.instagram.com/blog/instagram-trial-reels" TargetMode="External"/><Relationship Id="rIdf92yahfhcg-ylwrejtybt" Type="http://schemas.openxmlformats.org/officeDocument/2006/relationships/hyperlink" Target="https://buffer.com/resources/ai-image-generator/" TargetMode="External"/><Relationship Id="rIdu_jed0i3vdugeq1a3vjqx" Type="http://schemas.openxmlformats.org/officeDocument/2006/relationships/hyperlink" Target="https://www.digitalapplied.com/blog/ai-video-market-after-sora-runway-kling-veo-2026" TargetMode="External"/><Relationship Id="rIdswwn8cbr-b9ycjox6yc5_" Type="http://schemas.openxmlformats.org/officeDocument/2006/relationships/hyperlink" Target="https://www.eesel.ai/blog/opusclip-pricing" TargetMode="External"/><Relationship Id="rId-spi0epgf_t_1leczoay1" Type="http://schemas.openxmlformats.org/officeDocument/2006/relationships/hyperlink" Target="https://helpx.adobe.com/creative-cloud/apps/generative-ai/generative-credits-faq.html" TargetMode="External"/><Relationship Id="rIddruyzqqdn0ehlrbi54zez" Type="http://schemas.openxmlformats.org/officeDocument/2006/relationships/hyperlink" Target="https://thebrandleader.com/authenticity-vs-ai-in-social/" TargetMode="External"/><Relationship Id="rIdf2-hlh2c4dp2yjwqp6huw" Type="http://schemas.openxmlformats.org/officeDocument/2006/relationships/hyperlink" Target="https://leadenforce.com/blog/the-lo-fi-advantage-why-less-polished-content-performs-better-on-instagram" TargetMode="External"/><Relationship Id="rId0q_oi2yvqlb2zte_vw_lt" Type="http://schemas.openxmlformats.org/officeDocument/2006/relationships/hyperlink" Target="https://creatorflow.so/blog/instagram-content-series-strategy/" TargetMode="External"/><Relationship Id="rIdtxqemiy3muvhywwofv3wq" Type="http://schemas.openxmlformats.org/officeDocument/2006/relationships/hyperlink" Target="https://sproutsocial.com/insights/instagram-trends/" TargetMode="External"/><Relationship Id="rIdchor8wk_czmknjyig0onr" Type="http://schemas.openxmlformats.org/officeDocument/2006/relationships/hyperlink" Target="https://www.therr.app/blog/2026/3_19_2026_foot_traffic_social_media.html" TargetMode="External"/><Relationship Id="rIdawoe5a5ykl4fixu6o8fhm" Type="http://schemas.openxmlformats.org/officeDocument/2006/relationships/hyperlink" Target="https://push.bike/hub/boost-your-cycling-business-with-social-media-marketing/" TargetMode="External"/><Relationship Id="rIdxe-4yrtw1so27cysclw96" Type="http://schemas.openxmlformats.org/officeDocument/2006/relationships/hyperlink" Target="https://www.shopify.com/blog/instagram-for-retail" TargetMode="External"/><Relationship Id="rIdfi8f_-lgxp06xpnp2qrve" Type="http://schemas.openxmlformats.org/officeDocument/2006/relationships/hyperlink" Target="https://www.celerant.com/blog/the-complete-bike-shop-guide-to-preparing-for-retail-success-in-2026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Crank — El Contenido que Funciona en Instagram 2026</dc:title>
  <dc:creator>Claude</dc:creator>
  <cp:lastModifiedBy>Un-named</cp:lastModifiedBy>
  <cp:revision>1</cp:revision>
  <dcterms:created xsi:type="dcterms:W3CDTF">2026-06-11T01:51:33.787Z</dcterms:created>
  <dcterms:modified xsi:type="dcterms:W3CDTF">2026-06-11T01:51:33.787Z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