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a="http://schemas.openxmlformats.org/drawingml/2006/main" xmlns:pic="http://schemas.openxmlformats.org/drawingml/2006/pictur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E1C48" w14:textId="77777777" w:rsidR="0026123B" w:rsidRDefault="0026123B">
      <w:pPr>
        <w:spacing w:before="720" w:after="240"/>
        <w:jc w:val="center"/>
      </w:pPr>
      <w:r>
        <w:rPr>
          <w:noProof/>
        </w:rPr>
        <w:drawing>
          <wp:inline distT="0" distB="0" distL="0" distR="0">
            <wp:extent cx="3317240" cy="1116330"/>
            <wp:effectExtent l="0" t="0" r="0" b="0"/>
            <wp:docPr id="100" name="CQC Logo Cover"/>
            <wp:cNvGraphicFramePr>
              <a:graphicFrameLocks noChangeAspect="1"/>
            </wp:cNvGraphicFramePr>
            <a:graphic>
              <a:graphicData uri="http://schemas.openxmlformats.org/drawingml/2006/picture">
                <pic:pic>
                  <pic:nvPicPr>
                    <pic:cNvPr id="100" name="CQC Logo Cover"/>
                    <pic:cNvPicPr>
                      <a:picLocks noChangeAspect="1" noChangeArrowheads="1"/>
                    </pic:cNvPicPr>
                  </pic:nvPicPr>
                  <pic:blipFill>
                    <a:blip r:embed="rId900"/>
                    <a:stretch>
                      <a:fillRect/>
                    </a:stretch>
                  </pic:blipFill>
                  <pic:spPr bwMode="auto">
                    <a:xfrm>
                      <a:off x="0" y="0"/>
                      <a:ext cx="3317240" cy="1116330"/>
                    </a:xfrm>
                    <a:prstGeom prst="rect">
                      <a:avLst/>
                    </a:prstGeom>
                  </pic:spPr>
                </pic:pic>
              </a:graphicData>
            </a:graphic>
          </wp:inline>
        </w:drawing>
      </w:r>
    </w:p>
    <w:p w14:paraId="266FB553" w14:textId="77777777" w:rsidR="0026123B" w:rsidRDefault="00000000">
      <w:pPr>
        <w:spacing w:after="60"/>
        <w:jc w:val="center"/>
      </w:pPr>
      <w:r>
        <w:rPr>
          <w:b/>
          <w:bCs/>
          <w:color w:val="7030A0"/>
          <w:sz w:val="56"/>
          <w:szCs w:val="56"/>
        </w:rPr>
        <w:t>HIGH LEVEL DESIGN</w:t>
      </w:r>
    </w:p>
    <w:p w14:paraId="268BE95A" w14:textId="77777777" w:rsidR="0026123B" w:rsidRDefault="00000000">
      <w:pPr>
        <w:pBdr>
          <w:bottom w:val="single" w:sz="12" w:space="2" w:color="5F2861"/>
        </w:pBdr>
        <w:spacing w:after="240"/>
        <w:jc w:val="center"/>
      </w:pPr>
      <w:r>
        <w:rPr>
          <w:color w:val="7030A0"/>
          <w:sz w:val="32"/>
          <w:szCs w:val="32"/>
        </w:rPr>
        <w:t>Remote Desktop Services — Secure Vendor Access</w:t>
      </w:r>
    </w:p>
    <w:p w14:paraId="6083DE03" w14:textId="77777777" w:rsidR="0026123B" w:rsidRDefault="0026123B">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7FBBBD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F2861"/>
            <w:tcMar>
              <w:top w:w="400" w:type="dxa"/>
              <w:left w:w="400" w:type="dxa"/>
              <w:bottom w:w="400" w:type="dxa"/>
              <w:right w:w="400" w:type="dxa"/>
            </w:tcMar>
          </w:tcPr>
          <w:p w14:paraId="3DE8FB65" w14:textId="77777777" w:rsidR="0026123B" w:rsidRDefault="00000000">
            <w:pPr>
              <w:jc w:val="center"/>
            </w:pPr>
            <w:r>
              <w:rPr>
                <w:b/>
                <w:bCs/>
                <w:color w:val="FFFFFF"/>
                <w:sz w:val="40"/>
                <w:szCs w:val="40"/>
              </w:rPr>
              <w:t>RDS — CQC VENDOR SECURE ACCESS</w:t>
            </w:r>
          </w:p>
          <w:p w14:paraId="2E013785" w14:textId="77777777" w:rsidR="0026123B" w:rsidRDefault="00000000">
            <w:pPr>
              <w:spacing w:before="80"/>
              <w:jc w:val="center"/>
            </w:pPr>
            <w:r>
              <w:rPr>
                <w:i/>
                <w:iCs/>
                <w:color w:val="F2EEF2"/>
                <w:sz w:val="28"/>
                <w:szCs w:val="28"/>
              </w:rPr>
              <w:t>High Level Design — Windows Server 2025 Remote Desktop Services on Azure for secure third-party vendor access to internal database resources</w:t>
            </w:r>
          </w:p>
        </w:tc>
      </w:tr>
    </w:tbl>
    <w:p w14:paraId="605D5129" w14:textId="77777777" w:rsidR="0026123B" w:rsidRDefault="0026123B">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1D095CD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6FF75C5" w14:textId="77777777" w:rsidR="0026123B" w:rsidRDefault="00000000">
            <w:r>
              <w:rPr>
                <w:b/>
                <w:bCs/>
                <w:color w:val="5F2861"/>
              </w:rPr>
              <w:t>Document Reference: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560BA4" w14:textId="77777777" w:rsidR="0026123B" w:rsidRDefault="00000000">
            <w:r>
              <w:t>HLD-RDS-CQC-001</w:t>
            </w:r>
          </w:p>
        </w:tc>
      </w:tr>
      <w:tr w:rsidR="0026123B" w14:paraId="763FC78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B3B3172" w14:textId="77777777" w:rsidR="0026123B" w:rsidRDefault="00000000">
            <w:r>
              <w:rPr>
                <w:b/>
                <w:bCs/>
                <w:color w:val="5F2861"/>
              </w:rPr>
              <w:t>Version: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8E4A2A0" w14:textId="77777777" w:rsidR="0026123B" w:rsidRDefault="00000000">
            <w:r>
              <w:t>0.1 — DRAFT</w:t>
            </w:r>
          </w:p>
        </w:tc>
      </w:tr>
      <w:tr w:rsidR="0026123B" w14:paraId="40934E7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7D5E24E" w14:textId="77777777" w:rsidR="0026123B" w:rsidRDefault="00000000">
            <w:r>
              <w:rPr>
                <w:b/>
                <w:bCs/>
                <w:color w:val="5F2861"/>
              </w:rPr>
              <w:t>Classification: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578B99" w14:textId="77777777" w:rsidR="0026123B" w:rsidRDefault="00000000">
            <w:r>
              <w:t>OFFICIAL — Internal / Confidential</w:t>
            </w:r>
          </w:p>
        </w:tc>
      </w:tr>
      <w:tr w:rsidR="0026123B" w14:paraId="23FB816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350111" w14:textId="77777777" w:rsidR="0026123B" w:rsidRDefault="00000000">
            <w:r>
              <w:rPr>
                <w:b/>
                <w:bCs/>
                <w:color w:val="5F2861"/>
              </w:rPr>
              <w:t>Date: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76D5FA" w14:textId="77777777" w:rsidR="0026123B" w:rsidRDefault="00000000">
            <w:r>
              <w:t>16 July 2026</w:t>
            </w:r>
          </w:p>
        </w:tc>
      </w:tr>
      <w:tr w:rsidR="0026123B" w14:paraId="3EA7719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2A0455C" w14:textId="77777777" w:rsidR="0026123B" w:rsidRDefault="00000000">
            <w:r>
              <w:rPr>
                <w:b/>
                <w:bCs/>
                <w:color w:val="5F2861"/>
              </w:rPr>
              <w:t>Solution Architect: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99184FB" w14:textId="77777777" w:rsidR="0026123B" w:rsidRDefault="00000000">
            <w:r>
              <w:t>[Name, Title]</w:t>
            </w:r>
          </w:p>
        </w:tc>
      </w:tr>
      <w:tr w:rsidR="0026123B" w14:paraId="39AD90F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8BEA279" w14:textId="77777777" w:rsidR="0026123B" w:rsidRDefault="00000000">
            <w:r>
              <w:rPr>
                <w:b/>
                <w:bCs/>
                <w:color w:val="5F2861"/>
              </w:rPr>
              <w:t>Organisation / Department: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46BE144" w14:textId="77777777" w:rsidR="0026123B" w:rsidRDefault="00000000">
            <w:r>
              <w:t>Care Quality Commission — Technology &amp; Digital</w:t>
            </w:r>
          </w:p>
        </w:tc>
      </w:tr>
      <w:tr w:rsidR="0026123B" w14:paraId="5503A5B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2A04F51" w14:textId="77777777" w:rsidR="0026123B" w:rsidRDefault="00000000">
            <w:r>
              <w:rPr>
                <w:b/>
                <w:bCs/>
                <w:color w:val="5F2861"/>
              </w:rPr>
              <w:t>Cloud Region (Primary):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B0FB79B" w14:textId="77777777" w:rsidR="0026123B" w:rsidRDefault="00000000">
            <w:r>
              <w:t>UK South</w:t>
            </w:r>
          </w:p>
        </w:tc>
      </w:tr>
      <w:tr w:rsidR="0026123B" w14:paraId="6C21045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F8AF8E" w14:textId="77777777" w:rsidR="0026123B" w:rsidRDefault="00000000">
            <w:r>
              <w:rPr>
                <w:b/>
                <w:bCs/>
                <w:color w:val="5F2861"/>
              </w:rPr>
              <w:t>Cloud Region (Secondary):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A7380CC" w14:textId="77777777" w:rsidR="0026123B" w:rsidRDefault="00000000">
            <w:r>
              <w:t>UK West</w:t>
            </w:r>
          </w:p>
        </w:tc>
      </w:tr>
      <w:tr w:rsidR="0026123B" w14:paraId="3B9ED17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9B1B0CA" w14:textId="77777777" w:rsidR="0026123B" w:rsidRDefault="00000000">
            <w:r>
              <w:rPr>
                <w:b/>
                <w:bCs/>
                <w:color w:val="5F2861"/>
              </w:rPr>
              <w:t>Cloud Subscription: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0D80E06" w14:textId="77777777" w:rsidR="0026123B" w:rsidRDefault="00000000">
            <w:r>
              <w:t>[Subscription Name / ID]</w:t>
            </w:r>
          </w:p>
        </w:tc>
      </w:tr>
    </w:tbl>
    <w:p w14:paraId="56D5F760" w14:textId="77777777" w:rsidR="0026123B" w:rsidRDefault="00000000">
      <w:r>
        <w:br w:type="page"/>
      </w:r>
    </w:p>
    <w:p w14:paraId="69800C78" w14:textId="77777777" w:rsidR="0026123B" w:rsidRDefault="0026123B">
      <w:pPr>
        <w:sectPr w:rsidR="0026123B">
          <w:headerReference w:type="default" r:id="rId14"/>
          <w:footerReference w:type="default" r:id="rId15"/>
          <w:pgSz w:w="12240" w:h="15840"/>
          <w:pgMar w:top="1440" w:right="1440" w:bottom="1440" w:left="1440" w:header="708" w:footer="708" w:gutter="0"/>
          <w:cols w:space="720"/>
          <w:docGrid w:linePitch="360"/>
        </w:sectPr>
      </w:pPr>
    </w:p>
    <w:p w14:paraId="706B3554" w14:textId="77777777" w:rsidR="0026123B" w:rsidRDefault="00000000">
      <w:pPr>
        <w:pStyle w:val="Heading1"/>
      </w:pPr>
      <w:r>
        <w:lastRenderedPageBreak/>
        <w:t>Table of Contents</w:t>
      </w:r>
    </w:p>
    <w:sdt>
      <w:sdtPr>
        <w:alias w:val="Table of Contents"/>
        <w:id w:val="908199895"/>
      </w:sdtPr>
      <w:sdtContent>
        <w:p w14:paraId="5BE9BA45" w14:textId="77777777" w:rsidR="0026123B" w:rsidRDefault="00000000">
          <w:r>
            <w:fldChar w:fldCharType="begin"/>
            <w:instrText>TOC \h \o "1-3" \t "Heading 1,1,Heading 2,2,Heading 3,3"</w:instrText>
            <w:fldChar w:fldCharType="separate"/>
          </w:r>
        </w:p>
        <w:p w14:paraId="309BD258" w14:textId="77777777" w:rsidR="0026123B" w:rsidRDefault="00000000">
          <w:r>
            <w:fldChar w:fldCharType="end"/>
          </w:r>
        </w:p>
      </w:sdtContent>
    </w:sdt>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2EC71282"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64E1354F" w14:textId="77777777" w:rsidR="0026123B" w:rsidRDefault="00000000">
            <w:r>
              <w:rPr>
                <w:b/>
                <w:bCs/>
                <w:color w:val="5F2861"/>
              </w:rPr>
              <w:t xml:space="preserve">Note:  </w:t>
            </w:r>
            <w:r>
              <w:t>After opening this document in Microsoft Word, right-click the Table of Contents and select 'Update Field' to populate page numbers.</w:t>
            </w:r>
          </w:p>
        </w:tc>
      </w:tr>
    </w:tbl>
    <w:p w14:paraId="261DD3E7" w14:textId="77777777" w:rsidR="0026123B" w:rsidRDefault="00000000">
      <w:r>
        <w:br w:type="page"/>
      </w:r>
    </w:p>
    <w:p w14:paraId="6157141E" w14:textId="77777777" w:rsidR="0026123B" w:rsidRDefault="00000000">
      <w:pPr>
        <w:pStyle w:val="Heading1"/>
      </w:pPr>
      <w:r>
        <w:lastRenderedPageBreak/>
        <w:t>1. Executive Summary</w:t>
      </w:r>
    </w:p>
    <w:p w14:paraId="64AB9C83" w14:textId="77777777" w:rsidR="0026123B" w:rsidRDefault="00000000">
      <w:pPr>
        <w:spacing w:before="60" w:after="60"/>
      </w:pPr>
      <w:r>
        <w:t>This High Level Design (HLD) describes a secure Remote Desktop Services (RDS) solution, built on Windows Server 2025 running on Azure Infrastructure-as-a-Service (IaaS) virtual machines, that lets Care Quality Commission (CQC) third-party vendors access internal database resources without granting them direct network connectivity to the CQC estate. Vendors connect to a hardened, domain-joined Remote Desktop session hosted inside CQC’s Azure landing zone; the session host — not the vendor’s own device — reaches the databases. The web-facing RD Web Access and RD Gateway roles are published through Microsoft Entra Application Proxy with Entra ID pre-authentication, so every sign-in is evaluated by Conditional Access: connections are permitted only from pre-approved trusted public IP addresses and only after multi-factor authentication. Because the Application Proxy connector makes only outbound connections, no inbound ports are exposed to the internet.</w:t>
      </w:r>
    </w:p>
    <w:p w14:paraId="26A030B9"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61DD02AE"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6A79E898" w14:textId="77777777" w:rsidR="0026123B" w:rsidRDefault="00000000">
            <w:r>
              <w:rPr>
                <w:b/>
                <w:bCs/>
                <w:color w:val="5F2861"/>
              </w:rPr>
              <w:t>Scope:  This HLD covers brokered vendor access to internal databases via Windows Server 2025 Remote Desktop Services on Azure VMs: identity and Conditional Access (trusted-IP restriction) via Entra Application Proxy pre-authentication, network topology and private database connectivity, RD session-host build and data-exfiltration controls, high availability, operations and indicative cost. Detailed configuration (Conditional Access policy definitions, RD collection RDP properties, RD CAP/RAP, GPO/Intune baselines and IaC) is delivered in the accompanying Low Level Design.</w:t>
            </w:r>
          </w:p>
        </w:tc>
      </w:tr>
    </w:tbl>
    <w:p w14:paraId="76BCC9E3" w14:textId="77777777" w:rsidR="0026123B" w:rsidRDefault="0026123B">
      <w:pPr>
        <w:spacing w:before="80"/>
      </w:pPr>
    </w:p>
    <w:p w14:paraId="439A1342" w14:textId="77777777" w:rsidR="0026123B" w:rsidRDefault="00000000">
      <w:pPr>
        <w:pStyle w:val="Heading2"/>
      </w:pPr>
      <w:r>
        <w:t>1.1 Document Purpose</w:t>
      </w:r>
    </w:p>
    <w:p w14:paraId="08E1A651" w14:textId="77777777" w:rsidR="0026123B" w:rsidRDefault="00000000">
      <w:pPr>
        <w:spacing w:before="60" w:after="60"/>
      </w:pPr>
      <w:r>
        <w:t>The purpose of this document is to:</w:t>
      </w:r>
    </w:p>
    <w:p w14:paraId="53B63503" w14:textId="77777777" w:rsidR="0026123B" w:rsidRDefault="00000000">
      <w:pPr>
        <w:pStyle w:val="ListParagraph"/>
        <w:numPr>
          <w:ilvl w:val="0"/>
          <w:numId w:val="2"/>
        </w:numPr>
        <w:spacing w:before="40" w:after="40"/>
      </w:pPr>
      <w:r>
        <w:t>Define the end-to-end architecture for secure CQC vendor access to internal databases via Windows Server 2025 Remote Desktop Services on Azure</w:t>
      </w:r>
    </w:p>
    <w:p w14:paraId="101C87CA" w14:textId="77777777" w:rsidR="0026123B" w:rsidRDefault="00000000">
      <w:pPr>
        <w:pStyle w:val="ListParagraph"/>
        <w:numPr>
          <w:ilvl w:val="0"/>
          <w:numId w:val="2"/>
        </w:numPr>
        <w:spacing w:before="40" w:after="40"/>
      </w:pPr>
      <w:r>
        <w:t>Specify how Microsoft Entra Conditional Access restricts vendor sign-in to trusted IP addresses only, using Application Proxy pre-authentication in front of RD Web and RD Gateway</w:t>
      </w:r>
    </w:p>
    <w:p w14:paraId="3191FFBD" w14:textId="77777777" w:rsidR="0026123B" w:rsidRDefault="00000000">
      <w:pPr>
        <w:pStyle w:val="ListParagraph"/>
        <w:numPr>
          <w:ilvl w:val="0"/>
          <w:numId w:val="2"/>
        </w:numPr>
        <w:spacing w:before="40" w:after="40"/>
      </w:pPr>
      <w:r>
        <w:t>Describe the identity, network and in-session controls that keep CQC data inside the boundary</w:t>
      </w:r>
    </w:p>
    <w:p w14:paraId="490CC7B5" w14:textId="77777777" w:rsidR="0026123B" w:rsidRDefault="00000000">
      <w:pPr>
        <w:pStyle w:val="ListParagraph"/>
        <w:numPr>
          <w:ilvl w:val="0"/>
          <w:numId w:val="2"/>
        </w:numPr>
        <w:spacing w:before="40" w:after="40"/>
      </w:pPr>
      <w:r>
        <w:t>Provide the basis for cost estimation, the Low Level Design, and security sign-off</w:t>
      </w:r>
    </w:p>
    <w:p w14:paraId="0A5640A0" w14:textId="77777777" w:rsidR="0026123B" w:rsidRDefault="00000000">
      <w:pPr>
        <w:pStyle w:val="ListParagraph"/>
        <w:numPr>
          <w:ilvl w:val="0"/>
          <w:numId w:val="2"/>
        </w:numPr>
        <w:spacing w:before="40" w:after="40"/>
      </w:pPr>
      <w:r>
        <w:t>Serve as the reference for Architecture Review Board (ARB) approval</w:t>
      </w:r>
    </w:p>
    <w:p w14:paraId="29F9F3BF" w14:textId="77777777" w:rsidR="0026123B" w:rsidRDefault="0026123B">
      <w:pPr>
        <w:spacing w:before="80"/>
      </w:pPr>
    </w:p>
    <w:p w14:paraId="7508B402" w14:textId="77777777" w:rsidR="0026123B" w:rsidRDefault="00000000">
      <w:pPr>
        <w:pStyle w:val="Heading2"/>
      </w:pPr>
      <w:r>
        <w:t>1.2 Document Scope</w:t>
      </w:r>
    </w:p>
    <w:p w14:paraId="69EEB7D2" w14:textId="77777777" w:rsidR="0026123B" w:rsidRDefault="00000000">
      <w:pPr>
        <w:spacing w:before="60" w:after="60"/>
      </w:pPr>
      <w:r>
        <w:t>This design covers the secure vendor-access solution end to end. The following are in and out of scope:</w:t>
      </w:r>
    </w:p>
    <w:p w14:paraId="060EE050" w14:textId="77777777" w:rsidR="0026123B" w:rsidRDefault="00000000">
      <w:pPr>
        <w:pStyle w:val="ListParagraph"/>
        <w:numPr>
          <w:ilvl w:val="0"/>
          <w:numId w:val="2"/>
        </w:numPr>
        <w:spacing w:before="40" w:after="40"/>
      </w:pPr>
      <w:r>
        <w:t>In Scope: RD Session Host, RD Connection Broker, RD Web Access, RD Gateway and RD Licensing roles on Windows Server 2025 Azure VMs; Active Directory Domain Services; Microsoft Entra Application Proxy and Conditional Access (trusted-IP); hub-and-spoke networking; private and hybrid database connectivity; in-session data-loss controls; monitoring and indicative cost.</w:t>
      </w:r>
    </w:p>
    <w:p w14:paraId="03C01B8F" w14:textId="77777777" w:rsidR="0026123B" w:rsidRDefault="00000000">
      <w:pPr>
        <w:pStyle w:val="ListParagraph"/>
        <w:numPr>
          <w:ilvl w:val="0"/>
          <w:numId w:val="2"/>
        </w:numPr>
        <w:spacing w:before="40" w:after="40"/>
      </w:pPr>
      <w:r>
        <w:t>Out of Scope: changes to the internal databases themselves, vendor-side device build and networking, application-level data modelling, and third-party procurement of vendor licences.</w:t>
      </w:r>
    </w:p>
    <w:p w14:paraId="7BEDDCCA" w14:textId="77777777" w:rsidR="0026123B" w:rsidRDefault="0026123B">
      <w:pPr>
        <w:spacing w:before="80"/>
      </w:pPr>
    </w:p>
    <w:p w14:paraId="6F3C3926" w14:textId="77777777" w:rsidR="0026123B" w:rsidRDefault="00000000">
      <w:pPr>
        <w:pStyle w:val="Heading2"/>
      </w:pPr>
      <w:r>
        <w:t>1.3 Assumptions and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3CD7E7F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4696C19" w14:textId="77777777" w:rsidR="0026123B" w:rsidRDefault="00000000">
            <w:r>
              <w:rPr>
                <w:b/>
                <w:bCs/>
                <w:color w:val="5F2861"/>
              </w:rPr>
              <w:t>Assumption 1:</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6500AF" w14:textId="77777777" w:rsidR="0026123B" w:rsidRDefault="00000000">
            <w:r>
              <w:t>An Azure landing zone (management groups, hub connectivity, policy baseline) exists or will be provisioned before deployment.</w:t>
            </w:r>
          </w:p>
        </w:tc>
      </w:tr>
      <w:tr w:rsidR="0026123B" w14:paraId="5508B71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1EA6630" w14:textId="77777777" w:rsidR="0026123B" w:rsidRDefault="00000000">
            <w:r>
              <w:rPr>
                <w:b/>
                <w:bCs/>
                <w:color w:val="5F2861"/>
              </w:rPr>
              <w:t>Assumption 2:</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85F2484" w14:textId="77777777" w:rsidR="0026123B" w:rsidRDefault="00000000">
            <w:r>
              <w:t>Active Directory Domain Services is reachable in Azure (self-managed domain controllers, extended on-premises AD, or Microsoft Entra Domain Services) so the RDS roles and session hosts can domain-join.</w:t>
            </w:r>
          </w:p>
        </w:tc>
      </w:tr>
      <w:tr w:rsidR="0026123B" w14:paraId="5FC1B40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A63DC38" w14:textId="77777777" w:rsidR="0026123B" w:rsidRDefault="00000000">
            <w:r>
              <w:rPr>
                <w:b/>
                <w:bCs/>
                <w:color w:val="5F2861"/>
              </w:rPr>
              <w:t>Assumption 3:</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043066" w14:textId="77777777" w:rsidR="0026123B" w:rsidRDefault="00000000">
            <w:r>
              <w:t>Hybrid connectivity (ExpressRoute or Site-to-Site VPN) to on-premises databases is in place where on-prem databases are in scope; Microsoft Entra ID is authoritative and vendor accounts are synchronised to Entra ID.</w:t>
            </w:r>
          </w:p>
        </w:tc>
      </w:tr>
      <w:tr w:rsidR="0026123B" w14:paraId="5E7FE59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23B3C7" w14:textId="77777777" w:rsidR="0026123B" w:rsidRDefault="00000000">
            <w:r>
              <w:rPr>
                <w:b/>
                <w:bCs/>
                <w:color w:val="5F2861"/>
              </w:rPr>
              <w:t>Constraint 1:</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5B4A737" w14:textId="77777777" w:rsidR="0026123B" w:rsidRDefault="00000000">
            <w:r>
              <w:t>Conditional Access (trusted-IP + MFA) is enforced through Microsoft Entra Application Proxy pre-authentication; RD Web and RD Gateway are published via Application Proxy and expose no inbound internet ports.</w:t>
            </w:r>
          </w:p>
        </w:tc>
      </w:tr>
      <w:tr w:rsidR="0026123B" w14:paraId="644777D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B9787F4" w14:textId="77777777" w:rsidR="0026123B" w:rsidRDefault="00000000">
            <w:r>
              <w:rPr>
                <w:b/>
                <w:bCs/>
                <w:color w:val="5F2861"/>
              </w:rPr>
              <w:t>Constraint 2:</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477B07" w14:textId="77777777" w:rsidR="0026123B" w:rsidRDefault="00000000">
            <w:r>
              <w:t>All data must remain within the UK data boundary (UK South / UK West).</w:t>
            </w:r>
          </w:p>
        </w:tc>
      </w:tr>
      <w:tr w:rsidR="0026123B" w14:paraId="5C9A469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4CE153B" w14:textId="77777777" w:rsidR="0026123B" w:rsidRDefault="00000000">
            <w:r>
              <w:rPr>
                <w:b/>
                <w:bCs/>
                <w:color w:val="5F2861"/>
              </w:rPr>
              <w:t>Constraint 3:</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11137E7" w14:textId="77777777" w:rsidR="0026123B" w:rsidRDefault="00000000">
            <w:r>
              <w:t>Conditional Access is enforced after first-factor authentication and is not a network / DoS control; defence-in-depth is required.</w:t>
            </w:r>
          </w:p>
        </w:tc>
      </w:tr>
    </w:tbl>
    <w:p w14:paraId="25943A53" w14:textId="77777777" w:rsidR="0026123B" w:rsidRDefault="00000000">
      <w:r>
        <w:br w:type="page"/>
      </w:r>
    </w:p>
    <w:p w14:paraId="428E3F98" w14:textId="77777777" w:rsidR="0026123B" w:rsidRDefault="00000000">
      <w:pPr>
        <w:pStyle w:val="Heading1"/>
      </w:pPr>
      <w:r>
        <w:lastRenderedPageBreak/>
        <w:t>2. Document Information</w:t>
      </w:r>
    </w:p>
    <w:p w14:paraId="662A81F5" w14:textId="77777777" w:rsidR="0026123B" w:rsidRDefault="00000000">
      <w:pPr>
        <w:pStyle w:val="Heading2"/>
      </w:pPr>
      <w:r>
        <w:t>2.1 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160"/>
        <w:gridCol w:w="1500"/>
        <w:gridCol w:w="3000"/>
      </w:tblGrid>
      <w:tr w:rsidR="0026123B" w14:paraId="4ACC1963" w14:textId="77777777">
        <w:tblPrEx>
          <w:tblCellMar>
            <w:top w:w="0" w:type="dxa"/>
            <w:bottom w:w="0" w:type="dxa"/>
          </w:tblCellMar>
        </w:tblPrEx>
        <w:tc>
          <w:tcPr>
            <w:tcW w:w="1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7C888BF" w14:textId="77777777" w:rsidR="0026123B" w:rsidRDefault="00000000">
            <w:pPr>
              <w:jc w:val="center"/>
            </w:pPr>
            <w:r>
              <w:rPr>
                <w:b/>
                <w:bCs/>
                <w:color w:val="FFFFFF"/>
              </w:rPr>
              <w:t>Version</w:t>
            </w:r>
          </w:p>
        </w:tc>
        <w:tc>
          <w:tcPr>
            <w:tcW w:w="15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332BAB7" w14:textId="77777777" w:rsidR="0026123B" w:rsidRDefault="00000000">
            <w:pPr>
              <w:jc w:val="center"/>
            </w:pPr>
            <w:r>
              <w:rPr>
                <w:b/>
                <w:bCs/>
                <w:color w:val="FFFFFF"/>
              </w:rPr>
              <w:t>Date</w:t>
            </w:r>
          </w:p>
        </w:tc>
        <w:tc>
          <w:tcPr>
            <w:tcW w:w="21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C31C237" w14:textId="77777777" w:rsidR="0026123B" w:rsidRDefault="00000000">
            <w:pPr>
              <w:jc w:val="center"/>
            </w:pPr>
            <w:r>
              <w:rPr>
                <w:b/>
                <w:bCs/>
                <w:color w:val="FFFFFF"/>
              </w:rPr>
              <w:t>Author</w:t>
            </w:r>
          </w:p>
        </w:tc>
        <w:tc>
          <w:tcPr>
            <w:tcW w:w="15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BF4999C" w14:textId="77777777" w:rsidR="0026123B" w:rsidRDefault="00000000">
            <w:pPr>
              <w:jc w:val="center"/>
            </w:pPr>
            <w:r>
              <w:rPr>
                <w:b/>
                <w:bCs/>
                <w:color w:val="FFFFFF"/>
              </w:rPr>
              <w:t>Status</w:t>
            </w:r>
          </w:p>
        </w:tc>
        <w:tc>
          <w:tcPr>
            <w:tcW w:w="3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1B5E983" w14:textId="77777777" w:rsidR="0026123B" w:rsidRDefault="00000000">
            <w:pPr>
              <w:jc w:val="center"/>
            </w:pPr>
            <w:r>
              <w:rPr>
                <w:b/>
                <w:bCs/>
                <w:color w:val="FFFFFF"/>
              </w:rPr>
              <w:t>Description</w:t>
            </w:r>
          </w:p>
        </w:tc>
      </w:tr>
      <w:tr w:rsidR="0026123B" w14:paraId="23A5E46B"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F6B9CB" w14:textId="77777777" w:rsidR="0026123B" w:rsidRDefault="00000000">
            <w:pPr>
              <w:jc w:val="center"/>
            </w:pPr>
            <w:r>
              <w:t>0.1</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425785" w14:textId="77777777" w:rsidR="0026123B" w:rsidRDefault="00000000">
            <w:r>
              <w:t>16 Jul 2026</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2245AB0" w14:textId="77777777" w:rsidR="0026123B" w:rsidRDefault="00000000">
            <w:r>
              <w:t>[Author]</w:t>
            </w:r>
          </w:p>
        </w:tc>
        <w:tc>
          <w:tcPr>
            <w:tcW w:w="15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77B7F5D0" w14:textId="77777777" w:rsidR="0026123B" w:rsidRDefault="00000000">
            <w:r>
              <w:t>Draft</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75E31B5" w14:textId="77777777" w:rsidR="0026123B" w:rsidRDefault="00000000">
            <w:r>
              <w:t>Initial draft — RDS vendor secure access HLD</w:t>
            </w:r>
          </w:p>
        </w:tc>
      </w:tr>
      <w:tr w:rsidR="0026123B" w14:paraId="7F9C8A6E"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E38936C" w14:textId="77777777" w:rsidR="0026123B" w:rsidRDefault="00000000">
            <w:pPr>
              <w:jc w:val="center"/>
            </w:pPr>
            <w:r>
              <w:t>1.0</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B7C52B3" w14:textId="77777777" w:rsidR="0026123B" w:rsidRDefault="00000000">
            <w:r>
              <w:t>[Date]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B7D8D44" w14:textId="77777777" w:rsidR="0026123B" w:rsidRDefault="00000000">
            <w:r>
              <w:t>[Author]</w:t>
            </w:r>
          </w:p>
        </w:tc>
        <w:tc>
          <w:tcPr>
            <w:tcW w:w="15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AA16DA8" w14:textId="77777777" w:rsidR="0026123B" w:rsidRDefault="00000000">
            <w:r>
              <w:t>Approved</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F87490" w14:textId="77777777" w:rsidR="0026123B" w:rsidRDefault="00000000">
            <w:r>
              <w:t>Approved by Architecture Review Board</w:t>
            </w:r>
          </w:p>
        </w:tc>
      </w:tr>
    </w:tbl>
    <w:p w14:paraId="3377A129" w14:textId="77777777" w:rsidR="0026123B" w:rsidRDefault="0026123B">
      <w:pPr>
        <w:spacing w:before="120"/>
      </w:pPr>
    </w:p>
    <w:p w14:paraId="0F6E7DD6" w14:textId="77777777" w:rsidR="0026123B" w:rsidRDefault="00000000">
      <w:pPr>
        <w:pStyle w:val="Heading2"/>
      </w:pPr>
      <w:r>
        <w:t>2.2 Reviewers &amp; Approvers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6123B" w14:paraId="0A79E36F" w14:textId="77777777">
        <w:tblPrEx>
          <w:tblCellMar>
            <w:top w:w="0" w:type="dxa"/>
            <w:bottom w:w="0" w:type="dxa"/>
          </w:tblCellMar>
        </w:tblPrEx>
        <w:tc>
          <w:tcPr>
            <w:tcW w:w="23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CDE295A" w14:textId="77777777" w:rsidR="0026123B" w:rsidRDefault="00000000">
            <w:pPr>
              <w:jc w:val="center"/>
            </w:pPr>
            <w:r>
              <w:rPr>
                <w:b/>
                <w:bCs/>
                <w:color w:val="FFFFFF"/>
              </w:rPr>
              <w:t>Name</w:t>
            </w:r>
          </w:p>
        </w:tc>
        <w:tc>
          <w:tcPr>
            <w:tcW w:w="23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1E5146D" w14:textId="77777777" w:rsidR="0026123B" w:rsidRDefault="00000000">
            <w:pPr>
              <w:jc w:val="center"/>
            </w:pPr>
            <w:r>
              <w:rPr>
                <w:b/>
                <w:bCs/>
                <w:color w:val="FFFFFF"/>
              </w:rPr>
              <w:t>Role</w:t>
            </w:r>
          </w:p>
        </w:tc>
        <w:tc>
          <w:tcPr>
            <w:tcW w:w="23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C4D4BF4" w14:textId="77777777" w:rsidR="0026123B" w:rsidRDefault="00000000">
            <w:pPr>
              <w:jc w:val="center"/>
            </w:pPr>
            <w:r>
              <w:rPr>
                <w:b/>
                <w:bCs/>
                <w:color w:val="FFFFFF"/>
              </w:rPr>
              <w:t>Organisation</w:t>
            </w:r>
          </w:p>
        </w:tc>
        <w:tc>
          <w:tcPr>
            <w:tcW w:w="23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C678583" w14:textId="77777777" w:rsidR="0026123B" w:rsidRDefault="00000000">
            <w:pPr>
              <w:jc w:val="center"/>
            </w:pPr>
            <w:r>
              <w:rPr>
                <w:b/>
                <w:bCs/>
                <w:color w:val="FFFFFF"/>
              </w:rPr>
              <w:t>Responsibility</w:t>
            </w:r>
          </w:p>
        </w:tc>
      </w:tr>
      <w:tr w:rsidR="0026123B" w14:paraId="375D0755"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116E1EF"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E641AC" w14:textId="77777777" w:rsidR="0026123B" w:rsidRDefault="00000000">
            <w:r>
              <w:t>Solution Architect</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D725800" w14:textId="77777777" w:rsidR="0026123B" w:rsidRDefault="00000000">
            <w:r>
              <w:t>CQC</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A6C840" w14:textId="77777777" w:rsidR="0026123B" w:rsidRDefault="00000000">
            <w:r>
              <w:t>Document Owner</w:t>
            </w:r>
          </w:p>
        </w:tc>
      </w:tr>
      <w:tr w:rsidR="0026123B" w14:paraId="5AEF2278"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6EF17AE"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6C32D9" w14:textId="77777777" w:rsidR="0026123B" w:rsidRDefault="00000000">
            <w:r>
              <w:t>Technical Lead — EUC / RDS</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AE770FE" w14:textId="77777777" w:rsidR="0026123B" w:rsidRDefault="00000000">
            <w:r>
              <w:t>CQC</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BE6A905" w14:textId="77777777" w:rsidR="0026123B" w:rsidRDefault="00000000">
            <w:r>
              <w:t>Technical Sign-off</w:t>
            </w:r>
          </w:p>
        </w:tc>
      </w:tr>
      <w:tr w:rsidR="0026123B" w14:paraId="0362DB30"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30A46F6"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511E63" w14:textId="77777777" w:rsidR="0026123B" w:rsidRDefault="00000000">
            <w:r>
              <w:t>Security Architect</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079FB2" w14:textId="77777777" w:rsidR="0026123B" w:rsidRDefault="00000000">
            <w:r>
              <w:t>CQC</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2864070" w14:textId="77777777" w:rsidR="0026123B" w:rsidRDefault="00000000">
            <w:r>
              <w:t>Security Review</w:t>
            </w:r>
          </w:p>
        </w:tc>
      </w:tr>
      <w:tr w:rsidR="0026123B" w14:paraId="294ECBA8"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7F7365"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7A8A95" w14:textId="77777777" w:rsidR="0026123B" w:rsidRDefault="00000000">
            <w:r>
              <w:t>Data Protection Officer</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236C5E" w14:textId="77777777" w:rsidR="0026123B" w:rsidRDefault="00000000">
            <w:r>
              <w:t>CQC</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00134AD" w14:textId="77777777" w:rsidR="0026123B" w:rsidRDefault="00000000">
            <w:r>
              <w:t>DPIA / UK GDPR Sign-off</w:t>
            </w:r>
          </w:p>
        </w:tc>
      </w:tr>
      <w:tr w:rsidR="0026123B" w14:paraId="03EC38C8"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E7BAB5"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AF280F4" w14:textId="77777777" w:rsidR="0026123B" w:rsidRDefault="00000000">
            <w:r>
              <w:t>Cloud Operations</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449EA42" w14:textId="77777777" w:rsidR="0026123B" w:rsidRDefault="00000000">
            <w:r>
              <w:t>CQC</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ACA2BF" w14:textId="77777777" w:rsidR="0026123B" w:rsidRDefault="00000000">
            <w:r>
              <w:t>Operational Acceptance</w:t>
            </w:r>
          </w:p>
        </w:tc>
      </w:tr>
    </w:tbl>
    <w:p w14:paraId="184AF766" w14:textId="77777777" w:rsidR="0026123B" w:rsidRDefault="0026123B">
      <w:pPr>
        <w:spacing w:before="120"/>
      </w:pPr>
    </w:p>
    <w:p w14:paraId="0F01B403" w14:textId="77777777" w:rsidR="0026123B" w:rsidRDefault="00000000">
      <w:pPr>
        <w:pStyle w:val="Heading2"/>
      </w:pPr>
      <w:r>
        <w:t>2.3 Related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2AD57B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F639428" w14:textId="77777777" w:rsidR="0026123B" w:rsidRDefault="00000000">
            <w:r>
              <w:rPr>
                <w:b/>
                <w:bCs/>
                <w:color w:val="5F2861"/>
              </w:rPr>
              <w:t>Document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A379DCB" w14:textId="77777777" w:rsidR="0026123B" w:rsidRDefault="00000000">
            <w:r>
              <w:t>Reference / Link</w:t>
            </w:r>
          </w:p>
        </w:tc>
      </w:tr>
      <w:tr w:rsidR="0026123B" w14:paraId="28F5444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0B5263" w14:textId="77777777" w:rsidR="0026123B" w:rsidRDefault="00000000">
            <w:r>
              <w:rPr>
                <w:b/>
                <w:bCs/>
                <w:color w:val="5F2861"/>
              </w:rPr>
              <w:t>Requirements Specification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0647551" w14:textId="77777777" w:rsidR="0026123B" w:rsidRDefault="00000000">
            <w:r>
              <w:t>[REQ-DOC-001]</w:t>
            </w:r>
          </w:p>
        </w:tc>
      </w:tr>
      <w:tr w:rsidR="0026123B" w14:paraId="39173D2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448EC79" w14:textId="77777777" w:rsidR="0026123B" w:rsidRDefault="00000000">
            <w:r>
              <w:rPr>
                <w:b/>
                <w:bCs/>
                <w:color w:val="5F2861"/>
              </w:rPr>
              <w:t>Azure Landing Zone Design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A4CB47" w14:textId="77777777" w:rsidR="0026123B" w:rsidRDefault="00000000">
            <w:r>
              <w:t>[LZ-DOC-001]</w:t>
            </w:r>
          </w:p>
        </w:tc>
      </w:tr>
      <w:tr w:rsidR="0026123B" w14:paraId="439C2C2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B92039E" w14:textId="77777777" w:rsidR="0026123B" w:rsidRDefault="00000000">
            <w:r>
              <w:rPr>
                <w:b/>
                <w:bCs/>
                <w:color w:val="5F2861"/>
              </w:rPr>
              <w:t>Conditional Access Policy Register</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BA1A74E" w14:textId="77777777" w:rsidR="0026123B" w:rsidRDefault="00000000">
            <w:r>
              <w:t>[SEC-CA-001]</w:t>
            </w:r>
          </w:p>
        </w:tc>
      </w:tr>
      <w:tr w:rsidR="0026123B" w14:paraId="1616D52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957E08A" w14:textId="77777777" w:rsidR="0026123B" w:rsidRDefault="00000000">
            <w:r>
              <w:rPr>
                <w:b/>
                <w:bCs/>
                <w:color w:val="5F2861"/>
              </w:rPr>
              <w:t>Data Protection Impact Assessment (DPIA)</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4DE354" w14:textId="77777777" w:rsidR="0026123B" w:rsidRDefault="00000000">
            <w:r>
              <w:t>[DPIA-001]</w:t>
            </w:r>
          </w:p>
        </w:tc>
      </w:tr>
      <w:tr w:rsidR="0026123B" w14:paraId="7BEFB71A"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4FBDF29" w14:textId="77777777" w:rsidR="0026123B" w:rsidRDefault="00000000">
            <w:r>
              <w:rPr>
                <w:b/>
                <w:bCs/>
                <w:color w:val="5F2861"/>
              </w:rPr>
              <w:t>Low Level Design — RDS (TBC)</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DACDEE4" w14:textId="77777777" w:rsidR="0026123B" w:rsidRDefault="00000000">
            <w:r>
              <w:t>[LLD-RDS-001]</w:t>
            </w:r>
          </w:p>
        </w:tc>
      </w:tr>
    </w:tbl>
    <w:p w14:paraId="36505E53" w14:textId="77777777" w:rsidR="0026123B" w:rsidRDefault="00000000">
      <w:r>
        <w:br w:type="page"/>
      </w:r>
    </w:p>
    <w:p w14:paraId="443F75FC" w14:textId="77777777" w:rsidR="0026123B" w:rsidRDefault="00000000">
      <w:pPr>
        <w:pStyle w:val="Heading1"/>
      </w:pPr>
      <w:r>
        <w:lastRenderedPageBreak/>
        <w:t>3. Requirements Summary</w:t>
      </w:r>
    </w:p>
    <w:p w14:paraId="519E2A99" w14:textId="77777777" w:rsidR="0026123B" w:rsidRDefault="00000000">
      <w:pPr>
        <w:spacing w:before="60" w:after="60"/>
      </w:pPr>
      <w:r>
        <w:t>The following table summarises the key requirements driving this architecture. For the full requirements specification refer to [REQ-DOC-001].</w:t>
      </w:r>
    </w:p>
    <w:p w14:paraId="3BD5188F"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800"/>
        <w:gridCol w:w="1800"/>
      </w:tblGrid>
      <w:tr w:rsidR="0026123B" w14:paraId="16E032FC" w14:textId="77777777">
        <w:tblPrEx>
          <w:tblCellMar>
            <w:top w:w="0" w:type="dxa"/>
            <w:bottom w:w="0" w:type="dxa"/>
          </w:tblCellMar>
        </w:tblPrEx>
        <w:tc>
          <w:tcPr>
            <w:tcW w:w="1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91BEBC7" w14:textId="77777777" w:rsidR="0026123B" w:rsidRDefault="00000000">
            <w:pPr>
              <w:jc w:val="center"/>
            </w:pPr>
            <w:r>
              <w:rPr>
                <w:b/>
                <w:bCs/>
                <w:color w:val="FFFFFF"/>
              </w:rPr>
              <w:t>Req ID</w:t>
            </w:r>
          </w:p>
        </w:tc>
        <w:tc>
          <w:tcPr>
            <w:tcW w:w="45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F313C96" w14:textId="77777777" w:rsidR="0026123B" w:rsidRDefault="00000000">
            <w:pPr>
              <w:jc w:val="center"/>
            </w:pPr>
            <w:r>
              <w:rPr>
                <w:b/>
                <w:bCs/>
                <w:color w:val="FFFFFF"/>
              </w:rPr>
              <w:t>Requirement</w:t>
            </w:r>
          </w:p>
        </w:tc>
        <w:tc>
          <w:tcPr>
            <w:tcW w:w="1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EEE13BE" w14:textId="77777777" w:rsidR="0026123B" w:rsidRDefault="00000000">
            <w:pPr>
              <w:jc w:val="center"/>
            </w:pPr>
            <w:r>
              <w:rPr>
                <w:b/>
                <w:bCs/>
                <w:color w:val="FFFFFF"/>
              </w:rPr>
              <w:t>Type</w:t>
            </w:r>
          </w:p>
        </w:tc>
        <w:tc>
          <w:tcPr>
            <w:tcW w:w="1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E784446" w14:textId="77777777" w:rsidR="0026123B" w:rsidRDefault="00000000">
            <w:pPr>
              <w:jc w:val="center"/>
            </w:pPr>
            <w:r>
              <w:rPr>
                <w:b/>
                <w:bCs/>
                <w:color w:val="FFFFFF"/>
              </w:rPr>
              <w:t>Priority</w:t>
            </w:r>
          </w:p>
        </w:tc>
      </w:tr>
      <w:tr w:rsidR="0026123B" w14:paraId="2B4A6BAB"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10A346" w14:textId="77777777" w:rsidR="0026123B" w:rsidRDefault="00000000">
            <w:r>
              <w:rPr>
                <w:b/>
                <w:bCs/>
                <w:color w:val="7030A0"/>
              </w:rPr>
              <w:t>REQ-001</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35470F9" w14:textId="77777777" w:rsidR="0026123B" w:rsidRDefault="00000000">
            <w:r>
              <w:t>Third-party vendors can access internal database resources through a brokered Windows Server Remote Desktop session, without direct network access to CQC systems</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7ED14F" w14:textId="77777777" w:rsidR="0026123B" w:rsidRDefault="00000000">
            <w:r>
              <w:t>Functional</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313076CD" w14:textId="77777777" w:rsidR="0026123B" w:rsidRDefault="00000000">
            <w:r>
              <w:t>High</w:t>
            </w:r>
          </w:p>
        </w:tc>
      </w:tr>
      <w:tr w:rsidR="0026123B" w14:paraId="395C7ADE"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11146C0" w14:textId="77777777" w:rsidR="0026123B" w:rsidRDefault="00000000">
            <w:r>
              <w:rPr>
                <w:b/>
                <w:bCs/>
                <w:color w:val="7030A0"/>
              </w:rPr>
              <w:t>REQ-002</w:t>
            </w:r>
          </w:p>
        </w:tc>
        <w:tc>
          <w:tcPr>
            <w:tcW w:w="4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D42676" w14:textId="77777777" w:rsidR="0026123B" w:rsidRDefault="00000000">
            <w:r>
              <w:t>Vendor sign-in is permitted only from pre-approved trusted public IP addresses</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BD48097" w14:textId="77777777" w:rsidR="0026123B" w:rsidRDefault="00000000">
            <w:r>
              <w:t>Security</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02560723" w14:textId="77777777" w:rsidR="0026123B" w:rsidRDefault="00000000">
            <w:r>
              <w:t>High</w:t>
            </w:r>
          </w:p>
        </w:tc>
      </w:tr>
      <w:tr w:rsidR="0026123B" w14:paraId="1C5BEB85"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BE2767C" w14:textId="77777777" w:rsidR="0026123B" w:rsidRDefault="00000000">
            <w:r>
              <w:rPr>
                <w:b/>
                <w:bCs/>
                <w:color w:val="7030A0"/>
              </w:rPr>
              <w:t>REQ-003</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9E849BE" w14:textId="77777777" w:rsidR="0026123B" w:rsidRDefault="00000000">
            <w:r>
              <w:t>Multi-factor authentication is enforced for every vendor connection</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F61B791" w14:textId="77777777" w:rsidR="0026123B" w:rsidRDefault="00000000">
            <w:r>
              <w:t>Security</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2CC22B2" w14:textId="77777777" w:rsidR="0026123B" w:rsidRDefault="00000000">
            <w:r>
              <w:t>High</w:t>
            </w:r>
          </w:p>
        </w:tc>
      </w:tr>
      <w:tr w:rsidR="0026123B" w14:paraId="02AFF3AE"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D671387" w14:textId="77777777" w:rsidR="0026123B" w:rsidRDefault="00000000">
            <w:r>
              <w:rPr>
                <w:b/>
                <w:bCs/>
                <w:color w:val="7030A0"/>
              </w:rPr>
              <w:t>REQ-004</w:t>
            </w:r>
          </w:p>
        </w:tc>
        <w:tc>
          <w:tcPr>
            <w:tcW w:w="4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664DD16" w14:textId="77777777" w:rsidR="0026123B" w:rsidRDefault="00000000">
            <w:r>
              <w:t>No CQC data may leave the session boundary (clipboard / drive / print / USB redirection disabled)</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68273EE" w14:textId="77777777" w:rsidR="0026123B" w:rsidRDefault="00000000">
            <w:r>
              <w:t>Security</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75A62A41" w14:textId="77777777" w:rsidR="0026123B" w:rsidRDefault="00000000">
            <w:r>
              <w:t>High</w:t>
            </w:r>
          </w:p>
        </w:tc>
      </w:tr>
      <w:tr w:rsidR="0026123B" w14:paraId="7F92C273"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241BA0" w14:textId="77777777" w:rsidR="0026123B" w:rsidRDefault="00000000">
            <w:r>
              <w:rPr>
                <w:b/>
                <w:bCs/>
                <w:color w:val="7030A0"/>
              </w:rPr>
              <w:t>REQ-005</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449290" w14:textId="77777777" w:rsidR="0026123B" w:rsidRDefault="00000000">
            <w:r>
              <w:t>All data remains within the UK and every access is fully audited</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0B742BA" w14:textId="77777777" w:rsidR="0026123B" w:rsidRDefault="00000000">
            <w:r>
              <w:t>Compliance</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87BE0C" w14:textId="77777777" w:rsidR="0026123B" w:rsidRDefault="00000000">
            <w:r>
              <w:t>High</w:t>
            </w:r>
          </w:p>
        </w:tc>
      </w:tr>
      <w:tr w:rsidR="0026123B" w14:paraId="2B4A6BAB"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10A346" w14:textId="77777777" w:rsidR="0026123B" w:rsidRDefault="00000000">
            <w:r>
              <w:rPr>
                <w:b/>
                <w:bCs/>
                <w:color w:val="7030A0"/>
              </w:rPr>
              <w:t>REQ-006</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35470F9" w14:textId="77777777" w:rsidR="0026123B" w:rsidRDefault="00000000">
            <w:r>
              <w:t>Vendor access is time-bound, recertified, and removed on contract end</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7ED14F" w14:textId="77777777" w:rsidR="0026123B" w:rsidRDefault="00000000">
            <w:r>
              <w:t>Compliance</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313076CD" w14:textId="77777777" w:rsidR="0026123B" w:rsidRDefault="00000000">
            <w:r>
              <w:t>Medium</w:t>
            </w:r>
          </w:p>
        </w:tc>
      </w:tr>
    </w:tbl>
    <w:p w14:paraId="3C3AABCA" w14:textId="77777777" w:rsidR="0026123B" w:rsidRDefault="0026123B">
      <w:pPr>
        <w:spacing w:before="120"/>
      </w:pPr>
    </w:p>
    <w:p w14:paraId="31DD4185" w14:textId="77777777" w:rsidR="0026123B" w:rsidRDefault="00000000">
      <w:pPr>
        <w:pStyle w:val="Heading2"/>
      </w:pPr>
      <w:r>
        <w:t>3.1 Non-Functional Requirements (NFRs)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2E34C3A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0275CB1" w14:textId="77777777" w:rsidR="0026123B" w:rsidRDefault="00000000">
            <w:r>
              <w:rPr>
                <w:b/>
                <w:bCs/>
                <w:color w:val="5F2861"/>
              </w:rPr>
              <w:t>Availability Target: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11BAFD1" w14:textId="77777777" w:rsidR="0026123B" w:rsidRDefault="00000000">
            <w:r>
              <w:t>99.99% for the RDS farm (zone-redundant infrastructure and session-host VMs)</w:t>
            </w:r>
          </w:p>
        </w:tc>
      </w:tr>
      <w:tr w:rsidR="0026123B" w14:paraId="342A729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420E78" w14:textId="77777777" w:rsidR="0026123B" w:rsidRDefault="00000000">
            <w:r>
              <w:rPr>
                <w:b/>
                <w:bCs/>
                <w:color w:val="5F2861"/>
              </w:rPr>
              <w:t>RTO (Recovery Time Objective):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31EBA9" w14:textId="77777777" w:rsidR="0026123B" w:rsidRDefault="00000000">
            <w:r>
              <w:t>&lt; 4 hours (infrastructure rebuilt from image / IaC; session hosts scaled in secondary region)</w:t>
            </w:r>
          </w:p>
        </w:tc>
      </w:tr>
      <w:tr w:rsidR="0026123B" w14:paraId="1611B36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B7B97B2" w14:textId="77777777" w:rsidR="0026123B" w:rsidRDefault="00000000">
            <w:r>
              <w:rPr>
                <w:b/>
                <w:bCs/>
                <w:color w:val="5F2861"/>
              </w:rPr>
              <w:t>RPO (Recovery Point Objective):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777D61" w14:textId="77777777" w:rsidR="0026123B" w:rsidRDefault="00000000">
            <w:r>
              <w:t>&lt; 24 hours profiles / &lt; 5 minutes database (Azure SQL failover group); broker DB via Azure SQL geo-replication</w:t>
            </w:r>
          </w:p>
        </w:tc>
      </w:tr>
      <w:tr w:rsidR="0026123B" w14:paraId="135EC54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01D377C" w14:textId="77777777" w:rsidR="0026123B" w:rsidRDefault="00000000">
            <w:r>
              <w:rPr>
                <w:b/>
                <w:bCs/>
                <w:color w:val="5F2861"/>
              </w:rPr>
              <w:t>Max Concurrent Vendors: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BE6768D" w14:textId="77777777" w:rsidR="0026123B" w:rsidRDefault="00000000">
            <w:r>
              <w:t>[e.g. 25 concurrent / 60 named]</w:t>
            </w:r>
          </w:p>
        </w:tc>
      </w:tr>
      <w:tr w:rsidR="0026123B" w14:paraId="1219436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5C32EA1" w14:textId="77777777" w:rsidR="0026123B" w:rsidRDefault="00000000">
            <w:r>
              <w:rPr>
                <w:b/>
                <w:bCs/>
                <w:color w:val="5F2861"/>
              </w:rPr>
              <w:t>Session Performance: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E0974E" w14:textId="77777777" w:rsidR="0026123B" w:rsidRDefault="00000000">
            <w:r>
              <w:t>&lt; 150 ms round-trip; RDP over HTTPS (TCP 443) via Application Proxy / RD Gateway (RDP Shortpath / UDP is not available on this path)</w:t>
            </w:r>
          </w:p>
        </w:tc>
      </w:tr>
      <w:tr w:rsidR="0026123B" w14:paraId="385D120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3ADB58" w14:textId="77777777" w:rsidR="0026123B" w:rsidRDefault="00000000">
            <w:r>
              <w:rPr>
                <w:b/>
                <w:bCs/>
                <w:color w:val="5F2861"/>
              </w:rPr>
              <w:t>Trusted-IP Enforcement: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FDA984" w14:textId="77777777" w:rsidR="0026123B" w:rsidRDefault="00000000">
            <w:r>
              <w:t>100% of vendor sign-ins gated by a Conditional Access named location (via Application Proxy pre-auth)</w:t>
            </w:r>
          </w:p>
        </w:tc>
      </w:tr>
      <w:tr w:rsidR="0026123B" w14:paraId="2954F3F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5899804" w14:textId="77777777" w:rsidR="0026123B" w:rsidRDefault="00000000">
            <w:r>
              <w:rPr>
                <w:b/>
                <w:bCs/>
                <w:color w:val="5F2861"/>
              </w:rPr>
              <w:t>Data Residency: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A99CCDC" w14:textId="77777777" w:rsidR="0026123B" w:rsidRDefault="00000000">
            <w:r>
              <w:t>All data within the UK (UK South / UK West)</w:t>
            </w:r>
          </w:p>
        </w:tc>
      </w:tr>
      <w:tr w:rsidR="0026123B" w14:paraId="2C0D393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B20B8C7" w14:textId="77777777" w:rsidR="0026123B" w:rsidRDefault="00000000">
            <w:r>
              <w:rPr>
                <w:b/>
                <w:bCs/>
                <w:color w:val="5F2861"/>
              </w:rPr>
              <w:t>Session Data Handling:</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5D86E7" w14:textId="77777777" w:rsidR="0026123B" w:rsidRDefault="00000000">
            <w:r>
              <w:t>No data at rest on the vendor device; device redirection disabled; data rendered in-session only</w:t>
            </w:r>
          </w:p>
        </w:tc>
      </w:tr>
      <w:tr w:rsidR="0026123B" w14:paraId="769C66F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259B39A" w14:textId="77777777" w:rsidR="0026123B" w:rsidRDefault="00000000">
            <w:r>
              <w:rPr>
                <w:b/>
                <w:bCs/>
                <w:color w:val="5F2861"/>
              </w:rPr>
              <w:t>Logging &amp; Audit Retention: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4BD7A4" w14:textId="77777777" w:rsidR="0026123B" w:rsidRDefault="00000000">
            <w:r>
              <w:t>Sign-in, RD Gateway and session logs retained [e.g. 12 months] in Log Analytics / Microsoft Sentinel</w:t>
            </w:r>
          </w:p>
        </w:tc>
      </w:tr>
      <w:tr w:rsidR="0026123B" w14:paraId="270CC34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9283C38" w14:textId="77777777" w:rsidR="0026123B" w:rsidRDefault="00000000">
            <w:r>
              <w:rPr>
                <w:b/>
                <w:bCs/>
                <w:color w:val="5F2861"/>
              </w:rPr>
              <w:t>Regulatory / Compliance: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79B2CA6" w14:textId="77777777" w:rsidR="0026123B" w:rsidRDefault="00000000">
            <w:r>
              <w:t>Cyber Essentials Plus, UK GDPR / DPA 2018, NHS Data Security &amp; Protection Toolkit, ISO 27001</w:t>
            </w:r>
          </w:p>
        </w:tc>
      </w:tr>
    </w:tbl>
    <w:p w14:paraId="2FAB847C" w14:textId="77777777" w:rsidR="0026123B" w:rsidRDefault="00000000">
      <w:r>
        <w:br w:type="page"/>
      </w:r>
    </w:p>
    <w:p w14:paraId="620643CA" w14:textId="77777777" w:rsidR="0026123B" w:rsidRDefault="00000000">
      <w:pPr>
        <w:pStyle w:val="Heading1"/>
      </w:pPr>
      <w:r>
        <w:lastRenderedPageBreak/>
        <w:t>4. Solution Overview</w:t>
      </w:r>
    </w:p>
    <w:p w14:paraId="256385CF" w14:textId="77777777" w:rsidR="0026123B" w:rsidRDefault="00000000">
      <w:pPr>
        <w:pStyle w:val="Heading2"/>
      </w:pPr>
      <w:r>
        <w:t>4.1 Architecture Vision</w:t>
      </w:r>
    </w:p>
    <w:p w14:paraId="76111F7A" w14:textId="77777777" w:rsidR="0026123B" w:rsidRDefault="00000000">
      <w:pPr>
        <w:spacing w:before="60" w:after="60"/>
      </w:pPr>
      <w:r>
        <w:t>The solution applies a Zero Trust, data-stays-inside model. Rather than issuing vendors a VPN or opening database ports to the internet, CQC brokers a managed Remote Desktop session on Windows Server 2025. The web-facing RD Web Access and RD Gateway roles are published through Microsoft Entra Application Proxy with Entra ID pre-authentication; this is the control point at which Conditional Access verifies that the connection originates from a trusted vendor IP range and that multi-factor authentication is satisfied before any Remote Desktop connection is brokered. Because the Application Proxy connector establishes only outbound connections to the Microsoft cloud, the RD Web and RD Gateway servers expose no inbound ports and hold no public IP address.</w:t>
      </w:r>
    </w:p>
    <w:p>
      <w:pPr>
        <w:spacing w:before="60" w:after="60"/>
      </w:pPr>
      <w:r>
        <w:t>The RD Session Hosts run Windows Server 2025, are joined to Active Directory Domain Services, and sit in a dedicated spoke of a hub-and-spoke network. The RD Connection Broker brokers each user to the least-loaded host in the collection and stores its state in an Azure SQL Database for high availability. From the session host, vendors reach Azure SQL databases privately over Azure Private Link and on-premises databases over ExpressRoute or VPN through the hub firewall. Network Security Groups and Application Security Groups constrain the session hosts to only the specific database hosts and ports required.</w:t>
      </w:r>
    </w:p>
    <w:p>
      <w:pPr>
        <w:spacing w:before="60" w:after="60"/>
      </w:pPr>
      <w:r>
        <w:t>Data-exfiltration controls ensure vendors can work with the data but cannot remove it: drive, clipboard, printer, USB / Plug-and-Play and COM-port redirection are disabled on the session collection and enforced by Group Policy; RD Connection and Resource Authorization Policies restrict which users reach which hosts; App Control for Business restricts the desktop to approved database tooling; and Microsoft Defender for Servers provides EDR. All identity, gateway and session activity is logged to Microsoft Sentinel within the UK region.</w:t>
      </w:r>
    </w:p>
    <w:p w14:paraId="09F17DE4"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496A9EDB"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10773CF8" w14:textId="77777777" w:rsidR="0026123B" w:rsidRDefault="00000000">
            <w:r>
              <w:rPr>
                <w:b/>
                <w:bCs/>
                <w:color w:val="5F2861"/>
              </w:rPr>
              <w:t>Architecture Principle:  This solution applies Zero Trust — verify explicitly, least privilege, assume breach — with a data-stays-inside model: vendors receive a brokered Remote Desktop session, never direct network access, and only screen output leaves the CQC boundary. It aligns to the Microsoft Azure Well-Architected Framework and Microsoft’s Remote Desktop Services on Azure reference architecture.</w:t>
            </w:r>
          </w:p>
        </w:tc>
      </w:tr>
    </w:tbl>
    <w:p w14:paraId="1A5D0A35" w14:textId="77777777" w:rsidR="0026123B" w:rsidRDefault="0026123B">
      <w:pPr>
        <w:spacing w:before="120"/>
      </w:pPr>
    </w:p>
    <w:p w14:paraId="7E5D5423" w14:textId="77777777" w:rsidR="0026123B" w:rsidRDefault="00000000">
      <w:pPr>
        <w:pStyle w:val="Heading2"/>
      </w:pPr>
      <w:r>
        <w:t>4.2 Logical Architecture Diagram</w:t>
      </w:r>
    </w:p>
    <w:p w14:paraId="5D71CE74" w14:textId="77777777" w:rsidR="0026123B" w:rsidRDefault="00000000">
      <w:pPr>
        <w:spacing w:before="60" w:after="60"/>
      </w:pPr>
      <w:r>
        <w:t>The diagram below shows the end-to-end vendor access path: from the vendor’s trusted network, through Microsoft Entra ID Conditional Access and Application Proxy pre-authentication, to the RD Web / RD Gateway farm and RD Connection Broker, and on to the Windows Server 2025 session hosts that reach the databases over private connectivity.</w:t>
      </w:r>
    </w:p>
    <w:p w14:paraId="720A2F33"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0A8EDC96" w14:textId="77777777">
        <w:tblPrEx>
          <w:tblCellMar>
            <w:top w:w="0" w:type="dxa"/>
            <w:bottom w:w="0" w:type="dxa"/>
          </w:tblCellMar>
        </w:tblPrEx>
        <w:tc>
          <w:tcPr>
            <w:tcW w:w="9360" w:type="dxa"/>
            <w:tcBorders>
              <w:top w:val="single" w:sz="1" w:space="0" w:color="5F2861"/>
              <w:left w:val="single" w:sz="1" w:space="0" w:color="5F2861"/>
              <w:bottom w:val="single" w:sz="1" w:space="0" w:color="5F2861"/>
              <w:right w:val="single" w:sz="1" w:space="0" w:color="5F2861"/>
            </w:tcBorders>
            <w:shd w:val="clear" w:color="auto" w:fill="F0F0F0"/>
            <w:tcMar>
              <w:top w:w="720" w:type="dxa"/>
              <w:left w:w="400" w:type="dxa"/>
              <w:bottom w:w="720" w:type="dxa"/>
              <w:right w:w="400" w:type="dxa"/>
            </w:tcMar>
          </w:tcPr>
          <w:p w14:paraId="0BC1A96C" w14:textId="77777777" w:rsidR="0026123B" w:rsidRDefault="00000000">
            <w:pPr>
              <w:jc w:val="center"/>
            </w:pPr>
            <w:r>
              <w:drawing>
                <wp:inline>
                  <wp:extent cx="5760720" cy="706503"/>
                  <wp:docPr id="101" name="Picture 101"/>
                  <wp:cNvGraphicFramePr>
                    <a:graphicFrameLocks noChangeAspect="1"/>
                  </wp:cNvGraphicFramePr>
                  <a:graphic>
                    <a:graphicData uri="http://schemas.openxmlformats.org/drawingml/2006/picture">
                      <pic:pic>
                        <pic:nvPicPr>
                          <pic:cNvPr id="0" name="rds_fig1_logical.png"/>
                          <pic:cNvPicPr/>
                        </pic:nvPicPr>
                        <pic:blipFill>
                          <a:blip r:embed="rId11"/>
                          <a:stretch>
                            <a:fillRect/>
                          </a:stretch>
                        </pic:blipFill>
                        <pic:spPr>
                          <a:xfrm>
                            <a:off x="0" y="0"/>
                            <a:ext cx="5760720" cy="706503"/>
                          </a:xfrm>
                          <a:prstGeom prst="rect"/>
                        </pic:spPr>
                      </pic:pic>
                    </a:graphicData>
                  </a:graphic>
                </wp:inline>
              </w:drawing>
            </w:r>
          </w:p>
        </w:tc>
      </w:tr>
    </w:tbl>
    <w:p w14:paraId="25B11387" w14:textId="77777777" w:rsidR="0026123B" w:rsidRDefault="0026123B">
      <w:pPr>
        <w:spacing w:before="80"/>
      </w:pPr>
    </w:p>
    <w:p w14:paraId="1546DBE4" w14:textId="77777777" w:rsidR="0026123B" w:rsidRDefault="00000000">
      <w:pPr>
        <w:spacing w:before="60" w:after="60"/>
      </w:pPr>
      <w:r>
        <w:rPr>
          <w:sz w:val="18"/>
          <w:szCs w:val="18"/>
        </w:rPr>
        <w:t>Figure 1: Logical Architecture Overview</w:t>
      </w:r>
    </w:p>
    <w:p w14:paraId="5A6E75FF" w14:textId="77777777" w:rsidR="0026123B" w:rsidRDefault="0026123B">
      <w:pPr>
        <w:spacing w:before="120"/>
      </w:pPr>
    </w:p>
    <w:p w14:paraId="5AB18C01" w14:textId="77777777" w:rsidR="0026123B" w:rsidRDefault="00000000">
      <w:pPr>
        <w:pStyle w:val="Heading2"/>
      </w:pPr>
      <w:r>
        <w:t>4.3 Key Architectural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417842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854F06E" w14:textId="77777777" w:rsidR="0026123B" w:rsidRDefault="00000000">
            <w:r>
              <w:rPr>
                <w:b/>
                <w:bCs/>
                <w:color w:val="5F2861"/>
              </w:rPr>
              <w:t>Decision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D98A5A6" w14:textId="77777777" w:rsidR="0026123B" w:rsidRDefault="00000000">
            <w:r>
              <w:t>Rationale</w:t>
            </w:r>
          </w:p>
        </w:tc>
      </w:tr>
      <w:tr w:rsidR="0026123B" w14:paraId="00D491E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36BF5E" w14:textId="77777777" w:rsidR="0026123B" w:rsidRDefault="00000000">
            <w:r>
              <w:rPr>
                <w:b/>
                <w:bCs/>
                <w:color w:val="5F2861"/>
              </w:rPr>
              <w:t>Brokered RDS session (no direct network access)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5826C7" w14:textId="77777777" w:rsidR="0026123B" w:rsidRDefault="00000000">
            <w:r>
              <w:t>Vendors reach data through a controlled Windows Server desktop; databases are never exposed to vendor networks or the internet</w:t>
            </w:r>
          </w:p>
        </w:tc>
      </w:tr>
      <w:tr w:rsidR="0026123B" w14:paraId="31438A1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5ED7306" w14:textId="77777777" w:rsidR="0026123B" w:rsidRDefault="00000000">
            <w:r>
              <w:rPr>
                <w:b/>
                <w:bCs/>
                <w:color w:val="5F2861"/>
              </w:rPr>
              <w:t>Trusted-IP Conditional Access via Application Proxy pre-authentication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62AAE9" w14:textId="77777777" w:rsidR="0026123B" w:rsidRDefault="00000000">
            <w:r>
              <w:t>Only pre-approved vendor public IPs can sign in; enforced at the Entra identity layer because pre-auth = Entra ID (passthrough publishing would bypass Conditional Access)</w:t>
            </w:r>
          </w:p>
        </w:tc>
      </w:tr>
      <w:tr w:rsidR="0026123B" w14:paraId="5412C5C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150E84" w14:textId="77777777" w:rsidR="0026123B" w:rsidRDefault="00000000">
            <w:r>
              <w:rPr>
                <w:b/>
                <w:bCs/>
                <w:color w:val="5F2861"/>
              </w:rPr>
              <w:t>Entra Application Proxy publishing RD Web + RD Gateway (outbound-only connector)</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DDA8AFC" w14:textId="77777777" w:rsidR="0026123B" w:rsidRDefault="00000000">
            <w:r>
              <w:t>RD Web / RD Gateway expose no inbound ports or public IP; reduces attack surface versus an internet-facing RD Gateway</w:t>
            </w:r>
          </w:p>
        </w:tc>
      </w:tr>
      <w:tr w:rsidR="0026123B" w14:paraId="1AFFF1C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F395FA4" w14:textId="77777777" w:rsidR="0026123B" w:rsidRDefault="00000000">
            <w:r>
              <w:rPr>
                <w:b/>
                <w:bCs/>
                <w:color w:val="5F2861"/>
              </w:rPr>
              <w:t>Windows Server 2025, AD DS domain-joined session hosts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7171151" w14:textId="77777777" w:rsidR="0026123B" w:rsidRDefault="00000000">
            <w:r>
              <w:t>RDS requires AD DS domain membership for the broker, hosts and gateway; Windows Server 2025 is the current in-support platform</w:t>
            </w:r>
          </w:p>
        </w:tc>
      </w:tr>
      <w:tr w:rsidR="0026123B" w14:paraId="4D7AF60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EAE5E2" w14:textId="77777777" w:rsidR="0026123B" w:rsidRDefault="00000000">
            <w:r>
              <w:rPr>
                <w:b/>
                <w:bCs/>
                <w:color w:val="5F2861"/>
              </w:rPr>
              <w:t>HA Connection Broker on Azure SQL Database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820EB5" w14:textId="77777777" w:rsidR="0026123B" w:rsidRDefault="00000000">
            <w:r>
              <w:t>Active/active brokers with shared state in a managed PaaS database remove a single point of failure</w:t>
            </w:r>
          </w:p>
        </w:tc>
      </w:tr>
      <w:tr w:rsidR="0026123B" w14:paraId="1364746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13DD7FF" w14:textId="77777777" w:rsidR="0026123B" w:rsidRDefault="00000000">
            <w:r>
              <w:rPr>
                <w:b/>
                <w:bCs/>
                <w:color w:val="5F2861"/>
              </w:rPr>
              <w:t>Private Link + hub-and-spoke networking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93F681" w14:textId="77777777" w:rsidR="0026123B" w:rsidRDefault="00000000">
            <w:r>
              <w:t>Database traffic stays on the Microsoft / CQC private network; session egress is allow-listed</w:t>
            </w:r>
          </w:p>
        </w:tc>
      </w:tr>
      <w:tr w:rsidR="0026123B" w14:paraId="00D491E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36BF5E" w14:textId="77777777" w:rsidR="0026123B" w:rsidRDefault="00000000">
            <w:r>
              <w:rPr>
                <w:b/>
                <w:bCs/>
                <w:color w:val="5F2861"/>
              </w:rPr>
              <w:t>UK South / UK West only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5826C7" w14:textId="77777777" w:rsidR="0026123B" w:rsidRDefault="00000000">
            <w:r>
              <w:t>Meets UK data residency obligations for CQC as a regulated public-sector body</w:t>
            </w:r>
          </w:p>
        </w:tc>
      </w:tr>
    </w:tbl>
    <w:p w14:paraId="0FD35C6E" w14:textId="77777777" w:rsidR="0026123B" w:rsidRDefault="00000000">
      <w:r>
        <w:br w:type="page"/>
      </w:r>
    </w:p>
    <w:p w14:paraId="3A8DB1D7" w14:textId="77777777" w:rsidR="0026123B" w:rsidRDefault="00000000">
      <w:pPr>
        <w:pStyle w:val="Heading1"/>
      </w:pPr>
      <w:r>
        <w:lastRenderedPageBreak/>
        <w:t>5. Cloud Components &amp; Services</w:t>
      </w:r>
    </w:p>
    <w:p w14:paraId="68EC62B0" w14:textId="77777777" w:rsidR="0026123B" w:rsidRDefault="00000000">
      <w:pPr>
        <w:spacing w:before="60" w:after="60"/>
      </w:pPr>
      <w:r>
        <w:t>The following table lists all cloud services considered for this solution, their proposed SKUs, target regions, and whether they are in scope for this phase of delivery. Update the In Scope column to reflect confirmed services.</w:t>
      </w:r>
    </w:p>
    <w:p w14:paraId="4F92F51E"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6"/>
        <w:gridCol w:w="2019"/>
        <w:gridCol w:w="998"/>
        <w:gridCol w:w="2733"/>
        <w:gridCol w:w="1334"/>
      </w:tblGrid>
      <w:tr w:rsidR="0026123B" w14:paraId="6EBC509C" w14:textId="77777777">
        <w:tblPrEx>
          <w:tblCellMar>
            <w:top w:w="0" w:type="dxa"/>
            <w:bottom w:w="0" w:type="dxa"/>
          </w:tblCellMar>
        </w:tblPrEx>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6D158C82" w14:textId="77777777" w:rsidR="0026123B" w:rsidRDefault="00000000">
            <w:r>
              <w:rPr>
                <w:b/>
                <w:bCs/>
                <w:color w:val="7030A0"/>
              </w:rPr>
              <w:t>RDS Platform</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RD Session Host (Windows Server 2025)</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D4as v5 (4 vCPU / 16 GB) × N</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UK South</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Vendor session compute (AD DS domain-joined)</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Yes</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RD Connection Broker + RD Licensing</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D2as v5 × 2 (HA)</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UK South</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Session brokering (Azure SQL state) + RDS CAL management</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Yes</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RD Web Access + RD Gateway</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D2as v5 × 2 (HA)</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UK South</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Web feed + SSL/HTTPS gateway (published via App Proxy)</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Yes</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Azure SQL Database (RD Connection Broker)</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General Purpose (Serverless)</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UK South</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Connection Broker high-availability database</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Yes</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Azure Compute Gallery</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N/A</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UK South / West</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RD Session Host golden-image versioning &amp; replication</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Recommended</w:t>
            </w:r>
          </w:p>
        </w:tc>
      </w:tr>
      <w:tr w:rsidR="0026123B" w14:paraId="6EBC509C" w14:textId="77777777">
        <w:tblPrEx>
          <w:tblCellMar>
            <w:top w:w="0" w:type="dxa"/>
            <w:bottom w:w="0" w:type="dxa"/>
          </w:tblCellMar>
        </w:tblPrEx>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6D158C82" w14:textId="77777777" w:rsidR="0026123B" w:rsidRDefault="00000000">
            <w:r>
              <w:rPr>
                <w:b/>
                <w:bCs/>
                <w:color w:val="7030A0"/>
              </w:rPr>
              <w:t>Identity &amp; Access</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Active Directory Domain Services</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2 × DC VMs (D2as v5) or Entra Domain Services</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UK South</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Domain join for RDS roles &amp; hosts; Kerberos/NTLM</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Yes</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Microsoft Entra ID</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P2</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Global</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Vendor identities, MFA, Conditional Access, PIM</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Yes</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Microsoft Entra Application Proxy + connector(s)</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Incl. Entra ID P1/P2</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UK South (connectors)</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Pre-auth publishing of RD Web / RD Gateway; enables CA</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Yes</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Microsoft Entra ID Governance</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Add-on</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Global</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Access packages &amp; access reviews for vendors</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Recommended</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Group Policy / OSConfig / Azure Policy</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Built-in</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UK South</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Session-host hardening &amp; security baselines (Security Compliance Toolkit)</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Yes</w:t>
            </w:r>
          </w:p>
        </w:tc>
      </w:tr>
      <w:tr w:rsidR="0026123B" w14:paraId="6EBC509C" w14:textId="77777777">
        <w:tblPrEx>
          <w:tblCellMar>
            <w:top w:w="0" w:type="dxa"/>
            <w:bottom w:w="0" w:type="dxa"/>
          </w:tblCellMar>
        </w:tblPrEx>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6D158C82" w14:textId="77777777" w:rsidR="0026123B" w:rsidRDefault="00000000">
            <w:r>
              <w:rPr>
                <w:b/>
                <w:bCs/>
                <w:color w:val="7030A0"/>
              </w:rPr>
              <w:t>Networking</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Azure Virtual Network (hub + RDS spoke)</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N/A</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UK South</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Private network isolation</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Yes</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Azure Firewall</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Premium</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UK South</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Egress allow-list + on-prem DB path</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Yes</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Azure Standard Load Balancer (internal)</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Standard</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UK South</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Internal LB for RD Gateway/Web and session-host farms</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Yes</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Azure Private Endpoint / Private Link</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N/A</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UK South</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Private connectivity to Azure SQL</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Yes</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ExpressRoute / VPN Gateway</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ErGw1 / VpnGw2</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UK South</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Hybrid connectivity to on-prem databases</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Cond.</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Azure Bastion</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Standard</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UK South</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Secure administrative access to servers</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Yes</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Azure DNS Private Resolver</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N/A</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UK South</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Private DNS + on-prem conditional forwarding</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Yes</w:t>
            </w:r>
          </w:p>
        </w:tc>
      </w:tr>
      <w:tr w:rsidR="0026123B" w14:paraId="6EBC509C" w14:textId="77777777">
        <w:tblPrEx>
          <w:tblCellMar>
            <w:top w:w="0" w:type="dxa"/>
            <w:bottom w:w="0" w:type="dxa"/>
          </w:tblCellMar>
        </w:tblPrEx>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6D158C82" w14:textId="77777777" w:rsidR="0026123B" w:rsidRDefault="00000000">
            <w:r>
              <w:rPr>
                <w:b/>
                <w:bCs/>
                <w:color w:val="7030A0"/>
              </w:rPr>
              <w:t>Data &amp; Databases</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Azure SQL Database / Managed Instance</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General Purpose (as sized)</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UK South</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Target relational data (Private Link, Entra auth)</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Cond.</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On-premises databases (SQL / Oracle)</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Existing</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On-premises</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Existing internal data over ExpressRoute / VPN</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Cond.</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File server (FSLogix / UPD profiles)</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Azure Files Premium (AD Kerberos) or VM</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UK South</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Roaming user profiles for the collection</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Yes</w:t>
            </w:r>
          </w:p>
        </w:tc>
      </w:tr>
      <w:tr w:rsidR="0026123B" w14:paraId="6EBC509C" w14:textId="77777777">
        <w:tblPrEx>
          <w:tblCellMar>
            <w:top w:w="0" w:type="dxa"/>
            <w:bottom w:w="0" w:type="dxa"/>
          </w:tblCellMar>
        </w:tblPrEx>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6D158C82" w14:textId="77777777" w:rsidR="0026123B" w:rsidRDefault="00000000">
            <w:r>
              <w:rPr>
                <w:b/>
                <w:bCs/>
                <w:color w:val="7030A0"/>
              </w:rPr>
              <w:t>Security &amp; Operations</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Microsoft Defender for Cloud / Servers</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Plan 2</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Global</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EDR + threat protection on all RDS VMs</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Yes</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Microsoft Sentinel</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Pay-as-you-go</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UK South</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SIEM — sign-in, gateway &amp; session monitoring</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Yes</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Azure Monitor / Log Analytics</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Pay-as-you-go</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UK South</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Performance counters, diagnostics, alerting</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Yes</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Azure Update Manager</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Built-in</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UK South</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In-guest OS patching for all RDS VMs</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Yes</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Azure Key Vault</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Standard</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UK South</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Secrets (DB creds, join &amp; certificate secrets)</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Yes</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Azure Backup</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N/A</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UK South</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Backup of infrastructure VMs &amp; file server</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Yes</w:t>
            </w:r>
          </w:p>
        </w:tc>
      </w:tr>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Azure Policy</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Built-in</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Global</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Governance guardrails</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Yes</w:t>
            </w:r>
          </w:p>
        </w:tc>
      </w:tr>
    </w:tbl>
    <w:p w14:paraId="184EA0AC" w14:textId="77777777" w:rsidR="0026123B" w:rsidRDefault="0026123B">
      <w:pPr>
        <w:spacing w:before="120"/>
      </w:pPr>
    </w:p>
    <w:p w14:paraId="1B76B5E9" w14:textId="77777777" w:rsidR="0026123B" w:rsidRDefault="00000000">
      <w:pPr>
        <w:pStyle w:val="Heading2"/>
      </w:pPr>
      <w:r>
        <w:t>5.1 Subscription &amp; Management Group Structure</w:t>
      </w:r>
    </w:p>
    <w:p w14:paraId="342D73CD" w14:textId="77777777" w:rsidR="0026123B" w:rsidRDefault="00000000">
      <w:pPr>
        <w:spacing w:before="60" w:after="60"/>
      </w:pPr>
      <w:r>
        <w:t>The RDS workload is deployed into a dedicated application (spoke) landing zone under CQC’s Azure management group hierarchy, aligned to the CQC Azure Landing Zone. The RD Session Hosts, RDS infrastructure roles, domain controllers (or Microsoft Entra Domain Services), profile storage and private endpoints reside in the RDS spoke subscription; shared connectivity and security services (Azure Firewall, gateways, Bastion, DNS) reside in the platform / connectivity subscription.</w:t>
      </w:r>
    </w:p>
    <w:p w14:paraId="4EC0563D"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7B6CA1D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3B94909" w14:textId="77777777" w:rsidR="0026123B" w:rsidRDefault="00000000">
            <w:r>
              <w:rPr>
                <w:b/>
                <w:bCs/>
                <w:color w:val="5F2861"/>
              </w:rPr>
              <w:t>Management Group:</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33C72C" w14:textId="77777777" w:rsidR="0026123B" w:rsidRDefault="00000000">
            <w:r>
              <w:t>corp &gt; workloads &gt; production (CQC landing zone)</w:t>
            </w:r>
          </w:p>
        </w:tc>
      </w:tr>
      <w:tr w:rsidR="0026123B" w14:paraId="1569FABA"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189EAE2" w14:textId="77777777" w:rsidR="0026123B" w:rsidRDefault="00000000">
            <w:r>
              <w:rPr>
                <w:b/>
                <w:bCs/>
                <w:color w:val="5F2861"/>
              </w:rPr>
              <w:t>Subscription Name: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304ACE6" w14:textId="77777777" w:rsidR="0026123B" w:rsidRDefault="00000000">
            <w:r>
              <w:t>sub-cqc-rds-vendor-prod</w:t>
            </w:r>
          </w:p>
        </w:tc>
      </w:tr>
      <w:tr w:rsidR="0026123B" w14:paraId="3B4DB13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DC47F20" w14:textId="77777777" w:rsidR="0026123B" w:rsidRDefault="00000000">
            <w:r>
              <w:rPr>
                <w:b/>
                <w:bCs/>
                <w:color w:val="5F2861"/>
              </w:rPr>
              <w:t>Subscription ID: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4DA207" w14:textId="77777777" w:rsidR="0026123B" w:rsidRDefault="00000000">
            <w:r>
              <w:t>[00000000-0000-0000-0000-000000000000]</w:t>
            </w:r>
          </w:p>
        </w:tc>
      </w:tr>
      <w:tr w:rsidR="0026123B" w14:paraId="4B8D448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E959B66" w14:textId="77777777" w:rsidR="0026123B" w:rsidRDefault="00000000">
            <w:r>
              <w:rPr>
                <w:b/>
                <w:bCs/>
                <w:color w:val="5F2861"/>
              </w:rPr>
              <w:t>Resource Group Strategy: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C7765E8" w14:textId="77777777" w:rsidR="0026123B" w:rsidRDefault="00000000">
            <w:r>
              <w:t>rg-rds-hosts, rg-rds-infra, rg-rds-network, rg-rds-mgmt</w:t>
            </w:r>
          </w:p>
        </w:tc>
      </w:tr>
      <w:tr w:rsidR="0026123B" w14:paraId="0F44D29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58BDC2C" w14:textId="77777777" w:rsidR="0026123B" w:rsidRDefault="00000000">
            <w:r>
              <w:rPr>
                <w:b/>
                <w:bCs/>
                <w:color w:val="5F2861"/>
              </w:rPr>
              <w:t>Tagging Strategy: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18A3CA1" w14:textId="77777777" w:rsidR="0026123B" w:rsidRDefault="00000000">
            <w:r>
              <w:t>Environment, CostCentre, Owner, Project, DataClassification</w:t>
            </w:r>
          </w:p>
        </w:tc>
      </w:tr>
      <w:tr w:rsidR="0026123B" w14:paraId="61961C7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E50C0FA" w14:textId="77777777" w:rsidR="0026123B" w:rsidRDefault="00000000">
            <w:r>
              <w:rPr>
                <w:b/>
                <w:bCs/>
                <w:color w:val="5F2861"/>
              </w:rPr>
              <w:t>Resource Naming Convention: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B081EE5" w14:textId="77777777" w:rsidR="0026123B" w:rsidRDefault="00000000">
            <w:r>
              <w:t>&lt;type&gt;-cqc-rds-&lt;env&gt;-uks-&lt;instance&gt;</w:t>
            </w:r>
          </w:p>
        </w:tc>
      </w:tr>
    </w:tbl>
    <w:p w14:paraId="56CFFDCA" w14:textId="77777777" w:rsidR="0026123B" w:rsidRDefault="00000000">
      <w:r>
        <w:br w:type="page"/>
      </w:r>
    </w:p>
    <w:p w14:paraId="04481D6E" w14:textId="77777777" w:rsidR="0026123B" w:rsidRDefault="00000000">
      <w:pPr>
        <w:pStyle w:val="Heading1"/>
      </w:pPr>
      <w:r>
        <w:lastRenderedPageBreak/>
        <w:t>6. Network Architecture</w:t>
      </w:r>
    </w:p>
    <w:p w14:paraId="5D9DBFC7" w14:textId="77777777" w:rsidR="0026123B" w:rsidRDefault="00000000">
      <w:pPr>
        <w:pStyle w:val="Heading2"/>
      </w:pPr>
      <w:r>
        <w:t>6.1 Network Topology</w:t>
      </w:r>
    </w:p>
    <w:p w14:paraId="07D325B0" w14:textId="77777777" w:rsidR="0026123B" w:rsidRDefault="00000000">
      <w:pPr>
        <w:spacing w:before="60" w:after="60"/>
      </w:pPr>
      <w:r>
        <w:t>The design uses a hub-and-spoke topology with hybrid connectivity, following Microsoft’s Remote Desktop Services on Azure and enterprise-scale landing zone guidance. The RDS roles and session hosts are isolated in a dedicated RDS spoke VNet; the hub VNet holds shared services only. VNet peering connects the spoke to the hub, and the spoke uses the hub’s gateway (gateway transit) to reach on-premises databases. The Microsoft Entra Application Proxy connectors sit in the spoke (or a dedicated management subnet) and make only outbound 443 connections to the Microsoft cloud, so no inbound ports are opened for RD Web or RD Gateway.</w:t>
      </w:r>
    </w:p>
    <w:p>
      <w:pPr>
        <w:spacing w:before="60" w:after="60"/>
      </w:pPr>
      <w:r>
        <w:t>The hub contains Azure Firewall Premium (AzureFirewallSubnet), the ExpressRoute / VPN gateway (GatewaySubnet), Azure Bastion (AzureBastionSubnet) for administrative access, Active Directory domain controllers, and Azure DNS Private Resolver. User-defined routes force session-host egress through Azure Firewall; the RDS infrastructure tiers (RD Gateway / RD Web and RD Connection Broker) are fronted by internal Standard Load Balancers for high availability.</w:t>
      </w:r>
    </w:p>
    <w:p w14:paraId="4A599619"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52DF644C"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69E009A8" w14:textId="77777777" w:rsidR="0026123B" w:rsidRDefault="00000000">
            <w:r>
              <w:rPr>
                <w:b/>
                <w:bCs/>
                <w:color w:val="5F2861"/>
              </w:rPr>
              <w:t>Pattern:  Hub-and-Spoke with hybrid connectivity. A dedicated RDS spoke VNet isolates the session hosts and RDS infrastructure; the hub hosts shared Azure Firewall, ExpressRoute / VPN gateway, Bastion, AD domain controllers and DNS. Session-host egress is forced through the hub firewall and allow-listed to the specific database endpoints only. RD Web and RD Gateway are reached only through Microsoft Entra Application Proxy (outbound-only connector); no inbound internet ports are exposed.</w:t>
            </w:r>
          </w:p>
        </w:tc>
      </w:tr>
    </w:tbl>
    <w:p w14:paraId="5F179186"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645A3B0C" w14:textId="77777777">
        <w:tblPrEx>
          <w:tblCellMar>
            <w:top w:w="0" w:type="dxa"/>
            <w:bottom w:w="0" w:type="dxa"/>
          </w:tblCellMar>
        </w:tblPrEx>
        <w:tc>
          <w:tcPr>
            <w:tcW w:w="9360" w:type="dxa"/>
            <w:tcBorders>
              <w:top w:val="single" w:sz="1" w:space="0" w:color="5F2861"/>
              <w:left w:val="single" w:sz="1" w:space="0" w:color="5F2861"/>
              <w:bottom w:val="single" w:sz="1" w:space="0" w:color="5F2861"/>
              <w:right w:val="single" w:sz="1" w:space="0" w:color="5F2861"/>
            </w:tcBorders>
            <w:shd w:val="clear" w:color="auto" w:fill="F0F0F0"/>
            <w:tcMar>
              <w:top w:w="600" w:type="dxa"/>
              <w:left w:w="400" w:type="dxa"/>
              <w:bottom w:w="600" w:type="dxa"/>
              <w:right w:w="400" w:type="dxa"/>
            </w:tcMar>
          </w:tcPr>
          <w:p w14:paraId="26369A52" w14:textId="77777777" w:rsidR="0026123B" w:rsidRDefault="00000000">
            <w:pPr>
              <w:jc w:val="center"/>
            </w:pPr>
            <w:r>
              <w:drawing>
                <wp:inline>
                  <wp:extent cx="5852160" cy="2169847"/>
                  <wp:docPr id="102" name="Picture 102"/>
                  <wp:cNvGraphicFramePr>
                    <a:graphicFrameLocks noChangeAspect="1"/>
                  </wp:cNvGraphicFramePr>
                  <a:graphic>
                    <a:graphicData uri="http://schemas.openxmlformats.org/drawingml/2006/picture">
                      <pic:pic>
                        <pic:nvPicPr>
                          <pic:cNvPr id="0" name="rds_fig2_network.png"/>
                          <pic:cNvPicPr/>
                        </pic:nvPicPr>
                        <pic:blipFill>
                          <a:blip r:embed="rId12"/>
                          <a:stretch>
                            <a:fillRect/>
                          </a:stretch>
                        </pic:blipFill>
                        <pic:spPr>
                          <a:xfrm>
                            <a:off x="0" y="0"/>
                            <a:ext cx="5852160" cy="2169847"/>
                          </a:xfrm>
                          <a:prstGeom prst="rect"/>
                        </pic:spPr>
                      </pic:pic>
                    </a:graphicData>
                  </a:graphic>
                </wp:inline>
              </w:drawing>
            </w:r>
          </w:p>
        </w:tc>
      </w:tr>
    </w:tbl>
    <w:p w14:paraId="749829F3" w14:textId="77777777" w:rsidR="0026123B" w:rsidRDefault="0026123B">
      <w:pPr>
        <w:spacing w:before="80"/>
      </w:pPr>
    </w:p>
    <w:p w14:paraId="0C8E5361" w14:textId="77777777" w:rsidR="0026123B" w:rsidRDefault="00000000">
      <w:pPr>
        <w:spacing w:before="60" w:after="60"/>
      </w:pPr>
      <w:r>
        <w:rPr>
          <w:sz w:val="18"/>
          <w:szCs w:val="18"/>
        </w:rPr>
        <w:t>Figure 2: Network Topology Diagram</w:t>
      </w:r>
    </w:p>
    <w:p w14:paraId="4B216CB4" w14:textId="77777777" w:rsidR="0026123B" w:rsidRDefault="0026123B">
      <w:pPr>
        <w:spacing w:before="120"/>
      </w:pPr>
    </w:p>
    <w:p w14:paraId="5C5425A2" w14:textId="77777777" w:rsidR="0026123B" w:rsidRDefault="00000000">
      <w:pPr>
        <w:pStyle w:val="Heading2"/>
      </w:pPr>
      <w:r>
        <w:t>6.2 Address Space &amp; Subnet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7B7A4C6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3349570" w14:textId="77777777" w:rsidR="0026123B" w:rsidRDefault="00000000">
            <w:r>
              <w:rPr>
                <w:b/>
                <w:bCs/>
                <w:color w:val="5F2861"/>
              </w:rPr>
              <w:t>Hub VNet CIDR: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55BE82" w14:textId="77777777" w:rsidR="0026123B" w:rsidRDefault="00000000">
            <w:r>
              <w:t>10.0.0.0/16</w:t>
            </w:r>
          </w:p>
        </w:tc>
      </w:tr>
      <w:tr w:rsidR="0026123B" w14:paraId="2B4BE33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D10633" w14:textId="77777777" w:rsidR="0026123B" w:rsidRDefault="00000000">
            <w:r>
              <w:rPr>
                <w:b/>
                <w:bCs/>
                <w:color w:val="5F2861"/>
              </w:rPr>
              <w:t>RDS Spoke VNet CIDR:</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6E787A6" w14:textId="77777777" w:rsidR="0026123B" w:rsidRDefault="00000000">
            <w:r>
              <w:t>10.1.0.0/16</w:t>
            </w:r>
          </w:p>
        </w:tc>
      </w:tr>
      <w:tr w:rsidR="0026123B" w14:paraId="44B59EA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9579A42" w14:textId="77777777" w:rsidR="0026123B" w:rsidRDefault="00000000">
            <w:r>
              <w:rPr>
                <w:b/>
                <w:bCs/>
                <w:color w:val="5F2861"/>
              </w:rPr>
              <w:t>Private Endpoint / Data range: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0C58614" w14:textId="77777777" w:rsidR="0026123B" w:rsidRDefault="00000000">
            <w:r>
              <w:t>10.1.3.0/26</w:t>
            </w:r>
          </w:p>
        </w:tc>
      </w:tr>
    </w:tbl>
    <w:p w14:paraId="06937FE0"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26123B" w14:paraId="0BCDDA63" w14:textId="77777777">
        <w:tblPrEx>
          <w:tblCellMar>
            <w:top w:w="0" w:type="dxa"/>
            <w:bottom w:w="0" w:type="dxa"/>
          </w:tblCellMar>
        </w:tblPrEx>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39D71BD" w14:textId="77777777" w:rsidR="0026123B" w:rsidRDefault="00000000">
            <w:pPr>
              <w:jc w:val="center"/>
            </w:pPr>
            <w:r>
              <w:rPr>
                <w:b/>
                <w:bCs/>
                <w:color w:val="FFFFFF"/>
              </w:rPr>
              <w:t>Zone</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A2156CC" w14:textId="77777777" w:rsidR="0026123B" w:rsidRDefault="00000000">
            <w:pPr>
              <w:jc w:val="center"/>
            </w:pPr>
            <w:r>
              <w:rPr>
                <w:b/>
                <w:bCs/>
                <w:color w:val="FFFFFF"/>
              </w:rPr>
              <w:t>Subnet / CIDR</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C0BA29B" w14:textId="77777777" w:rsidR="0026123B" w:rsidRDefault="00000000">
            <w:pPr>
              <w:jc w:val="center"/>
            </w:pPr>
            <w:r>
              <w:rPr>
                <w:b/>
                <w:bCs/>
                <w:color w:val="FFFFFF"/>
              </w:rPr>
              <w:t>NSG Applied</w:t>
            </w:r>
          </w:p>
        </w:tc>
        <w:tc>
          <w:tcPr>
            <w:tcW w:w="33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569EDA0" w14:textId="77777777" w:rsidR="0026123B" w:rsidRDefault="00000000">
            <w:pPr>
              <w:jc w:val="center"/>
            </w:pPr>
            <w:r>
              <w:rPr>
                <w:b/>
                <w:bCs/>
                <w:color w:val="FFFFFF"/>
              </w:rPr>
              <w:t>Resources</w:t>
            </w:r>
          </w:p>
        </w:tc>
      </w:tr>
      <w:tr w:rsidR="0026123B" w14:paraId="172032A4"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3FB179" w14:textId="77777777" w:rsidR="0026123B" w:rsidRDefault="00000000">
            <w:r>
              <w:rPr>
                <w:b/>
                <w:bCs/>
                <w:color w:val="7030A0"/>
              </w:rPr>
              <w:t>Session Hosts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8860EC" w14:textId="77777777" w:rsidR="0026123B" w:rsidRDefault="00000000">
            <w:r>
              <w:t>10.1.1.0/24</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3FB2237" w14:textId="77777777" w:rsidR="0026123B" w:rsidRDefault="00000000">
            <w:r>
              <w:t>NSG-RDSH + ASG</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5C61C8" w14:textId="77777777" w:rsidR="0026123B" w:rsidRDefault="00000000">
            <w:r>
              <w:t>Windows Server 2025 RD Session Hosts (no public IP)</w:t>
            </w:r>
          </w:p>
        </w:tc>
      </w:tr>
      <w:tr w:rsidR="0026123B" w14:paraId="3C1624B3"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437028" w14:textId="77777777" w:rsidR="0026123B" w:rsidRDefault="00000000">
            <w:r>
              <w:rPr>
                <w:b/>
                <w:bCs/>
                <w:color w:val="7030A0"/>
              </w:rPr>
              <w:t>RDS Infrastructure</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B32794F" w14:textId="77777777" w:rsidR="0026123B" w:rsidRDefault="00000000">
            <w:r>
              <w:t>10.1.2.0/26</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A64B02E" w14:textId="77777777" w:rsidR="0026123B" w:rsidRDefault="00000000">
            <w:r>
              <w:t>NSG-RDS-Infra</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3C79E71" w14:textId="77777777" w:rsidR="0026123B" w:rsidRDefault="00000000">
            <w:r>
              <w:t>RD Connection Broker, RD Licensing, RD Web, RD Gateway (internal LB)</w:t>
            </w:r>
          </w:p>
        </w:tc>
      </w:tr>
      <w:tr w:rsidR="0026123B" w14:paraId="14F942E2"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8AC417" w14:textId="77777777" w:rsidR="0026123B" w:rsidRDefault="00000000">
            <w:r>
              <w:rPr>
                <w:b/>
                <w:bCs/>
                <w:color w:val="7030A0"/>
              </w:rPr>
              <w:t>Private Endpoints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E9170C2" w14:textId="77777777" w:rsidR="0026123B" w:rsidRDefault="00000000">
            <w:r>
              <w:t>10.1.3.0/26</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9FAA7A" w14:textId="77777777" w:rsidR="0026123B" w:rsidRDefault="00000000">
            <w:r>
              <w:t>NSG-PE (policies on)</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45BE8A8" w14:textId="77777777" w:rsidR="0026123B" w:rsidRDefault="00000000">
            <w:r>
              <w:t>Private endpoints for Azure SQL Database / MI</w:t>
            </w:r>
          </w:p>
        </w:tc>
      </w:tr>
      <w:tr w:rsidR="0026123B" w14:paraId="58BDEC7F"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87A760" w14:textId="77777777" w:rsidR="0026123B" w:rsidRDefault="00000000">
            <w:r>
              <w:rPr>
                <w:b/>
                <w:bCs/>
                <w:color w:val="7030A0"/>
              </w:rPr>
              <w:t>App Proxy Connectors</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42CEE76" w14:textId="77777777" w:rsidR="0026123B" w:rsidRDefault="00000000">
            <w:r>
              <w:t>10.1.4.0/28</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AC4DD83" w14:textId="77777777" w:rsidR="0026123B" w:rsidRDefault="00000000">
            <w:r>
              <w:t>NSG-AppProxy (outbound 443)</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72D0B8" w14:textId="77777777" w:rsidR="0026123B" w:rsidRDefault="00000000">
            <w:r>
              <w:t>Microsoft Entra Application Proxy connector VMs</w:t>
            </w:r>
          </w:p>
        </w:tc>
      </w:tr>
      <w:tr w:rsidR="0026123B" w14:paraId="2278F33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26B32F" w14:textId="77777777" w:rsidR="0026123B" w:rsidRDefault="00000000">
            <w:r>
              <w:rPr>
                <w:b/>
                <w:bCs/>
                <w:color w:val="7030A0"/>
              </w:rPr>
              <w:t>Azure Firewall</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CB4CCE5" w14:textId="77777777" w:rsidR="0026123B" w:rsidRDefault="00000000">
            <w:r>
              <w:t>10.0.1.0/26</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253739" w14:textId="77777777" w:rsidR="0026123B" w:rsidRDefault="00000000">
            <w:r>
              <w:t>— (AzureFirewallSubnet)</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C44ADE" w14:textId="77777777" w:rsidR="0026123B" w:rsidRDefault="00000000">
            <w:r>
              <w:t>Azure Firewall Premium</w:t>
            </w:r>
          </w:p>
        </w:tc>
      </w:tr>
      <w:tr w:rsidR="0026123B" w14:paraId="26FEF24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17C3FA" w14:textId="77777777" w:rsidR="0026123B" w:rsidRDefault="00000000">
            <w:r>
              <w:rPr>
                <w:b/>
                <w:bCs/>
                <w:color w:val="7030A0"/>
              </w:rPr>
              <w:t>Gateway</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BC6015F" w14:textId="77777777" w:rsidR="0026123B" w:rsidRDefault="00000000">
            <w:r>
              <w:t>10.0.2.0/27</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62F7228" w14:textId="77777777" w:rsidR="0026123B" w:rsidRDefault="00000000">
            <w:r>
              <w:t>— (GatewaySubnet)</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53B176F" w14:textId="77777777" w:rsidR="0026123B" w:rsidRDefault="00000000">
            <w:r>
              <w:t>ExpressRoute / VPN gateway</w:t>
            </w:r>
          </w:p>
        </w:tc>
      </w:tr>
      <w:tr w:rsidR="0026123B" w14:paraId="172032A4"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3FB179" w14:textId="77777777" w:rsidR="0026123B" w:rsidRDefault="00000000">
            <w:r>
              <w:rPr>
                <w:b/>
                <w:bCs/>
                <w:color w:val="7030A0"/>
              </w:rPr>
              <w:t>Domain Controllers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8860EC" w14:textId="77777777" w:rsidR="0026123B" w:rsidRDefault="00000000">
            <w:r>
              <w:t>10.0.5.0/27</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3FB2237" w14:textId="77777777" w:rsidR="0026123B" w:rsidRDefault="00000000">
            <w:r>
              <w:t>NSG-DC</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5C61C8" w14:textId="77777777" w:rsidR="0026123B" w:rsidRDefault="00000000">
            <w:r>
              <w:t>Active Directory domain controllers</w:t>
            </w:r>
          </w:p>
        </w:tc>
      </w:tr>
    </w:tbl>
    <w:p w14:paraId="1DA1C91E" w14:textId="77777777" w:rsidR="0026123B" w:rsidRDefault="0026123B">
      <w:pPr>
        <w:spacing w:before="120"/>
      </w:pPr>
    </w:p>
    <w:p w14:paraId="62AD3B45" w14:textId="77777777" w:rsidR="0026123B" w:rsidRDefault="00000000">
      <w:pPr>
        <w:pStyle w:val="Heading2"/>
      </w:pPr>
      <w:r>
        <w:t>6.3 Hybrid Connectivity</w:t>
      </w:r>
    </w:p>
    <w:p w14:paraId="2AC7A8D3" w14:textId="77777777" w:rsidR="0026123B" w:rsidRDefault="00000000">
      <w:pPr>
        <w:spacing w:before="60" w:after="60"/>
      </w:pPr>
      <w:r>
        <w:t>On-premises databases are reached over the existing hybrid connection through the hub. Where only Azure PaaS databases are in scope, hybrid connectivity is not required for data access, but it is typically still used for Active Directory and DNS integration.</w:t>
      </w:r>
    </w:p>
    <w:p w14:paraId="48A46990"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2468500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6729B04" w14:textId="77777777" w:rsidR="0026123B" w:rsidRDefault="00000000">
            <w:r>
              <w:rPr>
                <w:b/>
                <w:bCs/>
                <w:color w:val="5F2861"/>
              </w:rPr>
              <w:t>Connectivity Method: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5B1E342" w14:textId="77777777" w:rsidR="0026123B" w:rsidRDefault="00000000">
            <w:r>
              <w:t>ExpressRoute (preferred) or Site-to-Site VPN — via the shared hub gateway</w:t>
            </w:r>
          </w:p>
        </w:tc>
      </w:tr>
      <w:tr w:rsidR="0026123B" w14:paraId="76F2454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D278A7" w14:textId="77777777" w:rsidR="0026123B" w:rsidRDefault="00000000">
            <w:r>
              <w:rPr>
                <w:b/>
                <w:bCs/>
                <w:color w:val="5F2861"/>
              </w:rPr>
              <w:t>ExpressRoute Circuit: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56B7848" w14:textId="77777777" w:rsidR="0026123B" w:rsidRDefault="00000000">
            <w:r>
              <w:t>[Provider, bandwidth, SKU — if applicable]</w:t>
            </w:r>
          </w:p>
        </w:tc>
      </w:tr>
      <w:tr w:rsidR="0026123B" w14:paraId="67EB78B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758E746" w14:textId="77777777" w:rsidR="0026123B" w:rsidRDefault="00000000">
            <w:r>
              <w:rPr>
                <w:b/>
                <w:bCs/>
                <w:color w:val="5F2861"/>
              </w:rPr>
              <w:t>VPN Gateway SKU:</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AD3588" w14:textId="77777777" w:rsidR="0026123B" w:rsidRDefault="00000000">
            <w:r>
              <w:t>[e.g. VpnGw2 — if VPN is used]</w:t>
            </w:r>
          </w:p>
        </w:tc>
      </w:tr>
      <w:tr w:rsidR="0026123B" w14:paraId="17C2274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8334A3" w14:textId="77777777" w:rsidR="0026123B" w:rsidRDefault="00000000">
            <w:r>
              <w:rPr>
                <w:b/>
                <w:bCs/>
                <w:color w:val="5F2861"/>
              </w:rPr>
              <w:t>On-Premises Networks: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7872C79" w14:textId="77777777" w:rsidR="0026123B" w:rsidRDefault="00000000">
            <w:r>
              <w:t>[CIDR ranges of the on-premises database subnets]</w:t>
            </w:r>
          </w:p>
        </w:tc>
      </w:tr>
      <w:tr w:rsidR="0026123B" w14:paraId="3CF77D0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E6A8CDE" w14:textId="77777777" w:rsidR="0026123B" w:rsidRDefault="00000000">
            <w:r>
              <w:rPr>
                <w:b/>
                <w:bCs/>
                <w:color w:val="5F2861"/>
              </w:rPr>
              <w:t>Routing: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8AAD699" w14:textId="77777777" w:rsidR="0026123B" w:rsidRDefault="00000000">
            <w:r>
              <w:t>Gateway transit from the RDS spoke; UDR forces database traffic via the Hub Firewall</w:t>
            </w:r>
          </w:p>
        </w:tc>
      </w:tr>
    </w:tbl>
    <w:p w14:paraId="7D846063" w14:textId="77777777" w:rsidR="0026123B" w:rsidRDefault="0026123B">
      <w:pPr>
        <w:spacing w:before="120"/>
      </w:pPr>
    </w:p>
    <w:p w14:paraId="5A72B6EA" w14:textId="77777777" w:rsidR="0026123B" w:rsidRDefault="00000000">
      <w:pPr>
        <w:pStyle w:val="Heading2"/>
      </w:pPr>
      <w:r>
        <w:t>6.4 DNS Strategy</w:t>
      </w:r>
    </w:p>
    <w:p w14:paraId="7DE02012" w14:textId="77777777" w:rsidR="0026123B" w:rsidRDefault="00000000">
      <w:pPr>
        <w:spacing w:before="60" w:after="60"/>
      </w:pPr>
      <w:r>
        <w:t>Private DNS is used so that database private endpoints resolve to private IP addresses. The RDS servers use Active Directory-integrated DNS for domain name resolution, with conditional forwarding between Azure and on-premises.</w:t>
      </w:r>
    </w:p>
    <w:p w14:paraId="1A3B566A" w14:textId="77777777" w:rsidR="0026123B" w:rsidRDefault="00000000">
      <w:pPr>
        <w:pStyle w:val="ListParagraph"/>
        <w:numPr>
          <w:ilvl w:val="0"/>
          <w:numId w:val="2"/>
        </w:numPr>
        <w:spacing w:before="40" w:after="40"/>
      </w:pPr>
      <w:r>
        <w:t>Private DNS zone privatelink.database.windows.net linked to the RDS spoke and hub VNets for Azure SQL private endpoints</w:t>
      </w:r>
    </w:p>
    <w:p w14:paraId="716EEE5B" w14:textId="77777777" w:rsidR="0026123B" w:rsidRDefault="00000000">
      <w:pPr>
        <w:pStyle w:val="ListParagraph"/>
        <w:numPr>
          <w:ilvl w:val="0"/>
          <w:numId w:val="2"/>
        </w:numPr>
        <w:spacing w:before="40" w:after="40"/>
      </w:pPr>
      <w:r>
        <w:t>The RDS servers use Active Directory-integrated DNS for domain resolution; an Azure DNS Private Resolver in the hub provides conditional forwarding to and from on-premises DNS</w:t>
      </w:r>
    </w:p>
    <w:p w14:paraId="47BB0EB2" w14:textId="77777777" w:rsidR="0026123B" w:rsidRDefault="00000000">
      <w:pPr>
        <w:pStyle w:val="ListParagraph"/>
        <w:numPr>
          <w:ilvl w:val="0"/>
          <w:numId w:val="2"/>
        </w:numPr>
        <w:spacing w:before="40" w:after="40"/>
      </w:pPr>
      <w:r>
        <w:t>On-premises DNS conditionally forwards the public zone (database.windows.net) to the Private Resolver inbound endpoint — not the privatelink zone</w:t>
      </w:r>
    </w:p>
    <w:p w14:paraId="6E2FA33E" w14:textId="77777777" w:rsidR="0026123B" w:rsidRDefault="00000000">
      <w:pPr>
        <w:pStyle w:val="ListParagraph"/>
        <w:numPr>
          <w:ilvl w:val="0"/>
          <w:numId w:val="2"/>
        </w:numPr>
        <w:spacing w:before="40" w:after="40"/>
      </w:pPr>
      <w:r>
        <w:t>Applications connect using the standard server FQDN (server.database.windows.net), never the privatelink FQDN or IP</w:t>
      </w:r>
    </w:p>
    <w:p w14:paraId="349686E6" w14:textId="77777777" w:rsidR="0026123B" w:rsidRDefault="0026123B">
      <w:pPr>
        <w:spacing w:before="120"/>
      </w:pPr>
    </w:p>
    <w:p w14:paraId="0DC1E552" w14:textId="77777777" w:rsidR="0026123B" w:rsidRDefault="00000000">
      <w:pPr>
        <w:pStyle w:val="Heading2"/>
      </w:pPr>
      <w:r>
        <w:t>6.5 Egress &amp; Ingress Traffic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6B001A0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287445E" w14:textId="77777777" w:rsidR="0026123B" w:rsidRDefault="00000000">
            <w:r>
              <w:rPr>
                <w:b/>
                <w:bCs/>
                <w:color w:val="5F2861"/>
              </w:rPr>
              <w:t>Vendor Sign-in (Internet → Entra):</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56B238" w14:textId="77777777" w:rsidR="0026123B" w:rsidRDefault="00000000">
            <w:r>
              <w:t>Vendor (trusted IP) → HTTPS → Microsoft Entra ID (Conditional Access) → Application Proxy front-end URL</w:t>
            </w:r>
          </w:p>
        </w:tc>
      </w:tr>
      <w:tr w:rsidR="0026123B" w14:paraId="7E8DB34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DF2AEBE" w14:textId="77777777" w:rsidR="0026123B" w:rsidRDefault="00000000">
            <w:r>
              <w:rPr>
                <w:b/>
                <w:bCs/>
                <w:color w:val="5F2861"/>
              </w:rPr>
              <w:t>Published Feed &amp; Gateway (App Proxy → RDS):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269E24" w14:textId="77777777" w:rsidR="0026123B" w:rsidRDefault="00000000">
            <w:r>
              <w:t>App Proxy connector → outbound 443 → RD Web / RD Gateway (no inbound ports)</w:t>
            </w:r>
          </w:p>
        </w:tc>
      </w:tr>
      <w:tr w:rsidR="0026123B" w14:paraId="62B6331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D248437" w14:textId="77777777" w:rsidR="0026123B" w:rsidRDefault="00000000">
            <w:r>
              <w:rPr>
                <w:b/>
                <w:bCs/>
                <w:color w:val="5F2861"/>
              </w:rPr>
              <w:t>Brokered Session (Gateway → Host):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CF0F365" w14:textId="77777777" w:rsidR="0026123B" w:rsidRDefault="00000000">
            <w:r>
              <w:t>RD Gateway → RDP over HTTPS 443 → RD Connection Broker → RD Session Host</w:t>
            </w:r>
          </w:p>
        </w:tc>
      </w:tr>
      <w:tr w:rsidR="0026123B" w14:paraId="5F4E30DA"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D40668" w14:textId="77777777" w:rsidR="0026123B" w:rsidRDefault="00000000">
            <w:r>
              <w:rPr>
                <w:b/>
                <w:bCs/>
                <w:color w:val="5F2861"/>
              </w:rPr>
              <w:t>Session → Azure Database: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B06649A" w14:textId="77777777" w:rsidR="0026123B" w:rsidRDefault="00000000">
            <w:r>
              <w:t>Session host → Private Endpoint (TDS 1433) → Azure SQL (no public exposure)</w:t>
            </w:r>
          </w:p>
        </w:tc>
      </w:tr>
      <w:tr w:rsidR="0026123B" w14:paraId="4FD6BB2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5B501EC" w14:textId="77777777" w:rsidR="0026123B" w:rsidRDefault="00000000">
            <w:r>
              <w:rPr>
                <w:b/>
                <w:bCs/>
                <w:color w:val="5F2861"/>
              </w:rPr>
              <w:t>Session → On-prem Database: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C1795B3" w14:textId="77777777" w:rsidR="0026123B" w:rsidRDefault="00000000">
            <w:r>
              <w:t>Session host → Hub Firewall → ExpressRoute / VPN → on-prem SQL 1433 / Oracle 1521</w:t>
            </w:r>
          </w:p>
        </w:tc>
      </w:tr>
    </w:tbl>
    <w:p w14:paraId="7BD5EFA6" w14:textId="77777777" w:rsidR="0026123B" w:rsidRDefault="00000000">
      <w:r>
        <w:br w:type="page"/>
      </w:r>
    </w:p>
    <w:p w14:paraId="5957AD83" w14:textId="77777777" w:rsidR="0026123B" w:rsidRDefault="00000000">
      <w:pPr>
        <w:pStyle w:val="Heading1"/>
      </w:pPr>
      <w:r>
        <w:lastRenderedPageBreak/>
        <w:t>7. Security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3D374090"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13A85E53" w14:textId="77777777" w:rsidR="0026123B" w:rsidRDefault="00000000">
            <w:r>
              <w:rPr>
                <w:b/>
                <w:bCs/>
                <w:color w:val="5F2861"/>
              </w:rPr>
              <w:t xml:space="preserve">Framework:  </w:t>
            </w:r>
            <w:r>
              <w:t>This design adheres to the Microsoft Zero Trust model — verify explicitly, use least privilege access, assume breach. All controls below map to this principle.</w:t>
            </w:r>
          </w:p>
        </w:tc>
      </w:tr>
    </w:tbl>
    <w:p w14:paraId="0BB4A6D0" w14:textId="77777777" w:rsidR="0026123B" w:rsidRDefault="0026123B">
      <w:pPr>
        <w:spacing w:before="80"/>
      </w:pPr>
    </w:p>
    <w:p w14:paraId="2C702C84" w14:textId="77777777" w:rsidR="0026123B" w:rsidRDefault="00000000">
      <w:pPr>
        <w:pStyle w:val="Heading2"/>
      </w:pPr>
      <w:r>
        <w:t>7.1 Identity &amp; Access Management</w:t>
      </w:r>
    </w:p>
    <w:p w14:paraId="66688B35" w14:textId="77777777" w:rsidR="0026123B" w:rsidRDefault="00000000">
      <w:pPr>
        <w:spacing w:before="60" w:after="60"/>
      </w:pPr>
      <w:r>
        <w:t>Vendors are represented by dedicated Active Directory Domain Services (AD DS) accounts that are synchronised to Microsoft Entra ID (via Microsoft Entra Connect or cloud sync), so the same identity exists both in AD DS — required for the domain-joined RDS roles — and in Entra ID, where Application Proxy pre-authentication and Conditional Access are applied. Accounts are placed in a dedicated security group, licensed appropriately, and granted access only to the published RemoteApp or desktop. No standing administrative access is granted; privileged roles are activated just-in-time through Microsoft Entra PIM, and RD Connection Authorization Policies (RD CAP) and RD Resource Authorization Policies (RD RAP) on the gateway constrain which vendors reach which session hosts.</w:t>
      </w:r>
    </w:p>
    <w:p w14:paraId="53B1667D"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E492AE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7B5BB60" w14:textId="77777777" w:rsidR="0026123B" w:rsidRDefault="00000000">
            <w:r>
              <w:rPr>
                <w:b/>
                <w:bCs/>
                <w:color w:val="5F2861"/>
              </w:rPr>
              <w:t>Identity Provider: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E23647" w14:textId="77777777" w:rsidR="0026123B" w:rsidRDefault="00000000">
            <w:r>
              <w:t>Active Directory Domain Services (domain join) synchronised to Microsoft Entra ID (CQC tenant)</w:t>
            </w:r>
          </w:p>
        </w:tc>
      </w:tr>
      <w:tr w:rsidR="0026123B" w14:paraId="28CDA90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8004D38" w14:textId="77777777" w:rsidR="0026123B" w:rsidRDefault="00000000">
            <w:r>
              <w:rPr>
                <w:b/>
                <w:bCs/>
                <w:color w:val="5F2861"/>
              </w:rPr>
              <w:t>Vendor Identities: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E9F1AA3" w14:textId="77777777" w:rsidR="0026123B" w:rsidRDefault="00000000">
            <w:r>
              <w:t>Dedicated AD DS accounts synced to Entra ID, in security group SG-RDS-Vendors</w:t>
            </w:r>
          </w:p>
        </w:tc>
      </w:tr>
      <w:tr w:rsidR="0026123B" w14:paraId="4783BD8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4D9FB6E" w14:textId="77777777" w:rsidR="0026123B" w:rsidRDefault="00000000">
            <w:r>
              <w:rPr>
                <w:b/>
                <w:bCs/>
                <w:color w:val="5F2861"/>
              </w:rPr>
              <w:t>Authentication: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8FAA43" w14:textId="77777777" w:rsidR="0026123B" w:rsidRDefault="00000000">
            <w:r>
              <w:t>Application Proxy pre-authentication (Entra ID / OpenID Connect); RD Gateway &amp; session hosts use Kerberos/NTLM within AD DS</w:t>
            </w:r>
          </w:p>
        </w:tc>
      </w:tr>
      <w:tr w:rsidR="0026123B" w14:paraId="3A7F29C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40BDC09" w14:textId="77777777" w:rsidR="0026123B" w:rsidRDefault="00000000">
            <w:r>
              <w:rPr>
                <w:b/>
                <w:bCs/>
                <w:color w:val="5F2861"/>
              </w:rPr>
              <w:t>MFA Policy: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6050AE0" w14:textId="77777777" w:rsidR="0026123B" w:rsidRDefault="00000000">
            <w:r>
              <w:t>Mandatory via Conditional Access on the Application Proxy enterprise application publishing RD Web / RD Gateway</w:t>
            </w:r>
          </w:p>
        </w:tc>
      </w:tr>
      <w:tr w:rsidR="0026123B" w14:paraId="1DE3D2E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B71F761" w14:textId="77777777" w:rsidR="0026123B" w:rsidRDefault="00000000">
            <w:r>
              <w:rPr>
                <w:b/>
                <w:bCs/>
                <w:color w:val="5F2861"/>
              </w:rPr>
              <w:t>Conditional Access: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2C2067" w14:textId="77777777" w:rsidR="0026123B" w:rsidRDefault="00000000">
            <w:r>
              <w:t>Trusted-IP named location (block all except trusted); applied to the RDS Application Proxy app</w:t>
            </w:r>
          </w:p>
        </w:tc>
      </w:tr>
      <w:tr w:rsidR="0026123B" w14:paraId="7C6CFD7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1FC130" w14:textId="77777777" w:rsidR="0026123B" w:rsidRDefault="00000000">
            <w:r>
              <w:rPr>
                <w:b/>
                <w:bCs/>
                <w:color w:val="5F2861"/>
              </w:rPr>
              <w:t>Privileged Access: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5432848" w14:textId="77777777" w:rsidR="0026123B" w:rsidRDefault="00000000">
            <w:r>
              <w:t>Microsoft Entra PIM — just-in-time activation for RDS admin / Owner / Contributor roles</w:t>
            </w:r>
          </w:p>
        </w:tc>
      </w:tr>
      <w:tr w:rsidR="0026123B" w14:paraId="45BFA19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C44979E" w14:textId="77777777" w:rsidR="0026123B" w:rsidRDefault="00000000">
            <w:r>
              <w:rPr>
                <w:b/>
                <w:bCs/>
                <w:color w:val="5F2861"/>
              </w:rPr>
              <w:t>Gateway Authorization: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E797D0F" w14:textId="77777777" w:rsidR="0026123B" w:rsidRDefault="00000000">
            <w:r>
              <w:t>RD CAP (who may connect) + RD RAP (which hosts) — least privilege per vendor group</w:t>
            </w:r>
          </w:p>
        </w:tc>
      </w:tr>
    </w:tbl>
    <w:p w14:paraId="63A7AC92" w14:textId="77777777" w:rsidR="0026123B" w:rsidRDefault="0026123B">
      <w:pPr>
        <w:spacing w:before="120"/>
      </w:pPr>
    </w:p>
    <w:p w14:paraId="32944125" w14:textId="77777777" w:rsidR="0026123B" w:rsidRDefault="00000000">
      <w:pPr>
        <w:pStyle w:val="Heading2"/>
      </w:pPr>
      <w:r>
        <w:t>7.2 Security Controls</w:t>
      </w:r>
    </w:p>
    <w:p w14:paraId="7C93F5B0" w14:textId="77777777" w:rsidR="0026123B" w:rsidRDefault="00000000">
      <w:pPr>
        <w:spacing w:before="60" w:after="60"/>
      </w:pPr>
      <w:r>
        <w:t>The following controls are mandated for this solution. All controls must be validated during the security review and sign-off process.</w:t>
      </w:r>
    </w:p>
    <w:p w14:paraId="53456B8E"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400"/>
        <w:gridCol w:w="1680"/>
        <w:gridCol w:w="1480"/>
      </w:tblGrid>
      <w:tr w:rsidR="0026123B" w14:paraId="16C58420" w14:textId="77777777">
        <w:tblPrEx>
          <w:tblCellMar>
            <w:top w:w="0" w:type="dxa"/>
            <w:bottom w:w="0" w:type="dxa"/>
          </w:tblCellMar>
        </w:tblPrEx>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93C01C6" w14:textId="77777777" w:rsidR="0026123B" w:rsidRDefault="00000000">
            <w:pPr>
              <w:jc w:val="center"/>
            </w:pPr>
            <w:r>
              <w:rPr>
                <w:b/>
                <w:bCs/>
                <w:color w:val="FFFFFF"/>
              </w:rPr>
              <w:t>Domain</w:t>
            </w:r>
          </w:p>
        </w:tc>
        <w:tc>
          <w:tcPr>
            <w:tcW w:w="2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E1CE4F0" w14:textId="77777777" w:rsidR="0026123B" w:rsidRDefault="00000000">
            <w:pPr>
              <w:jc w:val="center"/>
            </w:pPr>
            <w:r>
              <w:rPr>
                <w:b/>
                <w:bCs/>
                <w:color w:val="FFFFFF"/>
              </w:rPr>
              <w:t>Control</w:t>
            </w:r>
          </w:p>
        </w:tc>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587CD7D" w14:textId="77777777" w:rsidR="0026123B" w:rsidRDefault="00000000">
            <w:pPr>
              <w:jc w:val="center"/>
            </w:pPr>
            <w:r>
              <w:rPr>
                <w:b/>
                <w:bCs/>
                <w:color w:val="FFFFFF"/>
              </w:rPr>
              <w:t>Windows / Azure Service</w:t>
            </w:r>
          </w:p>
        </w:tc>
        <w:tc>
          <w:tcPr>
            <w:tcW w:w="16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5E30974" w14:textId="77777777" w:rsidR="0026123B" w:rsidRDefault="00000000">
            <w:pPr>
              <w:jc w:val="center"/>
            </w:pPr>
            <w:r>
              <w:rPr>
                <w:b/>
                <w:bCs/>
                <w:color w:val="FFFFFF"/>
              </w:rPr>
              <w:t>Status</w:t>
            </w:r>
          </w:p>
        </w:tc>
        <w:tc>
          <w:tcPr>
            <w:tcW w:w="14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1EE8732" w14:textId="77777777" w:rsidR="0026123B" w:rsidRDefault="00000000">
            <w:pPr>
              <w:jc w:val="center"/>
            </w:pPr>
            <w:r>
              <w:rPr>
                <w:b/>
                <w:bCs/>
                <w:color w:val="FFFFFF"/>
              </w:rPr>
              <w:t>Owner</w:t>
            </w:r>
          </w:p>
        </w:tc>
      </w:tr>
      <w:tr w:rsidR="0026123B" w14:paraId="02E3479E"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6A75E0" w14:textId="77777777" w:rsidR="0026123B" w:rsidRDefault="00000000">
            <w:r>
              <w:rPr>
                <w:b/>
                <w:bCs/>
                <w:color w:val="7030A0"/>
              </w:rPr>
              <w:t>Identity</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38D955" w14:textId="77777777" w:rsidR="0026123B" w:rsidRDefault="00000000">
            <w:r>
              <w:t>Multi-Factor Authentication</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4F66C3E" w14:textId="77777777" w:rsidR="0026123B" w:rsidRDefault="00000000">
            <w:r>
              <w:t>Entra ID Conditional Access (via App Proxy pre-auth)</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CA3629D"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0ADD93" w14:textId="77777777" w:rsidR="0026123B" w:rsidRDefault="00000000">
            <w:r>
              <w:t>Security Arch</w:t>
            </w:r>
          </w:p>
        </w:tc>
      </w:tr>
      <w:tr w:rsidR="0026123B" w14:paraId="153B3602"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43F2B93" w14:textId="77777777" w:rsidR="0026123B" w:rsidRDefault="00000000">
            <w:r>
              <w:rPr>
                <w:b/>
                <w:bCs/>
                <w:color w:val="7030A0"/>
              </w:rPr>
              <w:t>Identity</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6778291" w14:textId="77777777" w:rsidR="0026123B" w:rsidRDefault="00000000">
            <w:r>
              <w:t>Trusted-IP sign-in restriction</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1D8CF31" w14:textId="77777777" w:rsidR="0026123B" w:rsidRDefault="00000000">
            <w:r>
              <w:t>Entra CA named location (block non-trusted)</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5914E76"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7BDF87" w14:textId="77777777" w:rsidR="0026123B" w:rsidRDefault="00000000">
            <w:r>
              <w:t>Security Arch</w:t>
            </w:r>
          </w:p>
        </w:tc>
      </w:tr>
      <w:tr w:rsidR="0026123B" w14:paraId="5165FE50"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9396DD" w14:textId="77777777" w:rsidR="0026123B" w:rsidRDefault="00000000">
            <w:r>
              <w:rPr>
                <w:b/>
                <w:bCs/>
                <w:color w:val="7030A0"/>
              </w:rPr>
              <w:t>Identity</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80F4F3D" w14:textId="77777777" w:rsidR="0026123B" w:rsidRDefault="00000000">
            <w:r>
              <w:t>Pre-authentication publishing</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5F9E6B" w14:textId="77777777" w:rsidR="0026123B" w:rsidRDefault="00000000">
            <w:r>
              <w:t>Microsoft Entra Application Proxy (no inbound ports)</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54D3EBF"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F6CF0FD" w14:textId="77777777" w:rsidR="0026123B" w:rsidRDefault="00000000">
            <w:r>
              <w:t>Security Arch</w:t>
            </w:r>
          </w:p>
        </w:tc>
      </w:tr>
      <w:tr w:rsidR="0026123B" w14:paraId="6201ABC6"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DA2C30" w14:textId="77777777" w:rsidR="0026123B" w:rsidRDefault="00000000">
            <w:r>
              <w:rPr>
                <w:b/>
                <w:bCs/>
                <w:color w:val="7030A0"/>
              </w:rPr>
              <w:t>Identity</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CDE0135" w14:textId="77777777" w:rsidR="0026123B" w:rsidRDefault="00000000">
            <w:r>
              <w:t>Privileged access (just-in-time)</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BE12AF1" w14:textId="77777777" w:rsidR="0026123B" w:rsidRDefault="00000000">
            <w:r>
              <w:t>Microsoft Entra PIM</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8392D7B"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4927790" w14:textId="77777777" w:rsidR="0026123B" w:rsidRDefault="00000000">
            <w:r>
              <w:t>Security Arch</w:t>
            </w:r>
          </w:p>
        </w:tc>
      </w:tr>
      <w:tr w:rsidR="0026123B" w14:paraId="60858275"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527AA4F" w14:textId="77777777" w:rsidR="0026123B" w:rsidRDefault="00000000">
            <w:r>
              <w:rPr>
                <w:b/>
                <w:bCs/>
                <w:color w:val="7030A0"/>
              </w:rPr>
              <w:t>Identity</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DBDA1AC" w14:textId="77777777" w:rsidR="0026123B" w:rsidRDefault="00000000">
            <w:r>
              <w:t>Vendor lifecycle &amp; access reviews</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EEFF876" w14:textId="77777777" w:rsidR="0026123B" w:rsidRDefault="00000000">
            <w:r>
              <w:t>Microsoft Entra ID Governance</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71B8A75"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9B57D7" w14:textId="77777777" w:rsidR="0026123B" w:rsidRDefault="00000000">
            <w:r>
              <w:t>IAM</w:t>
            </w:r>
          </w:p>
        </w:tc>
      </w:tr>
      <w:tr w:rsidR="0026123B" w14:paraId="4C29F44D"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EABAE9" w14:textId="77777777" w:rsidR="0026123B" w:rsidRDefault="00000000">
            <w:r>
              <w:rPr>
                <w:b/>
                <w:bCs/>
                <w:color w:val="7030A0"/>
              </w:rPr>
              <w:t>Gateway</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41178E0" w14:textId="77777777" w:rsidR="0026123B" w:rsidRDefault="00000000">
            <w:r>
              <w:t>Connection &amp; resource authorization</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D57095C" w14:textId="77777777" w:rsidR="0026123B" w:rsidRDefault="00000000">
            <w:r>
              <w:t>RD CAP + RD RAP</w:t>
            </w:r>
          </w:p>
        </w:tc>
        <w:tc>
          <w:tcPr>
            <w:tcW w:w="168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4F0EDC0C"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81C9918" w14:textId="77777777" w:rsidR="0026123B" w:rsidRDefault="00000000">
            <w:r>
              <w:t>Platform</w:t>
            </w:r>
          </w:p>
        </w:tc>
      </w:tr>
      <w:tr w:rsidR="0026123B" w14:paraId="7B9D56C8"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08E0BDD" w14:textId="77777777" w:rsidR="0026123B" w:rsidRDefault="00000000">
            <w:r>
              <w:rPr>
                <w:b/>
                <w:bCs/>
                <w:color w:val="7030A0"/>
              </w:rPr>
              <w:t>Endpoint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69C140" w14:textId="77777777" w:rsidR="0026123B" w:rsidRDefault="00000000">
            <w:r>
              <w:t>No local admin + application allow-listing</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8279548" w14:textId="77777777" w:rsidR="0026123B" w:rsidRDefault="00000000">
            <w:r>
              <w:t>App Control for Business (WDAC) / AppLocker</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196D914"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31299A7" w14:textId="77777777" w:rsidR="0026123B" w:rsidRDefault="00000000">
            <w:r>
              <w:t>Platform</w:t>
            </w:r>
          </w:p>
        </w:tc>
      </w:tr>
      <w:tr w:rsidR="0026123B" w14:paraId="1F3FB166"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E1742EC" w14:textId="77777777" w:rsidR="0026123B" w:rsidRDefault="00000000">
            <w:r>
              <w:rPr>
                <w:b/>
                <w:bCs/>
                <w:color w:val="7030A0"/>
              </w:rPr>
              <w:t>Endpoint</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D6F49B3" w14:textId="77777777" w:rsidR="0026123B" w:rsidRDefault="00000000">
            <w:r>
              <w:t>Device-redirection lockdown</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6B3C6E" w14:textId="77777777" w:rsidR="0026123B" w:rsidRDefault="00000000">
            <w:r>
              <w:t>RD collection RDP properties + GPO (clipboard/drive/print/USB/PnP off)</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9FA3116"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39ECD6" w14:textId="77777777" w:rsidR="0026123B" w:rsidRDefault="00000000">
            <w:r>
              <w:t>Platform</w:t>
            </w:r>
          </w:p>
        </w:tc>
      </w:tr>
      <w:tr w:rsidR="0026123B" w14:paraId="393ACA08"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855FDB" w14:textId="77777777" w:rsidR="0026123B" w:rsidRDefault="00000000">
            <w:r>
              <w:rPr>
                <w:b/>
                <w:bCs/>
                <w:color w:val="7030A0"/>
              </w:rPr>
              <w:t>Endpoint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BB518A" w14:textId="77777777" w:rsidR="0026123B" w:rsidRDefault="00000000">
            <w:r>
              <w:t>EDR threat protection</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933F412" w14:textId="77777777" w:rsidR="0026123B" w:rsidRDefault="00000000">
            <w:r>
              <w:t>Microsoft Defender for Servers (Plan 2)</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92747AE"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2F5C2B0" w14:textId="77777777" w:rsidR="0026123B" w:rsidRDefault="00000000">
            <w:r>
              <w:t>SOC</w:t>
            </w:r>
          </w:p>
        </w:tc>
      </w:tr>
      <w:tr w:rsidR="0026123B" w14:paraId="3A16348E"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F65648F" w14:textId="77777777" w:rsidR="0026123B" w:rsidRDefault="00000000">
            <w:r>
              <w:rPr>
                <w:b/>
                <w:bCs/>
                <w:color w:val="7030A0"/>
              </w:rPr>
              <w:t>Endpoint</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FCF78A6" w14:textId="77777777" w:rsidR="0026123B" w:rsidRDefault="00000000">
            <w:r>
              <w:t>Disk encryption</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5442B6" w14:textId="77777777" w:rsidR="0026123B" w:rsidRDefault="00000000">
            <w:r>
              <w:t>Encryption at host (or BitLocker) on all RDS VMs</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C9001C2"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BA02773" w14:textId="77777777" w:rsidR="0026123B" w:rsidRDefault="00000000">
            <w:r>
              <w:t>Platform</w:t>
            </w:r>
          </w:p>
        </w:tc>
      </w:tr>
      <w:tr w:rsidR="0026123B" w14:paraId="66A107F3"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0EAF3E5" w14:textId="77777777" w:rsidR="0026123B" w:rsidRDefault="00000000">
            <w:r>
              <w:rPr>
                <w:b/>
                <w:bCs/>
                <w:color w:val="7030A0"/>
              </w:rPr>
              <w:t>Network</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09B5688" w14:textId="77777777" w:rsidR="0026123B" w:rsidRDefault="00000000">
            <w:r>
              <w:t>Egress allow-list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2537E0A" w14:textId="77777777" w:rsidR="0026123B" w:rsidRDefault="00000000">
            <w:r>
              <w:t>Azure Firewall Premium</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8173AC0"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E3587A0" w14:textId="77777777" w:rsidR="0026123B" w:rsidRDefault="00000000">
            <w:r>
              <w:t>Network</w:t>
            </w:r>
          </w:p>
        </w:tc>
      </w:tr>
      <w:tr w:rsidR="0026123B" w14:paraId="7CA45C9D"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BAD4A9" w14:textId="77777777" w:rsidR="0026123B" w:rsidRDefault="00000000">
            <w:r>
              <w:rPr>
                <w:b/>
                <w:bCs/>
                <w:color w:val="7030A0"/>
              </w:rPr>
              <w:t>Network</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7D39FF" w14:textId="77777777" w:rsidR="0026123B" w:rsidRDefault="00000000">
            <w:r>
              <w:t>Private data path</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B26ED56" w14:textId="77777777" w:rsidR="0026123B" w:rsidRDefault="00000000">
            <w:r>
              <w:t>Azure Private Link / Private Endpoint</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F6BE644"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6D9970" w14:textId="77777777" w:rsidR="0026123B" w:rsidRDefault="00000000">
            <w:r>
              <w:t>Network</w:t>
            </w:r>
          </w:p>
        </w:tc>
      </w:tr>
      <w:tr w:rsidR="0026123B" w14:paraId="35DD8841"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881E7B3" w14:textId="77777777" w:rsidR="0026123B" w:rsidRDefault="00000000">
            <w:r>
              <w:rPr>
                <w:b/>
                <w:bCs/>
                <w:color w:val="7030A0"/>
              </w:rPr>
              <w:t>Network</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AA290D3" w14:textId="77777777" w:rsidR="0026123B" w:rsidRDefault="00000000">
            <w:r>
              <w:t>Micro-segmentation</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9ABD7B" w14:textId="77777777" w:rsidR="0026123B" w:rsidRDefault="00000000">
            <w:r>
              <w:t>NSG + ASG (allow DB ports, deny all else)</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063CE76"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FF42FE0" w14:textId="77777777" w:rsidR="0026123B" w:rsidRDefault="00000000">
            <w:r>
              <w:t>Network</w:t>
            </w:r>
          </w:p>
        </w:tc>
      </w:tr>
      <w:tr w:rsidR="0026123B" w14:paraId="3870A051"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EC10453" w14:textId="77777777" w:rsidR="0026123B" w:rsidRDefault="00000000">
            <w:r>
              <w:rPr>
                <w:b/>
                <w:bCs/>
                <w:color w:val="7030A0"/>
              </w:rPr>
              <w:t>Operations</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CFAE69" w14:textId="77777777" w:rsidR="0026123B" w:rsidRDefault="00000000">
            <w:r>
              <w:t>Audit logging &amp; SIEM</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362A5D8" w14:textId="77777777" w:rsidR="0026123B" w:rsidRDefault="00000000">
            <w:r>
              <w:t>Microsoft Sentinel + Log Analytics (RD Gateway + sign-in logs)</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A81360C"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A033764" w14:textId="77777777" w:rsidR="0026123B" w:rsidRDefault="00000000">
            <w:r>
              <w:t>SOC</w:t>
            </w:r>
          </w:p>
        </w:tc>
      </w:tr>
    </w:tbl>
    <w:p w14:paraId="53C3049D" w14:textId="77777777" w:rsidR="0026123B" w:rsidRDefault="0026123B">
      <w:pPr>
        <w:spacing w:before="120"/>
      </w:pPr>
    </w:p>
    <w:p w14:paraId="7B94D5EB" w14:textId="77777777" w:rsidR="0026123B" w:rsidRDefault="00000000">
      <w:pPr>
        <w:pStyle w:val="Heading2"/>
      </w:pPr>
      <w:r>
        <w:t>7.3 Data Security &amp; Privacy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2930C6D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7DFA53D" w14:textId="77777777" w:rsidR="0026123B" w:rsidRDefault="00000000">
            <w:r>
              <w:rPr>
                <w:b/>
                <w:bCs/>
                <w:color w:val="5F2861"/>
              </w:rPr>
              <w:t>Data Classification: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9D2DB37" w14:textId="77777777" w:rsidR="0026123B" w:rsidRDefault="00000000">
            <w:r>
              <w:t>OFFICIAL — CQC internal / personal data as applicable</w:t>
            </w:r>
          </w:p>
        </w:tc>
      </w:tr>
      <w:tr w:rsidR="0026123B" w14:paraId="7DD4544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4800BD" w14:textId="77777777" w:rsidR="0026123B" w:rsidRDefault="00000000">
            <w:r>
              <w:rPr>
                <w:b/>
                <w:bCs/>
                <w:color w:val="5F2861"/>
              </w:rPr>
              <w:t>Data-in-Place Principle: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8513113" w14:textId="77777777" w:rsidR="0026123B" w:rsidRDefault="00000000">
            <w:r>
              <w:t>Data is rendered in-session only; no data at rest on the vendor device; device redirection disabled</w:t>
            </w:r>
          </w:p>
        </w:tc>
      </w:tr>
      <w:tr w:rsidR="0026123B" w14:paraId="07D474B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5B238B4" w14:textId="77777777" w:rsidR="0026123B" w:rsidRDefault="00000000">
            <w:r>
              <w:rPr>
                <w:b/>
                <w:bCs/>
                <w:color w:val="5F2861"/>
              </w:rPr>
              <w:t>Encryption at Rest: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363678" w14:textId="77777777" w:rsidR="0026123B" w:rsidRDefault="00000000">
            <w:r>
              <w:t>Azure Storage SSE / TDE (Azure SQL); encryption at host / BitLocker on RDS VM OS and data disks</w:t>
            </w:r>
          </w:p>
        </w:tc>
      </w:tr>
      <w:tr w:rsidR="0026123B" w14:paraId="0810883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8E18CB" w14:textId="77777777" w:rsidR="0026123B" w:rsidRDefault="00000000">
            <w:r>
              <w:rPr>
                <w:b/>
                <w:bCs/>
                <w:color w:val="5F2861"/>
              </w:rPr>
              <w:t>Encryption in Transit: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5A2A2A" w14:textId="77777777" w:rsidR="0026123B" w:rsidRDefault="00000000">
            <w:r>
              <w:t>TLS 1.2+; RDP over HTTPS (443) through RD Gateway; Private Link for database traffic</w:t>
            </w:r>
          </w:p>
        </w:tc>
      </w:tr>
      <w:tr w:rsidR="0026123B" w14:paraId="14AEAA9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D4682AA" w14:textId="77777777" w:rsidR="0026123B" w:rsidRDefault="00000000">
            <w:r>
              <w:rPr>
                <w:b/>
                <w:bCs/>
                <w:color w:val="5F2861"/>
              </w:rPr>
              <w:t>Key Management: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0FA80D" w14:textId="77777777" w:rsidR="0026123B" w:rsidRDefault="00000000">
            <w:r>
              <w:t>Azure Key Vault (soft-delete + purge protection) for SQL-auth credentials and certificates</w:t>
            </w:r>
          </w:p>
        </w:tc>
      </w:tr>
      <w:tr w:rsidR="0026123B" w14:paraId="0F6870D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BD3B269" w14:textId="77777777" w:rsidR="0026123B" w:rsidRDefault="00000000">
            <w:r>
              <w:rPr>
                <w:b/>
                <w:bCs/>
                <w:color w:val="5F2861"/>
              </w:rPr>
              <w:t>Data Loss Prevention: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3701F2A" w14:textId="77777777" w:rsidR="0026123B" w:rsidRDefault="00000000">
            <w:r>
              <w:t>Redirection lockdown + App Control; Microsoft Purview Endpoint DLP where the vendor licence permits</w:t>
            </w:r>
          </w:p>
        </w:tc>
      </w:tr>
    </w:tbl>
    <w:p w14:paraId="34BEA9A0" w14:textId="77777777" w:rsidR="0026123B" w:rsidRDefault="0026123B">
      <w:pPr>
        <w:spacing w:before="120"/>
      </w:pPr>
    </w:p>
    <w:p w14:paraId="117E22B7" w14:textId="77777777" w:rsidR="0026123B" w:rsidRDefault="00000000">
      <w:pPr>
        <w:pStyle w:val="Heading2"/>
      </w:pPr>
      <w:r>
        <w:t>7.4 Threat Model Summary</w:t>
      </w:r>
    </w:p>
    <w:p w14:paraId="2F0673D0" w14:textId="77777777" w:rsidR="0026123B" w:rsidRDefault="00000000">
      <w:pPr>
        <w:spacing w:before="60" w:after="60"/>
      </w:pPr>
      <w:r>
        <w:t>The table below summarises key threats using STRIDE and the controls that mitigate them. The central risk — a vendor exfiltrating CQC data — is mitigated in depth by identity, network and in-session controls rather than any single measure.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3160"/>
        <w:gridCol w:w="2800"/>
      </w:tblGrid>
      <w:tr w:rsidR="0026123B" w14:paraId="10AF5A7F" w14:textId="77777777">
        <w:tblPrEx>
          <w:tblCellMar>
            <w:top w:w="0" w:type="dxa"/>
            <w:bottom w:w="0" w:type="dxa"/>
          </w:tblCellMar>
        </w:tblPrEx>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595C848" w14:textId="77777777" w:rsidR="0026123B" w:rsidRDefault="00000000">
            <w:pPr>
              <w:jc w:val="center"/>
            </w:pPr>
            <w:r>
              <w:rPr>
                <w:b/>
                <w:bCs/>
                <w:color w:val="FFFFFF"/>
              </w:rPr>
              <w:t>STRIDE</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E314433" w14:textId="77777777" w:rsidR="0026123B" w:rsidRDefault="00000000">
            <w:pPr>
              <w:jc w:val="center"/>
            </w:pPr>
            <w:r>
              <w:rPr>
                <w:b/>
                <w:bCs/>
                <w:color w:val="FFFFFF"/>
              </w:rPr>
              <w:t>Threat</w:t>
            </w:r>
          </w:p>
        </w:tc>
        <w:tc>
          <w:tcPr>
            <w:tcW w:w="31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31254C2" w14:textId="77777777" w:rsidR="0026123B" w:rsidRDefault="00000000">
            <w:pPr>
              <w:jc w:val="center"/>
            </w:pPr>
            <w:r>
              <w:rPr>
                <w:b/>
                <w:bCs/>
                <w:color w:val="FFFFFF"/>
              </w:rPr>
              <w:t>Mitigation</w:t>
            </w:r>
          </w:p>
        </w:tc>
        <w:tc>
          <w:tcPr>
            <w:tcW w:w="2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14A7676" w14:textId="77777777" w:rsidR="0026123B" w:rsidRDefault="00000000">
            <w:pPr>
              <w:jc w:val="center"/>
            </w:pPr>
            <w:r>
              <w:rPr>
                <w:b/>
                <w:bCs/>
                <w:color w:val="FFFFFF"/>
              </w:rPr>
              <w:t>Azure Service</w:t>
            </w:r>
          </w:p>
        </w:tc>
      </w:tr>
      <w:tr w:rsidR="0026123B" w14:paraId="4A145CD2"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2F7482" w14:textId="77777777" w:rsidR="0026123B" w:rsidRDefault="00000000">
            <w:r>
              <w:rPr>
                <w:b/>
                <w:bCs/>
                <w:color w:val="7030A0"/>
              </w:rPr>
              <w:t>Spoofing</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19565CF" w14:textId="77777777" w:rsidR="0026123B" w:rsidRDefault="00000000">
            <w:r>
              <w:t>Credential theft / access from an untrusted location</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6F9416" w14:textId="77777777" w:rsidR="0026123B" w:rsidRDefault="00000000">
            <w:r>
              <w:t>Trusted-IP CA + MFA (App Proxy pre-auth) + Entra ID Protection</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290DA52" w14:textId="77777777" w:rsidR="0026123B" w:rsidRDefault="00000000">
            <w:r>
              <w:t>Entra ID CA</w:t>
            </w:r>
          </w:p>
        </w:tc>
      </w:tr>
      <w:tr w:rsidR="0026123B" w14:paraId="1BD88E14"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A39C6C0" w14:textId="77777777" w:rsidR="0026123B" w:rsidRDefault="00000000">
            <w:r>
              <w:rPr>
                <w:b/>
                <w:bCs/>
                <w:color w:val="7030A0"/>
              </w:rPr>
              <w:t>Tampering</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58A5AC9" w14:textId="77777777" w:rsidR="0026123B" w:rsidRDefault="00000000">
            <w:r>
              <w:t>Data modified in transit</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C9C337" w14:textId="77777777" w:rsidR="0026123B" w:rsidRDefault="00000000">
            <w:r>
              <w:t>TLS 1.2+, Private Link, RDP encryption</w:t>
            </w:r>
          </w:p>
        </w:tc>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52C190" w14:textId="77777777" w:rsidR="0026123B" w:rsidRDefault="00000000">
            <w:r>
              <w:t>Private Link, Azure SQL</w:t>
            </w:r>
          </w:p>
        </w:tc>
      </w:tr>
      <w:tr w:rsidR="0026123B" w14:paraId="2E1E7D55"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CF43CB" w14:textId="77777777" w:rsidR="0026123B" w:rsidRDefault="00000000">
            <w:r>
              <w:rPr>
                <w:b/>
                <w:bCs/>
                <w:color w:val="7030A0"/>
              </w:rPr>
              <w:t>Repudiation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68BB3A" w14:textId="77777777" w:rsidR="0026123B" w:rsidRDefault="00000000">
            <w:r>
              <w:t>Vendor denies actions taken in session</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3E3A346" w14:textId="77777777" w:rsidR="0026123B" w:rsidRDefault="00000000">
            <w:r>
              <w:t>Sign-in, RD Gateway and session audit logs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FB6A01" w14:textId="77777777" w:rsidR="0026123B" w:rsidRDefault="00000000">
            <w:r>
              <w:t>Sentinel, Log Analytics</w:t>
            </w:r>
          </w:p>
        </w:tc>
      </w:tr>
      <w:tr w:rsidR="0026123B" w14:paraId="4899B23A"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BAFEF8" w14:textId="77777777" w:rsidR="0026123B" w:rsidRDefault="00000000">
            <w:r>
              <w:rPr>
                <w:b/>
                <w:bCs/>
                <w:color w:val="7030A0"/>
              </w:rPr>
              <w:t>Info Disclosure</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AD448CF" w14:textId="77777777" w:rsidR="0026123B" w:rsidRDefault="00000000">
            <w:r>
              <w:t>Data exfiltration through the session</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FA096F" w14:textId="77777777" w:rsidR="0026123B" w:rsidRDefault="00000000">
            <w:r>
              <w:t>Redirection disabled, RD RAP/CAP, App Control, no internet browsing</w:t>
            </w:r>
          </w:p>
        </w:tc>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F48D82B" w14:textId="77777777" w:rsidR="0026123B" w:rsidRDefault="00000000">
            <w:r>
              <w:t>RDP properties, WDAC</w:t>
            </w:r>
          </w:p>
        </w:tc>
      </w:tr>
      <w:tr w:rsidR="0026123B" w14:paraId="439474C4"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B573549" w14:textId="77777777" w:rsidR="0026123B" w:rsidRDefault="00000000">
            <w:r>
              <w:rPr>
                <w:b/>
                <w:bCs/>
                <w:color w:val="7030A0"/>
              </w:rPr>
              <w:t>Denial of Service</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BA3FFAB" w14:textId="77777777" w:rsidR="0026123B" w:rsidRDefault="00000000">
            <w:r>
              <w:t>Attack on the public entry point</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D942E46" w14:textId="77777777" w:rsidR="0026123B" w:rsidRDefault="00000000">
            <w:r>
              <w:t>App Proxy is the only public endpoint (Microsoft-managed, outbound-only); CA is not a DoS control</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8BFDD2B" w14:textId="77777777" w:rsidR="0026123B" w:rsidRDefault="00000000">
            <w:r>
              <w:t>App Proxy, Azure DDoS</w:t>
            </w:r>
          </w:p>
        </w:tc>
      </w:tr>
      <w:tr w:rsidR="0026123B" w14:paraId="482E60B1"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1505B3F" w14:textId="77777777" w:rsidR="0026123B" w:rsidRDefault="00000000">
            <w:r>
              <w:rPr>
                <w:b/>
                <w:bCs/>
                <w:color w:val="7030A0"/>
              </w:rPr>
              <w:t>Elevation of Privilege</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C943C5" w14:textId="77777777" w:rsidR="0026123B" w:rsidRDefault="00000000">
            <w:r>
              <w:t>Local admin abuse / lateral movement</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E39CC23" w14:textId="77777777" w:rsidR="0026123B" w:rsidRDefault="00000000">
            <w:r>
              <w:t>No local admin, WDAC, NSG/ASG, tiered AD, Entra PIM</w:t>
            </w:r>
          </w:p>
        </w:tc>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A592005" w14:textId="77777777" w:rsidR="0026123B" w:rsidRDefault="00000000">
            <w:r>
              <w:t>WDAC, Entra PIM</w:t>
            </w:r>
          </w:p>
        </w:tc>
      </w:tr>
    </w:tbl>
    <w:p w14:paraId="36405053" w14:textId="77777777" w:rsidR="0026123B" w:rsidRDefault="00000000">
      <w:r>
        <w:br w:type="page"/>
      </w:r>
    </w:p>
    <w:p w14:paraId="5C565AD0" w14:textId="77777777" w:rsidR="0026123B" w:rsidRDefault="00000000">
      <w:pPr>
        <w:pStyle w:val="Heading1"/>
      </w:pPr>
      <w:r>
        <w:lastRenderedPageBreak/>
        <w:t>8. Data Architecture</w:t>
      </w:r>
    </w:p>
    <w:p w14:paraId="77E6D585" w14:textId="77777777" w:rsidR="0026123B" w:rsidRDefault="00000000">
      <w:pPr>
        <w:pStyle w:val="Heading2"/>
      </w:pPr>
      <w:r>
        <w:t>8.1 Data Flow Overview</w:t>
      </w:r>
    </w:p>
    <w:p w14:paraId="6D9A4819" w14:textId="77777777" w:rsidR="0026123B" w:rsidRDefault="00000000">
      <w:pPr>
        <w:spacing w:before="60" w:after="60"/>
      </w:pPr>
      <w:r>
        <w:t>The flow below shows how a vendor connection is evaluated and how data is kept in place. Conditional Access decides at sign-in — via Application Proxy pre-authentication — whether the connection is permitted; once a Remote Desktop session is brokered, data is queried and rendered on the session host and only screen output is transmitted to the vendor.</w:t>
      </w:r>
    </w:p>
    <w:p w14:paraId="52CCDFCA"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3A80DDA4" w14:textId="77777777">
        <w:tblPrEx>
          <w:tblCellMar>
            <w:top w:w="0" w:type="dxa"/>
            <w:bottom w:w="0" w:type="dxa"/>
          </w:tblCellMar>
        </w:tblPrEx>
        <w:tc>
          <w:tcPr>
            <w:tcW w:w="9360" w:type="dxa"/>
            <w:tcBorders>
              <w:top w:val="single" w:sz="1" w:space="0" w:color="5F2861"/>
              <w:left w:val="single" w:sz="1" w:space="0" w:color="5F2861"/>
              <w:bottom w:val="single" w:sz="1" w:space="0" w:color="5F2861"/>
              <w:right w:val="single" w:sz="1" w:space="0" w:color="5F2861"/>
            </w:tcBorders>
            <w:shd w:val="clear" w:color="auto" w:fill="F0F0F0"/>
            <w:tcMar>
              <w:top w:w="500" w:type="dxa"/>
              <w:left w:w="400" w:type="dxa"/>
              <w:bottom w:w="500" w:type="dxa"/>
              <w:right w:w="400" w:type="dxa"/>
            </w:tcMar>
          </w:tcPr>
          <w:p w14:paraId="18B23A34" w14:textId="77777777" w:rsidR="0026123B" w:rsidRDefault="00000000">
            <w:pPr>
              <w:jc w:val="center"/>
            </w:pPr>
            <w:r>
              <w:drawing>
                <wp:inline>
                  <wp:extent cx="5486400" cy="13538113"/>
                  <wp:docPr id="103" name="Picture 103"/>
                  <wp:cNvGraphicFramePr>
                    <a:graphicFrameLocks noChangeAspect="1"/>
                  </wp:cNvGraphicFramePr>
                  <a:graphic>
                    <a:graphicData uri="http://schemas.openxmlformats.org/drawingml/2006/picture">
                      <pic:pic>
                        <pic:nvPicPr>
                          <pic:cNvPr id="0" name="rds_fig3_dataflow.png"/>
                          <pic:cNvPicPr/>
                        </pic:nvPicPr>
                        <pic:blipFill>
                          <a:blip r:embed="rId13"/>
                          <a:stretch>
                            <a:fillRect/>
                          </a:stretch>
                        </pic:blipFill>
                        <pic:spPr>
                          <a:xfrm>
                            <a:off x="0" y="0"/>
                            <a:ext cx="5486400" cy="13538113"/>
                          </a:xfrm>
                          <a:prstGeom prst="rect"/>
                        </pic:spPr>
                      </pic:pic>
                    </a:graphicData>
                  </a:graphic>
                </wp:inline>
              </w:drawing>
            </w:r>
          </w:p>
        </w:tc>
      </w:tr>
    </w:tbl>
    <w:p w14:paraId="7CC3AF98" w14:textId="77777777" w:rsidR="0026123B" w:rsidRDefault="0026123B">
      <w:pPr>
        <w:spacing w:before="80"/>
      </w:pPr>
    </w:p>
    <w:p w14:paraId="7A34644F" w14:textId="77777777" w:rsidR="0026123B" w:rsidRDefault="00000000">
      <w:pPr>
        <w:spacing w:before="60" w:after="60"/>
      </w:pPr>
      <w:r>
        <w:rPr>
          <w:sz w:val="18"/>
          <w:szCs w:val="18"/>
        </w:rPr>
        <w:t>Figure 3: Vendor Sign-in Conditional Access &amp; Data-in-Place Flow</w:t>
      </w:r>
    </w:p>
    <w:p w14:paraId="46F921E9" w14:textId="77777777" w:rsidR="0026123B" w:rsidRDefault="0026123B">
      <w:pPr>
        <w:spacing w:before="120"/>
      </w:pPr>
    </w:p>
    <w:p w14:paraId="5E96C12F" w14:textId="77777777" w:rsidR="0026123B" w:rsidRDefault="00000000">
      <w:pPr>
        <w:pStyle w:val="Heading2"/>
      </w:pPr>
      <w:r>
        <w:t>8.2 Data Store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324AA23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87E043C" w14:textId="77777777" w:rsidR="0026123B" w:rsidRDefault="00000000">
            <w:r>
              <w:rPr>
                <w:b/>
                <w:bCs/>
                <w:color w:val="5F2861"/>
              </w:rPr>
              <w:t>Target Databases (Azure):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5755BAB" w14:textId="77777777" w:rsidR="0026123B" w:rsidRDefault="00000000">
            <w:r>
              <w:t>Azure SQL Database / Managed Instance — accessed via Private Link using Microsoft Entra authentication</w:t>
            </w:r>
          </w:p>
        </w:tc>
      </w:tr>
      <w:tr w:rsidR="0026123B" w14:paraId="4ED9ACB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43DCB74" w14:textId="77777777" w:rsidR="0026123B" w:rsidRDefault="00000000">
            <w:r>
              <w:rPr>
                <w:b/>
                <w:bCs/>
                <w:color w:val="5F2861"/>
              </w:rPr>
              <w:t>Target Databases (On-prem):</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1B3192E" w14:textId="77777777" w:rsidR="0026123B" w:rsidRDefault="00000000">
            <w:r>
              <w:t>SQL Server (1433) / Oracle (1521) — reached over ExpressRoute / VPN; Windows-integrated (Kerberos) or SQL authentication</w:t>
            </w:r>
          </w:p>
        </w:tc>
      </w:tr>
      <w:tr w:rsidR="0026123B" w14:paraId="5DF3B49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FC49CE4" w14:textId="77777777" w:rsidR="0026123B" w:rsidRDefault="00000000">
            <w:r>
              <w:rPr>
                <w:b/>
                <w:bCs/>
                <w:color w:val="5F2861"/>
              </w:rPr>
              <w:t>Database Tooling: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C39339" w14:textId="77777777" w:rsidR="0026123B" w:rsidRDefault="00000000">
            <w:r>
              <w:t>SSMS / Azure Data Studio / Oracle client installed on the RD Session Host image — not by vendors</w:t>
            </w:r>
          </w:p>
        </w:tc>
      </w:tr>
      <w:tr w:rsidR="0026123B" w14:paraId="0621B74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964F31A" w14:textId="77777777" w:rsidR="0026123B" w:rsidRDefault="00000000">
            <w:r>
              <w:rPr>
                <w:b/>
                <w:bCs/>
                <w:color w:val="5F2861"/>
              </w:rPr>
              <w:t>User Profiles: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0CF2740" w14:textId="77777777" w:rsidR="0026123B" w:rsidRDefault="00000000">
            <w:r>
              <w:t>FSLogix profile containers or User Profile Disks on the file server (Azure Files Premium with AD Kerberos, or a file-server VM)</w:t>
            </w:r>
          </w:p>
        </w:tc>
      </w:tr>
      <w:tr w:rsidR="0026123B" w14:paraId="1EF1F9A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6816115" w14:textId="77777777" w:rsidR="0026123B" w:rsidRDefault="00000000">
            <w:r>
              <w:rPr>
                <w:b/>
                <w:bCs/>
                <w:color w:val="5F2861"/>
              </w:rPr>
              <w:t>Secrets: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763C3E" w14:textId="77777777" w:rsidR="0026123B" w:rsidRDefault="00000000">
            <w:r>
              <w:t>Azure Key Vault — SQL-auth credentials, storage keys and certificates</w:t>
            </w:r>
          </w:p>
        </w:tc>
      </w:tr>
      <w:tr w:rsidR="0026123B" w14:paraId="064D6E9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403616C" w14:textId="77777777" w:rsidR="0026123B" w:rsidRDefault="00000000">
            <w:r>
              <w:rPr>
                <w:b/>
                <w:bCs/>
                <w:color w:val="5F2861"/>
              </w:rPr>
              <w:t>Session Compute: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BD3956" w14:textId="77777777" w:rsidR="0026123B" w:rsidRDefault="00000000">
            <w:r>
              <w:t>Windows Server 2025 RD Session Hosts, AD DS domain-joined, pooled in the collection</w:t>
            </w:r>
          </w:p>
        </w:tc>
      </w:tr>
      <w:tr w:rsidR="0026123B" w14:paraId="5F1D247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3974761" w14:textId="77777777" w:rsidR="0026123B" w:rsidRDefault="00000000">
            <w:r>
              <w:rPr>
                <w:b/>
                <w:bCs/>
                <w:color w:val="5F2861"/>
              </w:rPr>
              <w:t>Diagnostics: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9A2F80" w14:textId="77777777" w:rsidR="0026123B" w:rsidRDefault="00000000">
            <w:r>
              <w:t>Log Analytics workspace — RDS performance counters, RD Gateway and sign-in logs</w:t>
            </w:r>
          </w:p>
        </w:tc>
      </w:tr>
    </w:tbl>
    <w:p w14:paraId="7C0D5A7F" w14:textId="77777777" w:rsidR="0026123B" w:rsidRDefault="0026123B">
      <w:pPr>
        <w:spacing w:before="120"/>
      </w:pPr>
    </w:p>
    <w:p w14:paraId="2755B5D8" w14:textId="77777777" w:rsidR="0026123B" w:rsidRDefault="00000000">
      <w:pPr>
        <w:pStyle w:val="Heading2"/>
      </w:pPr>
      <w:r>
        <w:t>8.3 Data Lifecycle &amp; Retention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6686750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E2DF51D" w14:textId="77777777" w:rsidR="0026123B" w:rsidRDefault="00000000">
            <w:r>
              <w:rPr>
                <w:b/>
                <w:bCs/>
                <w:color w:val="5F2861"/>
              </w:rPr>
              <w:t>Session Data:</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21249D" w14:textId="77777777" w:rsidR="0026123B" w:rsidRDefault="00000000">
            <w:r>
              <w:t>None retained on the client; session-host disks hold no vendor data at rest beyond the live profile</w:t>
            </w:r>
          </w:p>
        </w:tc>
      </w:tr>
      <w:tr w:rsidR="0026123B" w14:paraId="3D55246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4446CA" w14:textId="77777777" w:rsidR="0026123B" w:rsidRDefault="00000000">
            <w:r>
              <w:rPr>
                <w:b/>
                <w:bCs/>
                <w:color w:val="5F2861"/>
              </w:rPr>
              <w:t>Profile Data:</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95C8489" w14:textId="77777777" w:rsidR="0026123B" w:rsidRDefault="00000000">
            <w:r>
              <w:t>FSLogix / UPD retained per vendor while access is active; removed on offboarding</w:t>
            </w:r>
          </w:p>
        </w:tc>
      </w:tr>
      <w:tr w:rsidR="0026123B" w14:paraId="1C73F26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6618851" w14:textId="77777777" w:rsidR="0026123B" w:rsidRDefault="00000000">
            <w:r>
              <w:rPr>
                <w:b/>
                <w:bCs/>
                <w:color w:val="5F2861"/>
              </w:rPr>
              <w:t>Audit / Sign-in Logs: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6B72E31" w14:textId="77777777" w:rsidR="0026123B" w:rsidRDefault="00000000">
            <w:r>
              <w:t>Retained [e.g. 12 months] in Log Analytics; [e.g. 2 years] in Microsoft Sentinel / archive</w:t>
            </w:r>
          </w:p>
        </w:tc>
      </w:tr>
      <w:tr w:rsidR="0026123B" w14:paraId="6881FF0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7283DA1" w14:textId="77777777" w:rsidR="0026123B" w:rsidRDefault="00000000">
            <w:r>
              <w:rPr>
                <w:b/>
                <w:bCs/>
                <w:color w:val="5F2861"/>
              </w:rPr>
              <w:t>Database Data:</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DD110E5" w14:textId="77777777" w:rsidR="0026123B" w:rsidRDefault="00000000">
            <w:r>
              <w:t>Governed by source-system retention (unchanged by RDS access)</w:t>
            </w:r>
          </w:p>
        </w:tc>
      </w:tr>
      <w:tr w:rsidR="0026123B" w14:paraId="6339FD8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E208CB9" w14:textId="77777777" w:rsidR="0026123B" w:rsidRDefault="00000000">
            <w:r>
              <w:rPr>
                <w:b/>
                <w:bCs/>
                <w:color w:val="5F2861"/>
              </w:rPr>
              <w:t>Offboarding: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1C37A5D" w14:textId="77777777" w:rsidR="0026123B" w:rsidRDefault="00000000">
            <w:r>
              <w:t>AD DS account disabled then removed (access-review driven); Entra sync removes the identity; profile and assignments removed</w:t>
            </w:r>
          </w:p>
        </w:tc>
      </w:tr>
    </w:tbl>
    <w:p w14:paraId="42BF0EC9" w14:textId="77777777" w:rsidR="0026123B" w:rsidRDefault="00000000">
      <w:r>
        <w:br w:type="page"/>
      </w:r>
    </w:p>
    <w:p w14:paraId="36A71574" w14:textId="77777777" w:rsidR="0026123B" w:rsidRDefault="00000000">
      <w:pPr>
        <w:pStyle w:val="Heading1"/>
      </w:pPr>
      <w:r>
        <w:lastRenderedPageBreak/>
        <w:t>9. Integration Architecture</w:t>
      </w:r>
    </w:p>
    <w:p w14:paraId="42EED437" w14:textId="77777777" w:rsidR="0026123B" w:rsidRDefault="00000000">
      <w:pPr>
        <w:pStyle w:val="Heading2"/>
      </w:pPr>
      <w:r>
        <w:t>9.1 Integration Patterns</w:t>
      </w:r>
    </w:p>
    <w:p w14:paraId="5F5009FC" w14:textId="77777777" w:rsidR="0026123B" w:rsidRDefault="00000000">
      <w:pPr>
        <w:spacing w:before="60" w:after="60"/>
      </w:pPr>
      <w:r>
        <w:t>The RD Session Host is the single, controlled integration point between vendors and CQC’s databases. The table below lists the database connectivity paths and the outbound endpoints the RDS infrastructure requires.</w:t>
      </w:r>
    </w:p>
    <w:p w14:paraId="1C9BF7BE"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560"/>
        <w:gridCol w:w="2000"/>
        <w:gridCol w:w="2000"/>
      </w:tblGrid>
      <w:tr w:rsidR="0026123B" w14:paraId="14CBE9D4" w14:textId="77777777">
        <w:tblPrEx>
          <w:tblCellMar>
            <w:top w:w="0" w:type="dxa"/>
            <w:bottom w:w="0" w:type="dxa"/>
          </w:tblCellMar>
        </w:tblPrEx>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67BFCC8" w14:textId="77777777" w:rsidR="0026123B" w:rsidRDefault="00000000">
            <w:pPr>
              <w:jc w:val="center"/>
            </w:pPr>
            <w:r>
              <w:rPr>
                <w:b/>
                <w:bCs/>
                <w:color w:val="FFFFFF"/>
              </w:rPr>
              <w:t>Integration</w:t>
            </w:r>
          </w:p>
        </w:tc>
        <w:tc>
          <w:tcPr>
            <w:tcW w:w="1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D9D4671" w14:textId="77777777" w:rsidR="0026123B" w:rsidRDefault="00000000">
            <w:pPr>
              <w:jc w:val="center"/>
            </w:pPr>
            <w:r>
              <w:rPr>
                <w:b/>
                <w:bCs/>
                <w:color w:val="FFFFFF"/>
              </w:rPr>
              <w:t>Direction</w:t>
            </w:r>
          </w:p>
        </w:tc>
        <w:tc>
          <w:tcPr>
            <w:tcW w:w="15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5A44953" w14:textId="77777777" w:rsidR="0026123B" w:rsidRDefault="00000000">
            <w:pPr>
              <w:jc w:val="center"/>
            </w:pPr>
            <w:r>
              <w:rPr>
                <w:b/>
                <w:bCs/>
                <w:color w:val="FFFFFF"/>
              </w:rPr>
              <w:t>Protocol / Port</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A9DBAC2" w14:textId="77777777" w:rsidR="0026123B" w:rsidRDefault="00000000">
            <w:pPr>
              <w:jc w:val="center"/>
            </w:pPr>
            <w:r>
              <w:rPr>
                <w:b/>
                <w:bCs/>
                <w:color w:val="FFFFFF"/>
              </w:rPr>
              <w:t>Azure Service</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0129ADC" w14:textId="77777777" w:rsidR="0026123B" w:rsidRDefault="00000000">
            <w:pPr>
              <w:jc w:val="center"/>
            </w:pPr>
            <w:r>
              <w:rPr>
                <w:b/>
                <w:bCs/>
                <w:color w:val="FFFFFF"/>
              </w:rPr>
              <w:t>Notes</w:t>
            </w:r>
          </w:p>
        </w:tc>
      </w:tr>
      <w:tr w:rsidR="0026123B" w14:paraId="60AA27A8"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D61FE3" w14:textId="77777777" w:rsidR="0026123B" w:rsidRDefault="00000000">
            <w:r>
              <w:rPr>
                <w:b/>
                <w:bCs/>
              </w:rPr>
              <w:t>Azure SQL Database</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A92384E" w14:textId="77777777" w:rsidR="0026123B" w:rsidRDefault="00000000">
            <w:r>
              <w:t>Session → DB</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686F74D" w14:textId="77777777" w:rsidR="0026123B" w:rsidRDefault="00000000">
            <w:r>
              <w:t>TDS 1433 (Private Link)</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CA458C" w14:textId="77777777" w:rsidR="0026123B" w:rsidRDefault="00000000">
            <w:r>
              <w:t>Private Endpoint</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DB0060" w14:textId="77777777" w:rsidR="0026123B" w:rsidRDefault="00000000">
            <w:r>
              <w:t>Entra auth; Redirect mode needs 1433–65535 open</w:t>
            </w:r>
          </w:p>
        </w:tc>
      </w:tr>
      <w:tr w:rsidR="0026123B" w14:paraId="3313BAB7"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AC04E7D" w14:textId="77777777" w:rsidR="0026123B" w:rsidRDefault="00000000">
            <w:r>
              <w:rPr>
                <w:b/>
                <w:bCs/>
              </w:rPr>
              <w:t>Azure SQL Managed Instance</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E901848" w14:textId="77777777" w:rsidR="0026123B" w:rsidRDefault="00000000">
            <w:r>
              <w:t>Session → DB</w:t>
            </w:r>
          </w:p>
        </w:tc>
        <w:tc>
          <w:tcPr>
            <w:tcW w:w="1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005A33" w14:textId="77777777" w:rsidR="0026123B" w:rsidRDefault="00000000">
            <w:r>
              <w:t>TDS 1433</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D911A69" w14:textId="77777777" w:rsidR="0026123B" w:rsidRDefault="00000000">
            <w:r>
              <w:t>Private Endpoint (Proxy)</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2AF1DB7" w14:textId="77777777" w:rsidR="0026123B" w:rsidRDefault="00000000">
            <w:r>
              <w:t>PE is always Proxy on 1433</w:t>
            </w:r>
          </w:p>
        </w:tc>
      </w:tr>
      <w:tr w:rsidR="0026123B" w14:paraId="17847CDB"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EED207" w14:textId="77777777" w:rsidR="0026123B" w:rsidRDefault="00000000">
            <w:r>
              <w:rPr>
                <w:b/>
                <w:bCs/>
              </w:rPr>
              <w:t>On-premises SQL Server</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FC1E53" w14:textId="77777777" w:rsidR="0026123B" w:rsidRDefault="00000000">
            <w:r>
              <w:t>Session → DB</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243070" w14:textId="77777777" w:rsidR="0026123B" w:rsidRDefault="00000000">
            <w:r>
              <w:t>TDS 1433</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063342B" w14:textId="77777777" w:rsidR="0026123B" w:rsidRDefault="00000000">
            <w:r>
              <w:t>ExpressRoute / VPN via Hub FW</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8D53CA6" w14:textId="77777777" w:rsidR="0026123B" w:rsidRDefault="00000000">
            <w:r>
              <w:t>Windows (Kerberos) or SQL authentication</w:t>
            </w:r>
          </w:p>
        </w:tc>
      </w:tr>
      <w:tr w:rsidR="0026123B" w14:paraId="33EE1EB5"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B69B26" w14:textId="77777777" w:rsidR="0026123B" w:rsidRDefault="00000000">
            <w:r>
              <w:rPr>
                <w:b/>
                <w:bCs/>
              </w:rPr>
              <w:t>On-premises Oracle</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86AE67C" w14:textId="77777777" w:rsidR="0026123B" w:rsidRDefault="00000000">
            <w:r>
              <w:t>Session → DB</w:t>
            </w:r>
          </w:p>
        </w:tc>
        <w:tc>
          <w:tcPr>
            <w:tcW w:w="1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818E92F" w14:textId="77777777" w:rsidR="0026123B" w:rsidRDefault="00000000">
            <w:r>
              <w:t>1521</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EB66426" w14:textId="77777777" w:rsidR="0026123B" w:rsidRDefault="00000000">
            <w:r>
              <w:t>ExpressRoute / VPN via Hub FW</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62CE8DB" w14:textId="77777777" w:rsidR="0026123B" w:rsidRDefault="00000000">
            <w:r>
              <w:t>Oracle client on the session host</w:t>
            </w:r>
          </w:p>
        </w:tc>
      </w:tr>
      <w:tr w:rsidR="0026123B" w14:paraId="7D10C976"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11CD70D" w14:textId="77777777" w:rsidR="0026123B" w:rsidRDefault="00000000">
            <w:r>
              <w:rPr>
                <w:b/>
                <w:bCs/>
              </w:rPr>
              <w:t>RD Web / RD Gateway</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A72EAA2" w14:textId="77777777" w:rsidR="0026123B" w:rsidRDefault="00000000">
            <w:r>
              <w:t>App Proxy → RDS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5A02BB0" w14:textId="77777777" w:rsidR="0026123B" w:rsidRDefault="00000000">
            <w:r>
              <w:t>HTTPS 443 (outbound connector)</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B8A273" w14:textId="77777777" w:rsidR="0026123B" w:rsidRDefault="00000000">
            <w:r>
              <w:t>Entra Application Proxy</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23D19BB" w14:textId="77777777" w:rsidR="0026123B" w:rsidRDefault="00000000">
            <w:r>
              <w:t>No inbound ports; pre-auth = Entra ID</w:t>
            </w:r>
          </w:p>
        </w:tc>
      </w:tr>
      <w:tr w:rsidR="0026123B" w14:paraId="60AA27A8"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D61FE3" w14:textId="77777777" w:rsidR="0026123B" w:rsidRDefault="00000000">
            <w:r>
              <w:rPr>
                <w:b/>
                <w:bCs/>
              </w:rPr>
              <w:t>Entra Connect / cloud sync</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A92384E" w14:textId="77777777" w:rsidR="0026123B" w:rsidRDefault="00000000">
            <w:r>
              <w:t>On-prem AD → Entra</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686F74D" w14:textId="77777777" w:rsidR="0026123B" w:rsidRDefault="00000000">
            <w:r>
              <w:t>HTTPS 443</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CA458C" w14:textId="77777777" w:rsidR="0026123B" w:rsidRDefault="00000000">
            <w:r>
              <w:t>Microsoft Entra Connect</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DB0060" w14:textId="77777777" w:rsidR="0026123B" w:rsidRDefault="00000000">
            <w:r>
              <w:t>Syncs vendor accounts for pre-authentication</w:t>
            </w:r>
          </w:p>
        </w:tc>
      </w:tr>
    </w:tbl>
    <w:p w14:paraId="080DAC5C" w14:textId="77777777" w:rsidR="0026123B" w:rsidRDefault="0026123B">
      <w:pPr>
        <w:spacing w:before="120"/>
      </w:pPr>
    </w:p>
    <w:p w14:paraId="0F99EC76" w14:textId="77777777" w:rsidR="0026123B" w:rsidRDefault="00000000">
      <w:pPr>
        <w:pStyle w:val="Heading2"/>
      </w:pPr>
      <w:r>
        <w:t>9.2 Database Access &amp; Tooling</w:t>
      </w:r>
    </w:p>
    <w:p w14:paraId="1F1136B2" w14:textId="77777777" w:rsidR="0026123B" w:rsidRDefault="00000000">
      <w:pPr>
        <w:pStyle w:val="ListParagraph"/>
        <w:numPr>
          <w:ilvl w:val="0"/>
          <w:numId w:val="2"/>
        </w:numPr>
        <w:spacing w:before="40" w:after="40"/>
      </w:pPr>
      <w:r>
        <w:t>Database client tools (SSMS, Azure Data Studio, Oracle client) are installed on the RD Session Host golden image — not by vendors</w:t>
      </w:r>
    </w:p>
    <w:p w14:paraId="726C1D9B" w14:textId="77777777" w:rsidR="0026123B" w:rsidRDefault="00000000">
      <w:pPr>
        <w:pStyle w:val="ListParagraph"/>
        <w:numPr>
          <w:ilvl w:val="0"/>
          <w:numId w:val="2"/>
        </w:numPr>
        <w:spacing w:before="40" w:after="40"/>
      </w:pPr>
      <w:r>
        <w:t>Azure SQL connections use Microsoft Entra authentication over Private Link (no stored passwords) where supported</w:t>
      </w:r>
    </w:p>
    <w:p w14:paraId="38B8C66F" w14:textId="77777777" w:rsidR="0026123B" w:rsidRDefault="00000000">
      <w:pPr>
        <w:pStyle w:val="ListParagraph"/>
        <w:numPr>
          <w:ilvl w:val="0"/>
          <w:numId w:val="2"/>
        </w:numPr>
        <w:spacing w:before="40" w:after="40"/>
      </w:pPr>
      <w:r>
        <w:t>On-premises database connections use Windows-integrated (Kerberos) authentication because the RDS accounts are AD DS domain accounts, or per-vendor SQL credentials stored in Azure Key Vault</w:t>
      </w:r>
    </w:p>
    <w:p w14:paraId="23A16538" w14:textId="77777777" w:rsidR="0026123B" w:rsidRDefault="00000000">
      <w:pPr>
        <w:pStyle w:val="ListParagraph"/>
        <w:numPr>
          <w:ilvl w:val="0"/>
          <w:numId w:val="2"/>
        </w:numPr>
        <w:spacing w:before="40" w:after="40"/>
      </w:pPr>
      <w:r>
        <w:t>Least-privilege database accounts are scoped to only the schemas and objects each vendor requires</w:t>
      </w:r>
    </w:p>
    <w:p w14:paraId="01B4E778" w14:textId="77777777" w:rsidR="0026123B" w:rsidRDefault="00000000">
      <w:pPr>
        <w:pStyle w:val="ListParagraph"/>
        <w:numPr>
          <w:ilvl w:val="0"/>
          <w:numId w:val="2"/>
        </w:numPr>
        <w:spacing w:before="40" w:after="40"/>
      </w:pPr>
      <w:r>
        <w:t>All database access is logged at the source database and correlated with RD Gateway, session and sign-in logs in Microsoft Sentinel</w:t>
      </w:r>
    </w:p>
    <w:p w14:paraId="14209D12" w14:textId="77777777" w:rsidR="0026123B" w:rsidRDefault="00000000">
      <w:r>
        <w:br w:type="page"/>
      </w:r>
    </w:p>
    <w:p w14:paraId="4236710A" w14:textId="77777777" w:rsidR="0026123B" w:rsidRDefault="00000000">
      <w:pPr>
        <w:pStyle w:val="Heading1"/>
      </w:pPr>
      <w:r>
        <w:lastRenderedPageBreak/>
        <w:t>10. Resilience, HA &amp; Disaster Recovery</w:t>
      </w:r>
    </w:p>
    <w:p w14:paraId="3D9B71A3" w14:textId="77777777" w:rsidR="0026123B" w:rsidRDefault="00000000">
      <w:pPr>
        <w:pStyle w:val="Heading2"/>
      </w:pPr>
      <w:r>
        <w:t>10.1 Availability Strategy</w:t>
      </w:r>
    </w:p>
    <w:p w14:paraId="0F634E5D" w14:textId="77777777" w:rsidR="0026123B" w:rsidRDefault="00000000">
      <w:pPr>
        <w:spacing w:before="60" w:after="60"/>
      </w:pPr>
      <w:r>
        <w:t>High availability follows Microsoft’s Remote Desktop Services high-availability guidance. Each RDS infrastructure role is duplicated: two RD Connection Brokers run active/active with shared state in an Azure SQL Database; RD Web and RD Gateway run as a farm behind an internal Standard Load Balancer; and RD Session Hosts are pooled in the collection and spread across availability zones in UK South. For regional resilience, the deployment can be rebuilt in UK West from image and Infrastructure-as-Code.</w:t>
      </w:r>
    </w:p>
    <w:p w14:paraId="6FC1F895"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840800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F6A722C" w14:textId="77777777" w:rsidR="0026123B" w:rsidRDefault="00000000">
            <w:r>
              <w:rPr>
                <w:b/>
                <w:bCs/>
                <w:color w:val="5F2861"/>
              </w:rPr>
              <w:t>Availability Zone Strategy: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AB008A" w14:textId="77777777" w:rsidR="0026123B" w:rsidRDefault="00000000">
            <w:r>
              <w:t>RD Session Hosts and infrastructure VMs spread across AZ1–AZ3 in UK South</w:t>
            </w:r>
          </w:p>
        </w:tc>
      </w:tr>
      <w:tr w:rsidR="0026123B" w14:paraId="4A4C35F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D7C7AD7" w14:textId="77777777" w:rsidR="0026123B" w:rsidRDefault="00000000">
            <w:r>
              <w:rPr>
                <w:b/>
                <w:bCs/>
                <w:color w:val="5F2861"/>
              </w:rPr>
              <w:t>Connection Broker HA:</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B814BF8" w14:textId="77777777" w:rsidR="0026123B" w:rsidRDefault="00000000">
            <w:r>
              <w:t>Active/active RD Connection Brokers with a shared Azure SQL Database (broker DB)</w:t>
            </w:r>
          </w:p>
        </w:tc>
      </w:tr>
      <w:tr w:rsidR="0026123B" w14:paraId="02600F3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8BF52DE" w14:textId="77777777" w:rsidR="0026123B" w:rsidRDefault="00000000">
            <w:r>
              <w:rPr>
                <w:b/>
                <w:bCs/>
                <w:color w:val="5F2861"/>
              </w:rPr>
              <w:t>Load Balancing (Gateway/Web):</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EDAFE72" w14:textId="77777777" w:rsidR="0026123B" w:rsidRDefault="00000000">
            <w:r>
              <w:t>Internal Standard Load Balancer across the RD Gateway / RD Web farm</w:t>
            </w:r>
          </w:p>
        </w:tc>
      </w:tr>
      <w:tr w:rsidR="0026123B" w14:paraId="70CCFDD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A3391FC" w14:textId="77777777" w:rsidR="0026123B" w:rsidRDefault="00000000">
            <w:r>
              <w:rPr>
                <w:b/>
                <w:bCs/>
                <w:color w:val="5F2861"/>
              </w:rPr>
              <w:t>Load Balancing (Session Hosts):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743974" w14:textId="77777777" w:rsidR="0026123B" w:rsidRDefault="00000000">
            <w:r>
              <w:t>RD Connection Broker distributes users to the least-loaded host in the collection</w:t>
            </w:r>
          </w:p>
        </w:tc>
      </w:tr>
      <w:tr w:rsidR="0026123B" w14:paraId="4098EB6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334089E" w14:textId="77777777" w:rsidR="0026123B" w:rsidRDefault="00000000">
            <w:r>
              <w:rPr>
                <w:b/>
                <w:bCs/>
                <w:color w:val="5F2861"/>
              </w:rPr>
              <w:t>Health Monitoring: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E3B3623" w14:textId="77777777" w:rsidR="0026123B" w:rsidRDefault="00000000">
            <w:r>
              <w:t>Azure Monitor alerts on host availability, gateway health and broker connectivity</w:t>
            </w:r>
          </w:p>
        </w:tc>
      </w:tr>
    </w:tbl>
    <w:p w14:paraId="458AD303" w14:textId="77777777" w:rsidR="0026123B" w:rsidRDefault="0026123B">
      <w:pPr>
        <w:spacing w:before="120"/>
      </w:pPr>
    </w:p>
    <w:p w14:paraId="79CDEDB5" w14:textId="77777777" w:rsidR="0026123B" w:rsidRDefault="00000000">
      <w:pPr>
        <w:pStyle w:val="Heading2"/>
      </w:pPr>
      <w:r>
        <w:t>10.2 Disaster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600"/>
        <w:gridCol w:w="1600"/>
        <w:gridCol w:w="2060"/>
      </w:tblGrid>
      <w:tr w:rsidR="0026123B" w14:paraId="6BFA1550" w14:textId="77777777">
        <w:tblPrEx>
          <w:tblCellMar>
            <w:top w:w="0" w:type="dxa"/>
            <w:bottom w:w="0" w:type="dxa"/>
          </w:tblCellMar>
        </w:tblPrEx>
        <w:tc>
          <w:tcPr>
            <w:tcW w:w="25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C252DDD" w14:textId="77777777" w:rsidR="0026123B" w:rsidRDefault="00000000">
            <w:pPr>
              <w:jc w:val="center"/>
            </w:pPr>
            <w:r>
              <w:rPr>
                <w:b/>
                <w:bCs/>
                <w:color w:val="FFFFFF"/>
              </w:rPr>
              <w:t>Component</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95D73E4" w14:textId="77777777" w:rsidR="0026123B" w:rsidRDefault="00000000">
            <w:pPr>
              <w:jc w:val="center"/>
            </w:pPr>
            <w:r>
              <w:rPr>
                <w:b/>
                <w:bCs/>
                <w:color w:val="FFFFFF"/>
              </w:rPr>
              <w:t>RTO</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133CE5D" w14:textId="77777777" w:rsidR="0026123B" w:rsidRDefault="00000000">
            <w:pPr>
              <w:jc w:val="center"/>
            </w:pPr>
            <w:r>
              <w:rPr>
                <w:b/>
                <w:bCs/>
                <w:color w:val="FFFFFF"/>
              </w:rPr>
              <w:t>RPO</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B80AC22" w14:textId="77777777" w:rsidR="0026123B" w:rsidRDefault="00000000">
            <w:pPr>
              <w:jc w:val="center"/>
            </w:pPr>
            <w:r>
              <w:rPr>
                <w:b/>
                <w:bCs/>
                <w:color w:val="FFFFFF"/>
              </w:rPr>
              <w:t>DR Strategy</w:t>
            </w:r>
          </w:p>
        </w:tc>
        <w:tc>
          <w:tcPr>
            <w:tcW w:w="20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2589934" w14:textId="77777777" w:rsidR="0026123B" w:rsidRDefault="00000000">
            <w:pPr>
              <w:jc w:val="center"/>
            </w:pPr>
            <w:r>
              <w:rPr>
                <w:b/>
                <w:bCs/>
                <w:color w:val="FFFFFF"/>
              </w:rPr>
              <w:t>Azure Implementation</w:t>
            </w:r>
          </w:p>
        </w:tc>
      </w:tr>
      <w:tr w:rsidR="0026123B" w14:paraId="623920B8"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108B74" w14:textId="77777777" w:rsidR="0026123B" w:rsidRDefault="00000000">
            <w:r>
              <w:rPr>
                <w:b/>
                <w:bCs/>
              </w:rPr>
              <w:t>RD Web / RD Gateway</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C2E8D6" w14:textId="77777777" w:rsidR="0026123B" w:rsidRDefault="00000000">
            <w:pPr>
              <w:jc w:val="center"/>
            </w:pPr>
            <w:r>
              <w:t>&lt; 4 h</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56B31C9" w14:textId="77777777" w:rsidR="0026123B" w:rsidRDefault="00000000">
            <w:pPr>
              <w:jc w:val="center"/>
            </w:pPr>
            <w:r>
              <w:t>N/A (stateless)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C61AFE7" w14:textId="77777777" w:rsidR="0026123B" w:rsidRDefault="00000000">
            <w:r>
              <w:t>Active-passive UK South → UK West</w:t>
            </w:r>
          </w:p>
        </w:tc>
        <w:tc>
          <w:tcPr>
            <w:tcW w:w="20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AA6207C" w14:textId="77777777" w:rsidR="0026123B" w:rsidRDefault="00000000">
            <w:r>
              <w:t>Redeploy from image; re-point Application Proxy</w:t>
            </w:r>
          </w:p>
        </w:tc>
      </w:tr>
      <w:tr w:rsidR="0026123B" w14:paraId="2CB7912D"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4A90D5B" w14:textId="77777777" w:rsidR="0026123B" w:rsidRDefault="00000000">
            <w:r>
              <w:rPr>
                <w:b/>
                <w:bCs/>
              </w:rPr>
              <w:t>RD Connection Broker</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4724616" w14:textId="77777777" w:rsidR="0026123B" w:rsidRDefault="00000000">
            <w:pPr>
              <w:jc w:val="center"/>
            </w:pPr>
            <w:r>
              <w:t>&lt; 4 h</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F76E4B" w14:textId="77777777" w:rsidR="0026123B" w:rsidRDefault="00000000">
            <w:pPr>
              <w:jc w:val="center"/>
            </w:pPr>
            <w:r>
              <w:t>&lt; 5 min</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54F04D9" w14:textId="77777777" w:rsidR="0026123B" w:rsidRDefault="00000000">
            <w:r>
              <w:t>Azure SQL geo-replication</w:t>
            </w:r>
          </w:p>
        </w:tc>
        <w:tc>
          <w:tcPr>
            <w:tcW w:w="20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379A4E4" w14:textId="77777777" w:rsidR="0026123B" w:rsidRDefault="00000000">
            <w:r>
              <w:t>Fail broker DB over to UK West</w:t>
            </w:r>
          </w:p>
        </w:tc>
      </w:tr>
      <w:tr w:rsidR="0026123B" w14:paraId="3687D180"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4936BA" w14:textId="77777777" w:rsidR="0026123B" w:rsidRDefault="00000000">
            <w:r>
              <w:rPr>
                <w:b/>
                <w:bCs/>
              </w:rPr>
              <w:t>RD Session Hosts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8C54D12" w14:textId="77777777" w:rsidR="0026123B" w:rsidRDefault="00000000">
            <w:pPr>
              <w:jc w:val="center"/>
            </w:pPr>
            <w:r>
              <w:t>&lt; 4 h</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42A7AAA" w14:textId="77777777" w:rsidR="0026123B" w:rsidRDefault="00000000">
            <w:pPr>
              <w:jc w:val="center"/>
            </w:pPr>
            <w:r>
              <w:t>N/A (stateless)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B09E67" w14:textId="77777777" w:rsidR="0026123B" w:rsidRDefault="00000000">
            <w:r>
              <w:t>Active-passive</w:t>
            </w:r>
          </w:p>
        </w:tc>
        <w:tc>
          <w:tcPr>
            <w:tcW w:w="20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EB9BCAA" w14:textId="77777777" w:rsidR="0026123B" w:rsidRDefault="00000000">
            <w:r>
              <w:t>Redeploy from image (Azure Compute Gallery)</w:t>
            </w:r>
          </w:p>
        </w:tc>
      </w:tr>
      <w:tr w:rsidR="0026123B" w14:paraId="039D17F7"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37CEC33" w14:textId="77777777" w:rsidR="0026123B" w:rsidRDefault="00000000">
            <w:r>
              <w:rPr>
                <w:b/>
                <w:bCs/>
              </w:rPr>
              <w:t>Active Directory</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A7E2C0E" w14:textId="77777777" w:rsidR="0026123B" w:rsidRDefault="00000000">
            <w:pPr>
              <w:jc w:val="center"/>
            </w:pPr>
            <w:r>
              <w:t>&lt; 1 h</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6CF286" w14:textId="77777777" w:rsidR="0026123B" w:rsidRDefault="00000000">
            <w:pPr>
              <w:jc w:val="center"/>
            </w:pPr>
            <w:r>
              <w:t>&lt; 15 min</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FA0C591" w14:textId="77777777" w:rsidR="0026123B" w:rsidRDefault="00000000">
            <w:r>
              <w:t>Multi-DC</w:t>
            </w:r>
          </w:p>
        </w:tc>
        <w:tc>
          <w:tcPr>
            <w:tcW w:w="20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C7F8B6" w14:textId="77777777" w:rsidR="0026123B" w:rsidRDefault="00000000">
            <w:r>
              <w:t>Additional domain controller in UK West</w:t>
            </w:r>
          </w:p>
        </w:tc>
      </w:tr>
      <w:tr w:rsidR="0026123B" w14:paraId="46510D38"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AD1AE6" w14:textId="77777777" w:rsidR="0026123B" w:rsidRDefault="00000000">
            <w:r>
              <w:rPr>
                <w:b/>
                <w:bCs/>
              </w:rPr>
              <w:t>Azure SQL Database (target)</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7EDBDEC" w14:textId="77777777" w:rsidR="0026123B" w:rsidRDefault="00000000">
            <w:pPr>
              <w:jc w:val="center"/>
            </w:pPr>
            <w:r>
              <w:t>&lt; 1 h</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69BF4CE" w14:textId="77777777" w:rsidR="0026123B" w:rsidRDefault="00000000">
            <w:pPr>
              <w:jc w:val="center"/>
            </w:pPr>
            <w:r>
              <w:t>&lt; 5 min</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0B5628" w14:textId="77777777" w:rsidR="0026123B" w:rsidRDefault="00000000">
            <w:r>
              <w:t>Auto-failover group</w:t>
            </w:r>
          </w:p>
        </w:tc>
        <w:tc>
          <w:tcPr>
            <w:tcW w:w="20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5F515C6" w14:textId="77777777" w:rsidR="0026123B" w:rsidRDefault="00000000">
            <w:r>
              <w:t>Failover group to UK West</w:t>
            </w:r>
          </w:p>
        </w:tc>
      </w:tr>
      <w:tr w:rsidR="0026123B" w14:paraId="26F4ECD1"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E74F157" w14:textId="77777777" w:rsidR="0026123B" w:rsidRDefault="00000000">
            <w:r>
              <w:rPr>
                <w:b/>
                <w:bCs/>
              </w:rPr>
              <w:t>Profiles (file server)</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75B61D5" w14:textId="77777777" w:rsidR="0026123B" w:rsidRDefault="00000000">
            <w:pPr>
              <w:jc w:val="center"/>
            </w:pPr>
            <w:r>
              <w:t>&lt; 4 h</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C5104D" w14:textId="77777777" w:rsidR="0026123B" w:rsidRDefault="00000000">
            <w:pPr>
              <w:jc w:val="center"/>
            </w:pPr>
            <w:r>
              <w:t>&lt; 24 h</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E0F57B5" w14:textId="77777777" w:rsidR="0026123B" w:rsidRDefault="00000000">
            <w:r>
              <w:t>Cross-region</w:t>
            </w:r>
          </w:p>
        </w:tc>
        <w:tc>
          <w:tcPr>
            <w:tcW w:w="20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DA46649" w14:textId="77777777" w:rsidR="0026123B" w:rsidRDefault="00000000">
            <w:r>
              <w:t>Azure Files backup / snapshot; GRS</w:t>
            </w:r>
          </w:p>
        </w:tc>
      </w:tr>
    </w:tbl>
    <w:p w14:paraId="1D2DCFCA" w14:textId="77777777" w:rsidR="0026123B" w:rsidRDefault="0026123B">
      <w:pPr>
        <w:spacing w:before="120"/>
      </w:pPr>
    </w:p>
    <w:p w14:paraId="01894543" w14:textId="77777777" w:rsidR="0026123B" w:rsidRDefault="00000000">
      <w:pPr>
        <w:pStyle w:val="Heading2"/>
      </w:pPr>
      <w:r>
        <w:t>10.3 Backup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5C81372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A32DCC1" w14:textId="77777777" w:rsidR="0026123B" w:rsidRDefault="00000000">
            <w:r>
              <w:rPr>
                <w:b/>
                <w:bCs/>
                <w:color w:val="5F2861"/>
              </w:rPr>
              <w:t>Infrastructure VMs: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4BA18B" w14:textId="77777777" w:rsidR="0026123B" w:rsidRDefault="00000000">
            <w:r>
              <w:t>Azure Backup (daily) for RDCB/RDL, RDGW/RDWeb and domain controllers — restore or rebuild via IaC</w:t>
            </w:r>
          </w:p>
        </w:tc>
      </w:tr>
      <w:tr w:rsidR="0026123B" w14:paraId="4D06D12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42D0F95" w14:textId="77777777" w:rsidR="0026123B" w:rsidRDefault="00000000">
            <w:r>
              <w:rPr>
                <w:b/>
                <w:bCs/>
                <w:color w:val="5F2861"/>
              </w:rPr>
              <w:t>Session Hosts: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BBA71D" w14:textId="77777777" w:rsidR="0026123B" w:rsidRDefault="00000000">
            <w:r>
              <w:t>Largely stateless — rebuilt from the golden image; Azure Backup optional</w:t>
            </w:r>
          </w:p>
        </w:tc>
      </w:tr>
      <w:tr w:rsidR="0026123B" w14:paraId="10CB7D6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992F2A1" w14:textId="77777777" w:rsidR="0026123B" w:rsidRDefault="00000000">
            <w:r>
              <w:rPr>
                <w:b/>
                <w:bCs/>
                <w:color w:val="5F2861"/>
              </w:rPr>
              <w:t>Broker Database (Azure SQL):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572D112" w14:textId="77777777" w:rsidR="0026123B" w:rsidRDefault="00000000">
            <w:r>
              <w:t>Automated backups + point-in-time restore; geo-redundant</w:t>
            </w:r>
          </w:p>
        </w:tc>
      </w:tr>
      <w:tr w:rsidR="0026123B" w14:paraId="6A064D7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99788ED" w14:textId="77777777" w:rsidR="0026123B" w:rsidRDefault="00000000">
            <w:r>
              <w:rPr>
                <w:b/>
                <w:bCs/>
                <w:color w:val="5F2861"/>
              </w:rPr>
              <w:t>FSLogix / UPD Profiles: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6CCD20" w14:textId="77777777" w:rsidR="0026123B" w:rsidRDefault="00000000">
            <w:r>
              <w:t>Azure Files share snapshots + Azure Backup (daily)</w:t>
            </w:r>
          </w:p>
        </w:tc>
      </w:tr>
      <w:tr w:rsidR="0026123B" w14:paraId="74163B0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ED5DBD1" w14:textId="77777777" w:rsidR="0026123B" w:rsidRDefault="00000000">
            <w:r>
              <w:rPr>
                <w:b/>
                <w:bCs/>
                <w:color w:val="5F2861"/>
              </w:rPr>
              <w:t>Key Vault &amp; Configuration: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5EACC1" w14:textId="77777777" w:rsidR="0026123B" w:rsidRDefault="00000000">
            <w:r>
              <w:t>Key Vault soft-delete (90 days) + purge protection; Bicep / ARM held in Git, fully redeployable</w:t>
            </w:r>
          </w:p>
        </w:tc>
      </w:tr>
    </w:tbl>
    <w:p w14:paraId="13E48B37" w14:textId="77777777" w:rsidR="0026123B" w:rsidRDefault="00000000">
      <w:r>
        <w:br w:type="page"/>
      </w:r>
    </w:p>
    <w:p w14:paraId="41BD6B83" w14:textId="77777777" w:rsidR="0026123B" w:rsidRDefault="00000000">
      <w:pPr>
        <w:pStyle w:val="Heading1"/>
      </w:pPr>
      <w:r>
        <w:lastRenderedPageBreak/>
        <w:t>11. Operational Architecture</w:t>
      </w:r>
    </w:p>
    <w:p w14:paraId="1AD252B7" w14:textId="77777777" w:rsidR="0026123B" w:rsidRDefault="00000000">
      <w:pPr>
        <w:pStyle w:val="Heading2"/>
      </w:pPr>
      <w:r>
        <w:t>11.1 Monitoring &amp; Observability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FE4AAD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1BBECF5" w14:textId="77777777" w:rsidR="0026123B" w:rsidRDefault="00000000">
            <w:r>
              <w:rPr>
                <w:b/>
                <w:bCs/>
                <w:color w:val="5F2861"/>
              </w:rPr>
              <w:t>Metrics: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7E2880" w14:textId="77777777" w:rsidR="0026123B" w:rsidRDefault="00000000">
            <w:r>
              <w:t>Azure Monitor — session-host CPU/memory, session counts, RD Gateway connections, broker health</w:t>
            </w:r>
          </w:p>
        </w:tc>
      </w:tr>
      <w:tr w:rsidR="0026123B" w14:paraId="3FEA56F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27BBD92" w14:textId="77777777" w:rsidR="0026123B" w:rsidRDefault="00000000">
            <w:r>
              <w:rPr>
                <w:b/>
                <w:bCs/>
                <w:color w:val="5F2861"/>
              </w:rPr>
              <w:t>Logs: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246958" w14:textId="77777777" w:rsidR="0026123B" w:rsidRDefault="00000000">
            <w:r>
              <w:t>Log Analytics — RDS performance counters and Windows event logs (Azure Monitor Agent + DCR); RD Gateway operational logs</w:t>
            </w:r>
          </w:p>
        </w:tc>
      </w:tr>
      <w:tr w:rsidR="0026123B" w14:paraId="28FD343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C1747A1" w14:textId="77777777" w:rsidR="0026123B" w:rsidRDefault="00000000">
            <w:r>
              <w:rPr>
                <w:b/>
                <w:bCs/>
                <w:color w:val="5F2861"/>
              </w:rPr>
              <w:t>Session / Farm Health:</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423B5AB" w14:textId="77777777" w:rsidR="0026123B" w:rsidRDefault="00000000">
            <w:r>
              <w:t>Azure Monitor workbook — host utilisation, gateway health, active / disconnected sessions</w:t>
            </w:r>
          </w:p>
        </w:tc>
      </w:tr>
      <w:tr w:rsidR="0026123B" w14:paraId="711D6027"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4C90CAE" w14:textId="77777777" w:rsidR="0026123B" w:rsidRDefault="00000000">
            <w:r>
              <w:rPr>
                <w:b/>
                <w:bCs/>
                <w:color w:val="5F2861"/>
              </w:rPr>
              <w:t>Alerting:</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FF83BDC" w14:textId="77777777" w:rsidR="0026123B" w:rsidRDefault="00000000">
            <w:r>
              <w:t>Azure Monitor alerts — host availability, gateway failures, capacity; Action Groups to CQC ITSM</w:t>
            </w:r>
          </w:p>
        </w:tc>
      </w:tr>
      <w:tr w:rsidR="0026123B" w14:paraId="50FAFC3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EFEB454" w14:textId="77777777" w:rsidR="0026123B" w:rsidRDefault="00000000">
            <w:r>
              <w:rPr>
                <w:b/>
                <w:bCs/>
                <w:color w:val="5F2861"/>
              </w:rPr>
              <w:t>SIEM:</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58AD3E" w14:textId="77777777" w:rsidR="0026123B" w:rsidRDefault="00000000">
            <w:r>
              <w:t>Microsoft Sentinel (UK South) — Entra sign-in connector, RD Gateway logs, Defender alerts</w:t>
            </w:r>
          </w:p>
        </w:tc>
      </w:tr>
      <w:tr w:rsidR="0026123B" w14:paraId="7F33235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7AB8C66" w14:textId="77777777" w:rsidR="0026123B" w:rsidRDefault="00000000">
            <w:r>
              <w:rPr>
                <w:b/>
                <w:bCs/>
                <w:color w:val="5F2861"/>
              </w:rPr>
              <w:t>Sign-in Monitoring:</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B35EF89" w14:textId="77777777" w:rsidR="0026123B" w:rsidRDefault="00000000">
            <w:r>
              <w:t>Entra ID sign-in logs — CA result, source IP and blocked non-trusted attempts (App Proxy app)</w:t>
            </w:r>
          </w:p>
        </w:tc>
      </w:tr>
    </w:tbl>
    <w:p w14:paraId="67E0F416" w14:textId="77777777" w:rsidR="0026123B" w:rsidRDefault="0026123B">
      <w:pPr>
        <w:spacing w:before="120"/>
      </w:pPr>
    </w:p>
    <w:p w14:paraId="3C00E482" w14:textId="77777777" w:rsidR="0026123B" w:rsidRDefault="00000000">
      <w:pPr>
        <w:pStyle w:val="Heading2"/>
      </w:pPr>
      <w:r>
        <w:t>11.2 CI/CD &amp; DevOps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C8E1CF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94B1404" w14:textId="77777777" w:rsidR="0026123B" w:rsidRDefault="00000000">
            <w:r>
              <w:rPr>
                <w:b/>
                <w:bCs/>
                <w:color w:val="5F2861"/>
              </w:rPr>
              <w:t>Source Control: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04B8731" w14:textId="77777777" w:rsidR="0026123B" w:rsidRDefault="00000000">
            <w:r>
              <w:t>Azure DevOps Repos / GitHub — IaC and image configuration</w:t>
            </w:r>
          </w:p>
        </w:tc>
      </w:tr>
      <w:tr w:rsidR="0026123B" w14:paraId="6C68050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2F947F4" w14:textId="77777777" w:rsidR="0026123B" w:rsidRDefault="00000000">
            <w:r>
              <w:rPr>
                <w:b/>
                <w:bCs/>
                <w:color w:val="5F2861"/>
              </w:rPr>
              <w:t>Infrastructure as Code: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4A45E3" w14:textId="77777777" w:rsidR="0026123B" w:rsidRDefault="00000000">
            <w:r>
              <w:t>Bicep / ARM — VMs, VNets, firewall policy, load balancers; Conditional Access via Microsoft Graph</w:t>
            </w:r>
          </w:p>
        </w:tc>
      </w:tr>
      <w:tr w:rsidR="0026123B" w14:paraId="372FFCC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D95EF93" w14:textId="77777777" w:rsidR="0026123B" w:rsidRDefault="00000000">
            <w:r>
              <w:rPr>
                <w:b/>
                <w:bCs/>
                <w:color w:val="5F2861"/>
              </w:rPr>
              <w:t>Image Pipeline: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C14DB5B" w14:textId="77777777" w:rsidR="0026123B" w:rsidRDefault="00000000">
            <w:r>
              <w:t>Azure VM Image Builder / Compute Gallery for the RD Session Host golden image</w:t>
            </w:r>
          </w:p>
        </w:tc>
      </w:tr>
      <w:tr w:rsidR="0026123B" w14:paraId="6FC3DE2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700A25A" w14:textId="77777777" w:rsidR="0026123B" w:rsidRDefault="00000000">
            <w:r>
              <w:rPr>
                <w:b/>
                <w:bCs/>
                <w:color w:val="5F2861"/>
              </w:rPr>
              <w:t>Session Host Update: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E61248B" w14:textId="77777777" w:rsidR="0026123B" w:rsidRDefault="00000000">
            <w:r>
              <w:t>Rolling reimage from an updated golden image, or in-guest patching via Azure Update Manager</w:t>
            </w:r>
          </w:p>
        </w:tc>
      </w:tr>
      <w:tr w:rsidR="0026123B" w14:paraId="7150526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82D9EEF" w14:textId="77777777" w:rsidR="0026123B" w:rsidRDefault="00000000">
            <w:r>
              <w:rPr>
                <w:b/>
                <w:bCs/>
                <w:color w:val="5F2861"/>
              </w:rPr>
              <w:t>Deployment: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3715E9" w14:textId="77777777" w:rsidR="0026123B" w:rsidRDefault="00000000">
            <w:r>
              <w:t>Azure DevOps Pipelines / GitHub Actions — dev → test → production</w:t>
            </w:r>
          </w:p>
        </w:tc>
      </w:tr>
      <w:tr w:rsidR="0026123B" w14:paraId="083B133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17518B3" w14:textId="77777777" w:rsidR="0026123B" w:rsidRDefault="00000000">
            <w:r>
              <w:rPr>
                <w:b/>
                <w:bCs/>
                <w:color w:val="5F2861"/>
              </w:rPr>
              <w:t>Secrets in Pipelines: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4414D30" w14:textId="77777777" w:rsidR="0026123B" w:rsidRDefault="00000000">
            <w:r>
              <w:t>Azure Key Vault references — no plain-text secrets</w:t>
            </w:r>
          </w:p>
        </w:tc>
      </w:tr>
      <w:tr w:rsidR="0026123B" w14:paraId="05832157"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D5BEFBA" w14:textId="77777777" w:rsidR="0026123B" w:rsidRDefault="00000000">
            <w:r>
              <w:rPr>
                <w:b/>
                <w:bCs/>
                <w:color w:val="5F2861"/>
              </w:rPr>
              <w:t>Config Baseline: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B08A3DD" w14:textId="77777777" w:rsidR="0026123B" w:rsidRDefault="00000000">
            <w:r>
              <w:t>Group Policy / OSConfig — RDP redirection lockdown, RD CAP/RAP, WDAC, Security Compliance Toolkit baselines (Windows Server 2025)</w:t>
            </w:r>
          </w:p>
        </w:tc>
      </w:tr>
    </w:tbl>
    <w:p w14:paraId="12A2C819" w14:textId="77777777" w:rsidR="0026123B" w:rsidRDefault="0026123B">
      <w:pPr>
        <w:spacing w:before="120"/>
      </w:pPr>
    </w:p>
    <w:p w14:paraId="09E3111F" w14:textId="77777777" w:rsidR="0026123B" w:rsidRDefault="00000000">
      <w:pPr>
        <w:pStyle w:val="Heading2"/>
      </w:pPr>
      <w:r>
        <w:t>11.3 Patch &amp; Update Management</w:t>
      </w:r>
    </w:p>
    <w:p w14:paraId="671481EA" w14:textId="77777777" w:rsidR="0026123B" w:rsidRDefault="00000000">
      <w:pPr>
        <w:pStyle w:val="ListParagraph"/>
        <w:numPr>
          <w:ilvl w:val="0"/>
          <w:numId w:val="2"/>
        </w:numPr>
        <w:spacing w:before="40" w:after="40"/>
      </w:pPr>
      <w:r>
        <w:t>RDS infrastructure VMs and session hosts are patched in-guest using Azure Update Manager on a monthly cycle with maintenance windows</w:t>
      </w:r>
    </w:p>
    <w:p w14:paraId="18C8DBEE" w14:textId="77777777" w:rsidR="0026123B" w:rsidRDefault="00000000">
      <w:pPr>
        <w:pStyle w:val="ListParagraph"/>
        <w:numPr>
          <w:ilvl w:val="0"/>
          <w:numId w:val="2"/>
        </w:numPr>
        <w:spacing w:before="40" w:after="40"/>
      </w:pPr>
      <w:r>
        <w:t>Alternatively, RD Session Hosts are refreshed by redeploying from an updated golden image built by Azure VM Image Builder and versioned in Azure Compute Gallery</w:t>
      </w:r>
    </w:p>
    <w:p w14:paraId="6CA9FED8" w14:textId="77777777" w:rsidR="0026123B" w:rsidRDefault="00000000">
      <w:pPr>
        <w:pStyle w:val="ListParagraph"/>
        <w:numPr>
          <w:ilvl w:val="0"/>
          <w:numId w:val="2"/>
        </w:numPr>
        <w:spacing w:before="40" w:after="40"/>
      </w:pPr>
      <w:r>
        <w:t>Users are drained (logged off) through the RD Connection Broker before a session host is patched or reimaged</w:t>
      </w:r>
    </w:p>
    <w:p w14:paraId="50A285F3" w14:textId="77777777" w:rsidR="0026123B" w:rsidRDefault="00000000">
      <w:pPr>
        <w:pStyle w:val="ListParagraph"/>
        <w:numPr>
          <w:ilvl w:val="0"/>
          <w:numId w:val="2"/>
        </w:numPr>
        <w:spacing w:before="40" w:after="40"/>
      </w:pPr>
      <w:r>
        <w:t>Microsoft Defender for Servers provides vulnerability assessment and EDR across all RDS VMs</w:t>
      </w:r>
    </w:p>
    <w:p w14:paraId="05F9A142" w14:textId="77777777" w:rsidR="0026123B" w:rsidRDefault="0026123B">
      <w:pPr>
        <w:spacing w:before="120"/>
      </w:pPr>
    </w:p>
    <w:p w14:paraId="54AC1C9E" w14:textId="77777777" w:rsidR="0026123B" w:rsidRDefault="00000000">
      <w:pPr>
        <w:pStyle w:val="Heading2"/>
      </w:pPr>
      <w:r>
        <w:t>11.4 Capacity Management</w:t>
      </w:r>
    </w:p>
    <w:p w14:paraId="69D2C9B7" w14:textId="77777777" w:rsidR="0026123B" w:rsidRDefault="00000000">
      <w:pPr>
        <w:spacing w:before="60" w:after="60"/>
      </w:pPr>
      <w:r>
        <w:t>Capacity is planned from RDS session density (users per vCPU/GB) validated by performance-counter telemetry and reviewed quarterly with CQC Cloud Operations. Reserved Instances or a Savings Plan, combined with Azure Hybrid Benefit, cover the baseline session-host and infrastructure compute.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7807609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6915608" w14:textId="77777777" w:rsidR="0026123B" w:rsidRDefault="00000000">
            <w:r>
              <w:rPr>
                <w:b/>
                <w:bCs/>
                <w:color w:val="5F2861"/>
              </w:rPr>
              <w:t>Review Frequency: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09E67F8" w14:textId="77777777" w:rsidR="0026123B" w:rsidRDefault="00000000">
            <w:r>
              <w:t>Quarterly capacity review with CQC Cloud Operations</w:t>
            </w:r>
          </w:p>
        </w:tc>
      </w:tr>
      <w:tr w:rsidR="0026123B" w14:paraId="2A0D276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129132" w14:textId="77777777" w:rsidR="0026123B" w:rsidRDefault="00000000">
            <w:r>
              <w:rPr>
                <w:b/>
                <w:bCs/>
                <w:color w:val="5F2861"/>
              </w:rPr>
              <w:t>Scaling Mechanism:</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59187C" w14:textId="77777777" w:rsidR="0026123B" w:rsidRDefault="00000000">
            <w:r>
              <w:t>Add / remove RD Session Hosts in the collection; vertical resize by change request</w:t>
            </w:r>
          </w:p>
        </w:tc>
      </w:tr>
      <w:tr w:rsidR="0026123B" w14:paraId="36FF877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5ADC33B" w14:textId="77777777" w:rsidR="0026123B" w:rsidRDefault="00000000">
            <w:r>
              <w:rPr>
                <w:b/>
                <w:bCs/>
                <w:color w:val="5F2861"/>
              </w:rPr>
              <w:t>Sizing: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6279158" w14:textId="77777777" w:rsidR="0026123B" w:rsidRDefault="00000000">
            <w:r>
              <w:t>Session density (users per vCPU/GB) validated by performance counters; plan for peak concurrency</w:t>
            </w:r>
          </w:p>
        </w:tc>
      </w:tr>
      <w:tr w:rsidR="0026123B" w14:paraId="6C34857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3FC469C" w14:textId="77777777" w:rsidR="0026123B" w:rsidRDefault="00000000">
            <w:r>
              <w:rPr>
                <w:b/>
                <w:bCs/>
                <w:color w:val="5F2861"/>
              </w:rPr>
              <w:t>Reservations: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02D7D82" w14:textId="77777777" w:rsidR="0026123B" w:rsidRDefault="00000000">
            <w:r>
              <w:t>1-year Reserved VM Instances / Savings Plan + Azure Hybrid Benefit for the baseline</w:t>
            </w:r>
          </w:p>
        </w:tc>
      </w:tr>
    </w:tbl>
    <w:p w14:paraId="35F2257E" w14:textId="77777777" w:rsidR="0026123B" w:rsidRDefault="00000000">
      <w:r>
        <w:br w:type="page"/>
      </w:r>
    </w:p>
    <w:p w14:paraId="25951816" w14:textId="77777777" w:rsidR="0026123B" w:rsidRDefault="00000000">
      <w:pPr>
        <w:pStyle w:val="Heading1"/>
      </w:pPr>
      <w:r>
        <w:lastRenderedPageBreak/>
        <w:t>12. Governance &amp; Compliance</w:t>
      </w:r>
    </w:p>
    <w:p w14:paraId="63C9B824" w14:textId="77777777" w:rsidR="0026123B" w:rsidRDefault="00000000">
      <w:pPr>
        <w:pStyle w:val="Heading2"/>
      </w:pPr>
      <w:r>
        <w:t>12.1 Policy &amp;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560A62C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CAA271A" w14:textId="77777777" w:rsidR="0026123B" w:rsidRDefault="00000000">
            <w:r>
              <w:rPr>
                <w:b/>
                <w:bCs/>
                <w:color w:val="5F2861"/>
              </w:rPr>
              <w:t>Policy Initiative: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AAEB1C" w14:textId="77777777" w:rsidR="0026123B" w:rsidRDefault="00000000">
            <w:r>
              <w:t>HMG OFFICIAL baseline / CIS Microsoft Azure Foundations + custom RDS initiative</w:t>
            </w:r>
          </w:p>
        </w:tc>
      </w:tr>
      <w:tr w:rsidR="0026123B" w14:paraId="14AA345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7BF1FC" w14:textId="77777777" w:rsidR="0026123B" w:rsidRDefault="00000000">
            <w:r>
              <w:rPr>
                <w:b/>
                <w:bCs/>
                <w:color w:val="5F2861"/>
              </w:rPr>
              <w:t>Allowed Regions: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8FF4942" w14:textId="77777777" w:rsidR="0026123B" w:rsidRDefault="00000000">
            <w:r>
              <w:t>UK South, UK West (deny all other regions via Azure Policy)</w:t>
            </w:r>
          </w:p>
        </w:tc>
      </w:tr>
      <w:tr w:rsidR="0026123B" w14:paraId="236E5A8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0A7568E" w14:textId="77777777" w:rsidR="0026123B" w:rsidRDefault="00000000">
            <w:r>
              <w:rPr>
                <w:b/>
                <w:bCs/>
                <w:color w:val="5F2861"/>
              </w:rPr>
              <w:t>Allowed VM SKUs: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EB07B14" w14:textId="77777777" w:rsidR="0026123B" w:rsidRDefault="00000000">
            <w:r>
              <w:t>Approved D-series only (deny GPU / legacy SKUs)</w:t>
            </w:r>
          </w:p>
        </w:tc>
      </w:tr>
      <w:tr w:rsidR="0026123B" w14:paraId="7EAD80D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B94941C" w14:textId="77777777" w:rsidR="0026123B" w:rsidRDefault="00000000">
            <w:r>
              <w:rPr>
                <w:b/>
                <w:bCs/>
                <w:color w:val="5F2861"/>
              </w:rPr>
              <w:t>Mandatory Tags: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02DB8C" w14:textId="77777777" w:rsidR="0026123B" w:rsidRDefault="00000000">
            <w:r>
              <w:t>Environment, CostCentre, Owner, Project, DataClassification (deny on non-compliance)</w:t>
            </w:r>
          </w:p>
        </w:tc>
      </w:tr>
      <w:tr w:rsidR="0026123B" w14:paraId="58F5C4D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134C964" w14:textId="77777777" w:rsidR="0026123B" w:rsidRDefault="00000000">
            <w:r>
              <w:rPr>
                <w:b/>
                <w:bCs/>
                <w:color w:val="5F2861"/>
              </w:rPr>
              <w:t>Defender for Cloud: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1EE2F6" w14:textId="77777777" w:rsidR="0026123B" w:rsidRDefault="00000000">
            <w:r>
              <w:t>Enabled — Servers, SQL, Key Vault, Storage</w:t>
            </w:r>
          </w:p>
        </w:tc>
      </w:tr>
      <w:tr w:rsidR="0026123B" w14:paraId="68EB082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8D6543" w14:textId="77777777" w:rsidR="0026123B" w:rsidRDefault="00000000">
            <w:r>
              <w:rPr>
                <w:b/>
                <w:bCs/>
                <w:color w:val="5F2861"/>
              </w:rPr>
              <w:t>Compliance Dashboard:</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72B087" w14:textId="77777777" w:rsidR="0026123B" w:rsidRDefault="00000000">
            <w:r>
              <w:t>Microsoft Defender for Cloud — Regulatory Compliance blade</w:t>
            </w:r>
          </w:p>
        </w:tc>
      </w:tr>
    </w:tbl>
    <w:p w14:paraId="1BA59E16" w14:textId="77777777" w:rsidR="0026123B" w:rsidRDefault="0026123B">
      <w:pPr>
        <w:spacing w:before="120"/>
      </w:pPr>
    </w:p>
    <w:p w14:paraId="3BAE6F82" w14:textId="77777777" w:rsidR="0026123B" w:rsidRDefault="00000000">
      <w:pPr>
        <w:pStyle w:val="Heading2"/>
      </w:pPr>
      <w:r>
        <w:t>12.2 Regulatory Compliance</w:t>
      </w:r>
    </w:p>
    <w:p w14:paraId="2DF8ACF0" w14:textId="77777777" w:rsidR="0026123B" w:rsidRDefault="00000000">
      <w:pPr>
        <w:spacing w:before="60" w:after="60"/>
      </w:pPr>
      <w:r>
        <w:t>The solution is designed to meet CQC’s obligations as a UK public-sector health and social care body. Data remains within the UK, and every access is fully audited to support the requirements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60"/>
        <w:gridCol w:w="1800"/>
        <w:gridCol w:w="2000"/>
      </w:tblGrid>
      <w:tr w:rsidR="0026123B" w14:paraId="768105A9" w14:textId="77777777">
        <w:tblPrEx>
          <w:tblCellMar>
            <w:top w:w="0" w:type="dxa"/>
            <w:bottom w:w="0" w:type="dxa"/>
          </w:tblCellMar>
        </w:tblPrEx>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80F3D71" w14:textId="77777777" w:rsidR="0026123B" w:rsidRDefault="00000000">
            <w:pPr>
              <w:jc w:val="center"/>
            </w:pPr>
            <w:r>
              <w:rPr>
                <w:b/>
                <w:bCs/>
                <w:color w:val="FFFFFF"/>
              </w:rPr>
              <w:t>Standard</w:t>
            </w:r>
          </w:p>
        </w:tc>
        <w:tc>
          <w:tcPr>
            <w:tcW w:w="35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BB4F21D" w14:textId="77777777" w:rsidR="0026123B" w:rsidRDefault="00000000">
            <w:pPr>
              <w:jc w:val="center"/>
            </w:pPr>
            <w:r>
              <w:rPr>
                <w:b/>
                <w:bCs/>
                <w:color w:val="FFFFFF"/>
              </w:rPr>
              <w:t>Requirement</w:t>
            </w:r>
          </w:p>
        </w:tc>
        <w:tc>
          <w:tcPr>
            <w:tcW w:w="1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7B9291D" w14:textId="77777777" w:rsidR="0026123B" w:rsidRDefault="00000000">
            <w:pPr>
              <w:jc w:val="center"/>
            </w:pPr>
            <w:r>
              <w:rPr>
                <w:b/>
                <w:bCs/>
                <w:color w:val="FFFFFF"/>
              </w:rPr>
              <w:t>Status</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56B0A91" w14:textId="77777777" w:rsidR="0026123B" w:rsidRDefault="00000000">
            <w:pPr>
              <w:jc w:val="center"/>
            </w:pPr>
            <w:r>
              <w:rPr>
                <w:b/>
                <w:bCs/>
                <w:color w:val="FFFFFF"/>
              </w:rPr>
              <w:t>Evidence</w:t>
            </w:r>
          </w:p>
        </w:tc>
      </w:tr>
      <w:tr w:rsidR="0026123B" w14:paraId="2449F636"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C30BF2" w14:textId="77777777" w:rsidR="0026123B" w:rsidRDefault="00000000">
            <w:r>
              <w:rPr>
                <w:b/>
                <w:bCs/>
              </w:rPr>
              <w:t>Cyber Essentials Plus</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BAE1DCE" w14:textId="77777777" w:rsidR="0026123B" w:rsidRDefault="00000000">
            <w:r>
              <w:t>NCSC Cyber Essentials Plus certification</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51BA27F9" w14:textId="77777777" w:rsidR="0026123B" w:rsidRDefault="00000000">
            <w:r>
              <w:t>[Compliant / Gap]</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9C67E0" w14:textId="77777777" w:rsidR="0026123B" w:rsidRDefault="00000000">
            <w:r>
              <w:t>[Cert ref]</w:t>
            </w:r>
          </w:p>
        </w:tc>
      </w:tr>
      <w:tr w:rsidR="0026123B" w14:paraId="01FB42F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477366E" w14:textId="77777777" w:rsidR="0026123B" w:rsidRDefault="00000000">
            <w:r>
              <w:rPr>
                <w:b/>
                <w:bCs/>
              </w:rPr>
              <w:t>UK GDPR / DPA 2018</w:t>
            </w:r>
          </w:p>
        </w:tc>
        <w:tc>
          <w:tcPr>
            <w:tcW w:w="3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C6FF85F" w14:textId="77777777" w:rsidR="0026123B" w:rsidRDefault="00000000">
            <w:r>
              <w:t>UK data-protection compliance</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5E982941" w14:textId="77777777" w:rsidR="0026123B" w:rsidRDefault="00000000">
            <w:r>
              <w:t>[Compliant / Gap]</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E738D2A" w14:textId="77777777" w:rsidR="0026123B" w:rsidRDefault="00000000">
            <w:r>
              <w:t>[DPIA ref]</w:t>
            </w:r>
          </w:p>
        </w:tc>
      </w:tr>
      <w:tr w:rsidR="0026123B" w14:paraId="7800CE73"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F452592" w14:textId="77777777" w:rsidR="0026123B" w:rsidRDefault="00000000">
            <w:r>
              <w:rPr>
                <w:b/>
                <w:bCs/>
              </w:rPr>
              <w:t>NHS Data Security &amp; Protection Toolkit</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ABF2716" w14:textId="77777777" w:rsidR="0026123B" w:rsidRDefault="00000000">
            <w:r>
              <w:t>DSPT annual submission (health &amp; social care)</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524B47B0" w14:textId="77777777" w:rsidR="0026123B" w:rsidRDefault="00000000">
            <w:r>
              <w:t>[Compliant / Gap]</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D0A1CD4" w14:textId="77777777" w:rsidR="0026123B" w:rsidRDefault="00000000">
            <w:r>
              <w:t>[DSPT ref]</w:t>
            </w:r>
          </w:p>
        </w:tc>
      </w:tr>
      <w:tr w:rsidR="0026123B" w14:paraId="1A172143"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1FCFF06" w14:textId="77777777" w:rsidR="0026123B" w:rsidRDefault="00000000">
            <w:r>
              <w:rPr>
                <w:b/>
                <w:bCs/>
              </w:rPr>
              <w:t>ISO 27001</w:t>
            </w:r>
          </w:p>
        </w:tc>
        <w:tc>
          <w:tcPr>
            <w:tcW w:w="3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D05C92" w14:textId="77777777" w:rsidR="0026123B" w:rsidRDefault="00000000">
            <w:r>
              <w:t>Information security management system</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17C539C" w14:textId="77777777" w:rsidR="0026123B" w:rsidRDefault="00000000">
            <w:r>
              <w:t>[Compliant / Gap]</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A06A33" w14:textId="77777777" w:rsidR="0026123B" w:rsidRDefault="00000000">
            <w:r>
              <w:t>[Audit ref]</w:t>
            </w:r>
          </w:p>
        </w:tc>
      </w:tr>
      <w:tr w:rsidR="0026123B" w14:paraId="2E2D0FF5"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63CF0D" w14:textId="77777777" w:rsidR="0026123B" w:rsidRDefault="00000000">
            <w:r>
              <w:rPr>
                <w:b/>
                <w:bCs/>
              </w:rPr>
              <w:t>Government Security Classifications</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0AD2AF" w14:textId="77777777" w:rsidR="0026123B" w:rsidRDefault="00000000">
            <w:r>
              <w:t>OFFICIAL handling of CQC data</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2E413674" w14:textId="77777777" w:rsidR="0026123B" w:rsidRDefault="00000000">
            <w:r>
              <w:t>[Compliant / Gap]</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D2C06F" w14:textId="77777777" w:rsidR="0026123B" w:rsidRDefault="00000000">
            <w:r>
              <w:t>[Policy ref]</w:t>
            </w:r>
          </w:p>
        </w:tc>
      </w:tr>
    </w:tbl>
    <w:p w14:paraId="11C9F53C" w14:textId="77777777" w:rsidR="0026123B" w:rsidRDefault="00000000">
      <w:r>
        <w:br w:type="page"/>
      </w:r>
    </w:p>
    <w:p w14:paraId="0BD1C05D" w14:textId="77777777" w:rsidR="0026123B" w:rsidRDefault="00000000">
      <w:pPr>
        <w:pStyle w:val="Heading1"/>
      </w:pPr>
      <w:r>
        <w:lastRenderedPageBreak/>
        <w:t>13. Cost Estimate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4A06F747"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08CD60CB" w14:textId="77777777" w:rsidR="0026123B" w:rsidRDefault="00000000">
            <w:r>
              <w:rPr>
                <w:b/>
                <w:bCs/>
                <w:color w:val="5F2861"/>
              </w:rPr>
              <w:t xml:space="preserve">Disclaimer:  </w:t>
            </w:r>
            <w:r>
              <w:t>The figures below are indicative estimates based on current Azure pricing in UK South at the time of writing. Actual costs will vary based on usage, reserved instance negotiations, and enterprise agreements. Validate using the Azure Pricing Calculator with confirmed SKUs and volumes.</w:t>
            </w:r>
          </w:p>
        </w:tc>
      </w:tr>
    </w:tbl>
    <w:p w14:paraId="08494D17"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80"/>
        <w:gridCol w:w="1680"/>
        <w:gridCol w:w="1680"/>
        <w:gridCol w:w="1320"/>
      </w:tblGrid>
      <w:tr w:rsidR="0026123B" w14:paraId="3E481A3C" w14:textId="77777777">
        <w:tblPrEx>
          <w:tblCellMar>
            <w:top w:w="0" w:type="dxa"/>
            <w:bottom w:w="0" w:type="dxa"/>
          </w:tblCellMar>
        </w:tblPrEx>
        <w:tc>
          <w:tcPr>
            <w:tcW w:w="3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F1F2D37" w14:textId="77777777" w:rsidR="0026123B" w:rsidRDefault="00000000">
            <w:pPr>
              <w:jc w:val="center"/>
            </w:pPr>
            <w:r>
              <w:rPr>
                <w:b/>
                <w:bCs/>
                <w:color w:val="FFFFFF"/>
              </w:rPr>
              <w:t>Service</w:t>
            </w:r>
          </w:p>
        </w:tc>
        <w:tc>
          <w:tcPr>
            <w:tcW w:w="16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A168A38" w14:textId="77777777" w:rsidR="0026123B" w:rsidRDefault="00000000">
            <w:pPr>
              <w:jc w:val="center"/>
            </w:pPr>
            <w:r>
              <w:rPr>
                <w:b/>
                <w:bCs/>
                <w:color w:val="FFFFFF"/>
              </w:rPr>
              <w:t>Monthly Est. (£)</w:t>
            </w:r>
          </w:p>
        </w:tc>
        <w:tc>
          <w:tcPr>
            <w:tcW w:w="16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DC16E1E" w14:textId="77777777" w:rsidR="0026123B" w:rsidRDefault="00000000">
            <w:pPr>
              <w:jc w:val="center"/>
            </w:pPr>
            <w:r>
              <w:rPr>
                <w:b/>
                <w:bCs/>
                <w:color w:val="FFFFFF"/>
              </w:rPr>
              <w:t>Annual Est. (£)</w:t>
            </w:r>
          </w:p>
        </w:tc>
        <w:tc>
          <w:tcPr>
            <w:tcW w:w="16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0AA64B2" w14:textId="77777777" w:rsidR="0026123B" w:rsidRDefault="00000000">
            <w:pPr>
              <w:jc w:val="center"/>
            </w:pPr>
            <w:r>
              <w:rPr>
                <w:b/>
                <w:bCs/>
                <w:color w:val="FFFFFF"/>
              </w:rPr>
              <w:t>Billing Model</w:t>
            </w:r>
          </w:p>
        </w:tc>
        <w:tc>
          <w:tcPr>
            <w:tcW w:w="132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3E5B471" w14:textId="77777777" w:rsidR="0026123B" w:rsidRDefault="00000000">
            <w:pPr>
              <w:jc w:val="center"/>
            </w:pPr>
            <w:r>
              <w:rPr>
                <w:b/>
                <w:bCs/>
                <w:color w:val="FFFFFF"/>
              </w:rPr>
              <w:t>Notes</w:t>
            </w:r>
          </w:p>
        </w:tc>
      </w:tr>
      <w:tr w:rsidR="0026123B" w14:paraId="1D3F4DF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234433" w14:textId="77777777" w:rsidR="0026123B" w:rsidRDefault="00000000">
            <w:r>
              <w:t>RD Session Hosts (3× D4as v5)</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FC5D4D" w14:textId="77777777" w:rsidR="0026123B" w:rsidRDefault="00000000">
            <w:pPr>
              <w:jc w:val="center"/>
            </w:pPr>
            <w:r>
              <w:t>~£560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A9427B8" w14:textId="77777777" w:rsidR="0026123B" w:rsidRDefault="00000000">
            <w:pPr>
              <w:jc w:val="center"/>
            </w:pPr>
            <w:r>
              <w:t>~£6,720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0C48207" w14:textId="77777777" w:rsidR="0026123B" w:rsidRDefault="00000000">
            <w:r>
              <w:t>Reserved 1yr + AHB</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BD2B9F" w14:textId="77777777" w:rsidR="0026123B" w:rsidRDefault="00000000">
            <w:r>
              <w:t>Largest component; sized to concurrency</w:t>
            </w:r>
          </w:p>
        </w:tc>
      </w:tr>
      <w:tr w:rsidR="0026123B" w14:paraId="20B905F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09E3F4B" w14:textId="77777777" w:rsidR="0026123B" w:rsidRDefault="00000000">
            <w:r>
              <w:t>RDS Infra VMs (RDCB/RDL + RDGW/RDWeb, 4× D2as v5 HA)</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EED5D1" w14:textId="77777777" w:rsidR="0026123B" w:rsidRDefault="00000000">
            <w:pPr>
              <w:jc w:val="center"/>
            </w:pPr>
            <w:r>
              <w:t>~£370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8DAE41" w14:textId="77777777" w:rsidR="0026123B" w:rsidRDefault="00000000">
            <w:pPr>
              <w:jc w:val="center"/>
            </w:pPr>
            <w:r>
              <w:t>~£4,440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062F311" w14:textId="77777777" w:rsidR="0026123B" w:rsidRDefault="00000000">
            <w:r>
              <w:t>Reserved 1yr + AHB</w:t>
            </w:r>
          </w:p>
        </w:tc>
        <w:tc>
          <w:tcPr>
            <w:tcW w:w="1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13ABF8" w14:textId="77777777" w:rsidR="0026123B" w:rsidRDefault="0026123B">
            <w:r>
              <w:t>Duplicated for high availability</w:t>
            </w:r>
          </w:p>
        </w:tc>
      </w:tr>
      <w:tr w:rsidR="0026123B" w14:paraId="541625C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5258E8B" w14:textId="77777777" w:rsidR="0026123B" w:rsidRDefault="00000000">
            <w:r>
              <w:t>Active Directory DCs (2× D2as v5)</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DA59D7" w14:textId="77777777" w:rsidR="0026123B" w:rsidRDefault="00000000">
            <w:pPr>
              <w:jc w:val="center"/>
            </w:pPr>
            <w:r>
              <w:t>~£185</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FB563CD" w14:textId="77777777" w:rsidR="0026123B" w:rsidRDefault="00000000">
            <w:pPr>
              <w:jc w:val="center"/>
            </w:pPr>
            <w:r>
              <w:t>~£2,220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CC26905" w14:textId="77777777" w:rsidR="0026123B" w:rsidRDefault="00000000">
            <w:r>
              <w:t>Reserved 1yr + AHB</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43AB7A" w14:textId="77777777" w:rsidR="0026123B" w:rsidRDefault="0026123B">
            <w:r>
              <w:t>Or Microsoft Entra Domain Services</w:t>
            </w:r>
          </w:p>
        </w:tc>
      </w:tr>
      <w:tr w:rsidR="0026123B" w14:paraId="6EEE26C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B562C5" w14:textId="77777777" w:rsidR="0026123B" w:rsidRDefault="00000000">
            <w:r>
              <w:t>Azure SQL Database (Broker DB)</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9B00F8" w14:textId="77777777" w:rsidR="0026123B" w:rsidRDefault="00000000">
            <w:pPr>
              <w:jc w:val="center"/>
            </w:pPr>
            <w:r>
              <w:t>~£40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812F64" w14:textId="77777777" w:rsidR="0026123B" w:rsidRDefault="00000000">
            <w:pPr>
              <w:jc w:val="center"/>
            </w:pPr>
            <w:r>
              <w:t>~£480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903EE90" w14:textId="77777777" w:rsidR="0026123B" w:rsidRDefault="00000000">
            <w:r>
              <w:t>Serverless</w:t>
            </w:r>
          </w:p>
        </w:tc>
        <w:tc>
          <w:tcPr>
            <w:tcW w:w="1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6E3DEFC" w14:textId="77777777" w:rsidR="0026123B" w:rsidRDefault="00000000">
            <w:r>
              <w:t>Connection Broker HA store</w:t>
            </w:r>
          </w:p>
        </w:tc>
      </w:tr>
      <w:tr w:rsidR="0026123B" w14:paraId="555051E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51F00A" w14:textId="77777777" w:rsidR="0026123B" w:rsidRDefault="00000000">
            <w:r>
              <w:t>File server — Azure Files Premium (~1 TB)</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728A5E" w14:textId="77777777" w:rsidR="0026123B" w:rsidRDefault="00000000">
            <w:pPr>
              <w:jc w:val="center"/>
            </w:pPr>
            <w:r>
              <w:t>~£130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8333713" w14:textId="77777777" w:rsidR="0026123B" w:rsidRDefault="00000000">
            <w:pPr>
              <w:jc w:val="center"/>
            </w:pPr>
            <w:r>
              <w:t>~£1,560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D4C892" w14:textId="77777777" w:rsidR="0026123B" w:rsidRDefault="00000000">
            <w:r>
              <w:t>Provisioned</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1F3565" w14:textId="77777777" w:rsidR="0026123B" w:rsidRDefault="00000000">
            <w:r>
              <w:t>FSLogix / UPD profiles</w:t>
            </w:r>
          </w:p>
        </w:tc>
      </w:tr>
      <w:tr w:rsidR="0026123B" w14:paraId="18C1F77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56338FB" w14:textId="77777777" w:rsidR="0026123B" w:rsidRDefault="00000000">
            <w:r>
              <w:t>Azure Firewall Premium (hub share)</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8DA6C9" w14:textId="77777777" w:rsidR="0026123B" w:rsidRDefault="00000000">
            <w:pPr>
              <w:jc w:val="center"/>
            </w:pPr>
            <w:r>
              <w:t>~£730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744504D" w14:textId="77777777" w:rsidR="0026123B" w:rsidRDefault="00000000">
            <w:pPr>
              <w:jc w:val="center"/>
            </w:pPr>
            <w:r>
              <w:t>~£8,760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2C9674C" w14:textId="77777777" w:rsidR="0026123B" w:rsidRDefault="00000000">
            <w:r>
              <w:t>Fixed + data</w:t>
            </w:r>
          </w:p>
        </w:tc>
        <w:tc>
          <w:tcPr>
            <w:tcW w:w="1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38CB9D6" w14:textId="77777777" w:rsidR="0026123B" w:rsidRDefault="0026123B">
            <w:r>
              <w:t>Shared hub service — allocate a share</w:t>
            </w:r>
          </w:p>
        </w:tc>
      </w:tr>
      <w:tr w:rsidR="0026123B" w14:paraId="072A320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3EACCC" w14:textId="77777777" w:rsidR="0026123B" w:rsidRDefault="00000000">
            <w:r>
              <w:t>ExpressRoute / VPN Gateway (hub share)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3780CE3" w14:textId="77777777" w:rsidR="0026123B" w:rsidRDefault="00000000">
            <w:pPr>
              <w:jc w:val="center"/>
            </w:pPr>
            <w:r>
              <w:t>~£110–£930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F934731" w14:textId="77777777" w:rsidR="0026123B" w:rsidRDefault="00000000">
            <w:pPr>
              <w:jc w:val="center"/>
            </w:pPr>
            <w:r>
              <w: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01EFDC4" w14:textId="77777777" w:rsidR="0026123B" w:rsidRDefault="00000000">
            <w:r>
              <w:t>Fixed</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FA0F50" w14:textId="77777777" w:rsidR="0026123B" w:rsidRDefault="0026123B">
            <w:r>
              <w:t>Only if not already present in the hub</w:t>
            </w:r>
          </w:p>
        </w:tc>
      </w:tr>
      <w:tr w:rsidR="0026123B" w14:paraId="436DE86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8CCFDD7" w14:textId="77777777" w:rsidR="0026123B" w:rsidRDefault="00000000">
            <w:r>
              <w:t>Private Endpoints (×2)</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B332B1F" w14:textId="77777777" w:rsidR="0026123B" w:rsidRDefault="00000000">
            <w:pPr>
              <w:jc w:val="center"/>
            </w:pPr>
            <w:r>
              <w:t>~£15</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0A346E" w14:textId="77777777" w:rsidR="0026123B" w:rsidRDefault="00000000">
            <w:pPr>
              <w:jc w:val="center"/>
            </w:pPr>
            <w:r>
              <w:t>~£180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38A36A8" w14:textId="77777777" w:rsidR="0026123B" w:rsidRDefault="00000000">
            <w:r>
              <w:t>Fixed</w:t>
            </w:r>
          </w:p>
        </w:tc>
        <w:tc>
          <w:tcPr>
            <w:tcW w:w="1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85F8494" w14:textId="77777777" w:rsidR="0026123B" w:rsidRDefault="0026123B">
            <w:r>
              <w:t>Azure SQL</w:t>
            </w:r>
          </w:p>
        </w:tc>
      </w:tr>
      <w:tr w:rsidR="0026123B" w14:paraId="44C842B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A7A5C16" w14:textId="77777777" w:rsidR="0026123B" w:rsidRDefault="00000000">
            <w:r>
              <w:t>Azure Bastion (Standard)</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2BA48F" w14:textId="77777777" w:rsidR="0026123B" w:rsidRDefault="00000000">
            <w:pPr>
              <w:jc w:val="center"/>
            </w:pPr>
            <w:r>
              <w:t>~£110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5509B8" w14:textId="77777777" w:rsidR="0026123B" w:rsidRDefault="00000000">
            <w:pPr>
              <w:jc w:val="center"/>
            </w:pPr>
            <w:r>
              <w:t>~£1,320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62B6C8" w14:textId="77777777" w:rsidR="0026123B" w:rsidRDefault="00000000">
            <w:r>
              <w:t>Fixed</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70ACF88" w14:textId="77777777" w:rsidR="0026123B" w:rsidRDefault="0026123B">
            <w:r>
              <w:t>Administrative access</w:t>
            </w:r>
          </w:p>
        </w:tc>
      </w:tr>
      <w:tr w:rsidR="0026123B" w14:paraId="619BE2A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1B423B2" w14:textId="77777777" w:rsidR="0026123B" w:rsidRDefault="00000000">
            <w:r>
              <w:rPr>
                <w:b/>
                <w:bCs/>
                <w:color w:val="7030A0"/>
              </w:rPr>
              <w:t>Log Analytics / Sentinel</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6CA4CDE" w14:textId="77777777" w:rsidR="0026123B" w:rsidRDefault="00000000">
            <w:pPr>
              <w:jc w:val="center"/>
            </w:pPr>
            <w:r>
              <w:rPr>
                <w:b/>
                <w:bCs/>
              </w:rPr>
              <w:t>~£200</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9F39507" w14:textId="77777777" w:rsidR="0026123B" w:rsidRDefault="00000000">
            <w:pPr>
              <w:jc w:val="center"/>
            </w:pPr>
            <w:r>
              <w:rPr>
                <w:b/>
                <w:bCs/>
              </w:rPr>
              <w:t>~£2,400</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0A8DFBF" w14:textId="77777777" w:rsidR="0026123B" w:rsidRDefault="0026123B">
            <w:r>
              <w:t>Consumption</w:t>
            </w:r>
          </w:p>
        </w:tc>
        <w:tc>
          <w:tcPr>
            <w:tcW w:w="132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99C70B0" w14:textId="77777777" w:rsidR="0026123B" w:rsidRDefault="00000000">
            <w:r>
              <w:t>~5 GB/day security + ops telemetry</w:t>
            </w:r>
          </w:p>
        </w:tc>
      </w:tr>
      <w:tr w:rsidR="0026123B" w14:paraId="1D3F4DF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234433" w14:textId="77777777" w:rsidR="0026123B" w:rsidRDefault="00000000">
            <w:r>
              <w:t>RDS CALs + Windows Server licensing</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FC5D4D" w14:textId="77777777" w:rsidR="0026123B" w:rsidRDefault="00000000">
            <w:pPr>
              <w:jc w:val="center"/>
            </w:pPr>
            <w:r>
              <w:t>Licensing (SA / AHB)</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A9427B8" w14:textId="77777777" w:rsidR="0026123B" w:rsidRDefault="00000000">
            <w:pPr>
              <w:jc w:val="center"/>
            </w:pPr>
            <w:r>
              <w: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0C48207" w14:textId="77777777" w:rsidR="0026123B" w:rsidRDefault="00000000">
            <w:r>
              <w:t>Per user / device</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BD2B9F" w14:textId="77777777" w:rsidR="0026123B" w:rsidRDefault="00000000">
            <w:r>
              <w:t>RDS Per-User CALs with Software Assurance; Windows Server via Azure Hybrid Benefit</w:t>
            </w:r>
          </w:p>
        </w:tc>
      </w:tr>
      <w:tr w:rsidR="0026123B" w14:paraId="1D3F4DF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234433" w14:textId="77777777" w:rsidR="0026123B" w:rsidRDefault="00000000">
            <w:r>
              <w:t>TOTAL (indicative, RDS-specific)</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FC5D4D" w14:textId="77777777" w:rsidR="0026123B" w:rsidRDefault="00000000">
            <w:pPr>
              <w:jc w:val="center"/>
            </w:pPr>
            <w:r>
              <w:t>~£1,900–£3,000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A9427B8" w14:textId="77777777" w:rsidR="0026123B" w:rsidRDefault="00000000">
            <w:pPr>
              <w:jc w:val="center"/>
            </w:pPr>
            <w:r>
              <w:t>~£23k–£36k</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0C48207" w14:textId="77777777" w:rsidR="0026123B" w:rsidRDefault="00000000">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BD2B9F" w14:textId="77777777" w:rsidR="0026123B" w:rsidRDefault="00000000">
            <w:r>
              <w:t>Excludes shared hub services already in place</w:t>
            </w:r>
          </w:p>
        </w:tc>
      </w:tr>
    </w:tbl>
    <w:p w14:paraId="34533540" w14:textId="77777777" w:rsidR="0026123B" w:rsidRDefault="0026123B">
      <w:pPr>
        <w:spacing w:before="120"/>
      </w:pPr>
    </w:p>
    <w:p w14:paraId="772EB981" w14:textId="77777777" w:rsidR="0026123B" w:rsidRDefault="00000000">
      <w:pPr>
        <w:pStyle w:val="Heading2"/>
      </w:pPr>
      <w:r>
        <w:t>13.1 Cost Optimisation Recommendations</w:t>
      </w:r>
    </w:p>
    <w:p w14:paraId="568F8139" w14:textId="77777777" w:rsidR="0026123B" w:rsidRDefault="00000000">
      <w:pPr>
        <w:pStyle w:val="ListParagraph"/>
        <w:numPr>
          <w:ilvl w:val="0"/>
          <w:numId w:val="2"/>
        </w:numPr>
        <w:spacing w:before="40" w:after="40"/>
      </w:pPr>
      <w:r>
        <w:t>Apply Azure Hybrid Benefit for Windows Server (and SQL Server) to remove licence cost from compute</w:t>
      </w:r>
    </w:p>
    <w:p w14:paraId="5A5D4F2F" w14:textId="77777777" w:rsidR="0026123B" w:rsidRDefault="00000000">
      <w:pPr>
        <w:pStyle w:val="ListParagraph"/>
        <w:numPr>
          <w:ilvl w:val="0"/>
          <w:numId w:val="2"/>
        </w:numPr>
        <w:spacing w:before="40" w:after="40"/>
      </w:pPr>
      <w:r>
        <w:t>Purchase 1-year Reserved VM Instances or a Savings Plan for the baseline session-host and infrastructure compute</w:t>
      </w:r>
    </w:p>
    <w:p w14:paraId="48B391FE" w14:textId="77777777" w:rsidR="0026123B" w:rsidRDefault="00000000">
      <w:pPr>
        <w:pStyle w:val="ListParagraph"/>
        <w:numPr>
          <w:ilvl w:val="0"/>
          <w:numId w:val="2"/>
        </w:numPr>
        <w:spacing w:before="40" w:after="40"/>
      </w:pPr>
      <w:r>
        <w:t>Right-size the session-host SKU and session density after a 30-day performance baseline</w:t>
      </w:r>
    </w:p>
    <w:p w14:paraId="2BF4A7E6" w14:textId="77777777" w:rsidR="0026123B" w:rsidRDefault="00000000">
      <w:pPr>
        <w:pStyle w:val="ListParagraph"/>
        <w:numPr>
          <w:ilvl w:val="0"/>
          <w:numId w:val="2"/>
        </w:numPr>
        <w:spacing w:before="40" w:after="40"/>
      </w:pPr>
      <w:r>
        <w:t>Consolidate RDS roles (RDCB+RDL, RDGW+RDWeb) onto shared VMs to reduce VM count while retaining HA pairs</w:t>
      </w:r>
    </w:p>
    <w:p w14:paraId="63D9E83C" w14:textId="77777777" w:rsidR="0026123B" w:rsidRDefault="00000000">
      <w:pPr>
        <w:pStyle w:val="ListParagraph"/>
        <w:numPr>
          <w:ilvl w:val="0"/>
          <w:numId w:val="2"/>
        </w:numPr>
        <w:spacing w:before="40" w:after="40"/>
      </w:pPr>
      <w:r>
        <w:t>Schedule session hosts to power down outside vendor working hours where concurrency allows</w:t>
      </w:r>
    </w:p>
    <w:p w14:paraId="39AF4327" w14:textId="77777777" w:rsidR="0026123B" w:rsidRDefault="00000000">
      <w:pPr>
        <w:pStyle w:val="ListParagraph"/>
        <w:numPr>
          <w:ilvl w:val="0"/>
          <w:numId w:val="2"/>
        </w:numPr>
        <w:spacing w:before="40" w:after="40"/>
      </w:pPr>
      <w:r>
        <w:t>Set Azure Cost Management budgets and anomaly alerts at the RDS subscription level</w:t>
      </w:r>
    </w:p>
    <w:p w14:paraId="13B00497" w14:textId="77777777" w:rsidR="0026123B" w:rsidRDefault="00000000">
      <w:r>
        <w:br w:type="page"/>
      </w:r>
    </w:p>
    <w:p w14:paraId="62ACCB07" w14:textId="77777777" w:rsidR="0026123B" w:rsidRDefault="00000000">
      <w:pPr>
        <w:pStyle w:val="Heading1"/>
      </w:pPr>
      <w:r>
        <w:lastRenderedPageBreak/>
        <w:t>14. Open Issues &amp; Decisions</w:t>
      </w:r>
    </w:p>
    <w:p w14:paraId="19F5B1E6" w14:textId="77777777" w:rsidR="0026123B" w:rsidRDefault="00000000">
      <w:pPr>
        <w:spacing w:before="60" w:after="60"/>
      </w:pPr>
      <w:r>
        <w:t>The following items require resolution before or during detailed design. Each item must be closed before entering delivery.</w:t>
      </w:r>
    </w:p>
    <w:p w14:paraId="01B67CAE"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1360"/>
        <w:gridCol w:w="1400"/>
        <w:gridCol w:w="1200"/>
        <w:gridCol w:w="1200"/>
      </w:tblGrid>
      <w:tr w:rsidR="0026123B" w14:paraId="39A0A594" w14:textId="77777777">
        <w:tblPrEx>
          <w:tblCellMar>
            <w:top w:w="0" w:type="dxa"/>
            <w:bottom w:w="0" w:type="dxa"/>
          </w:tblCellMar>
        </w:tblPrEx>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0D9D48F" w14:textId="77777777" w:rsidR="0026123B" w:rsidRDefault="00000000">
            <w:pPr>
              <w:jc w:val="center"/>
            </w:pPr>
            <w:r>
              <w:rPr>
                <w:b/>
                <w:bCs/>
                <w:color w:val="FFFFFF"/>
              </w:rPr>
              <w:t>ID</w:t>
            </w:r>
          </w:p>
        </w:tc>
        <w:tc>
          <w:tcPr>
            <w:tcW w:w="3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FBC5861" w14:textId="77777777" w:rsidR="0026123B" w:rsidRDefault="00000000">
            <w:pPr>
              <w:jc w:val="center"/>
            </w:pPr>
            <w:r>
              <w:rPr>
                <w:b/>
                <w:bCs/>
                <w:color w:val="FFFFFF"/>
              </w:rPr>
              <w:t>Issue / Decision</w:t>
            </w:r>
          </w:p>
        </w:tc>
        <w:tc>
          <w:tcPr>
            <w:tcW w:w="13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7975756" w14:textId="77777777" w:rsidR="0026123B" w:rsidRDefault="00000000">
            <w:pPr>
              <w:jc w:val="center"/>
            </w:pPr>
            <w:r>
              <w:rPr>
                <w:b/>
                <w:bCs/>
                <w:color w:val="FFFFFF"/>
              </w:rPr>
              <w:t>Impact</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FE2667" w14:textId="77777777" w:rsidR="0026123B" w:rsidRDefault="00000000">
            <w:pPr>
              <w:jc w:val="center"/>
            </w:pPr>
            <w:r>
              <w:rPr>
                <w:b/>
                <w:bCs/>
                <w:color w:val="FFFFFF"/>
              </w:rPr>
              <w:t>Owner</w:t>
            </w:r>
          </w:p>
        </w:tc>
        <w:tc>
          <w:tcPr>
            <w:tcW w:w="1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814250B" w14:textId="77777777" w:rsidR="0026123B" w:rsidRDefault="00000000">
            <w:pPr>
              <w:jc w:val="center"/>
            </w:pPr>
            <w:r>
              <w:rPr>
                <w:b/>
                <w:bCs/>
                <w:color w:val="FFFFFF"/>
              </w:rPr>
              <w:t>Due Date</w:t>
            </w:r>
          </w:p>
        </w:tc>
        <w:tc>
          <w:tcPr>
            <w:tcW w:w="1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7DDF8DB" w14:textId="77777777" w:rsidR="0026123B" w:rsidRDefault="00000000">
            <w:pPr>
              <w:jc w:val="center"/>
            </w:pPr>
            <w:r>
              <w:rPr>
                <w:b/>
                <w:bCs/>
                <w:color w:val="FFFFFF"/>
              </w:rPr>
              <w:t>Status</w:t>
            </w:r>
          </w:p>
        </w:tc>
      </w:tr>
      <w:tr w:rsidR="0026123B" w14:paraId="070DD775" w14:textId="77777777">
        <w:tblPrEx>
          <w:tblCellMar>
            <w:top w:w="0" w:type="dxa"/>
            <w:bottom w:w="0" w:type="dxa"/>
          </w:tblCellMar>
        </w:tblPrEx>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FCE532" w14:textId="77777777" w:rsidR="0026123B" w:rsidRDefault="00000000">
            <w:r>
              <w:rPr>
                <w:b/>
                <w:bCs/>
                <w:color w:val="7030A0"/>
              </w:rPr>
              <w:t>OI-001</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F1A57A" w14:textId="77777777" w:rsidR="0026123B" w:rsidRDefault="00000000">
            <w:r>
              <w:t>Confirm each vendor’s static public egress IP ranges for the Trusted Vendor IPs named location</w:t>
            </w:r>
          </w:p>
        </w:tc>
        <w:tc>
          <w:tcPr>
            <w:tcW w:w="136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43660BE4" w14:textId="77777777" w:rsidR="0026123B" w:rsidRDefault="00000000">
            <w:r>
              <w:t>High</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E30A1D" w14:textId="77777777" w:rsidR="0026123B" w:rsidRDefault="00000000">
            <w:r>
              <w:t>Security Arch + Vendor</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07BDAB" w14:textId="77777777" w:rsidR="0026123B" w:rsidRDefault="00000000">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043FBB" w14:textId="77777777" w:rsidR="0026123B" w:rsidRDefault="00000000">
            <w:r>
              <w:t>Open</w:t>
            </w:r>
          </w:p>
        </w:tc>
      </w:tr>
      <w:tr w:rsidR="0026123B" w14:paraId="3312B06D" w14:textId="77777777">
        <w:tblPrEx>
          <w:tblCellMar>
            <w:top w:w="0" w:type="dxa"/>
            <w:bottom w:w="0" w:type="dxa"/>
          </w:tblCellMar>
        </w:tblPrEx>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0F53E9" w14:textId="77777777" w:rsidR="0026123B" w:rsidRDefault="00000000">
            <w:r>
              <w:rPr>
                <w:b/>
                <w:bCs/>
                <w:color w:val="7030A0"/>
              </w:rPr>
              <w:t>OI-002</w:t>
            </w:r>
          </w:p>
        </w:tc>
        <w:tc>
          <w:tcPr>
            <w:tcW w:w="3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C12D229" w14:textId="77777777" w:rsidR="0026123B" w:rsidRDefault="00000000">
            <w:r>
              <w:t>AD DS option — self-managed DCs or extending on-prem AD (both support Per-User CALs) vs Microsoft Entra Domain Services (mandates Per-Device CALs and cannot authenticate B2B guests, so vendors must be member accounts)</w:t>
            </w:r>
          </w:p>
        </w:tc>
        <w:tc>
          <w:tcPr>
            <w:tcW w:w="1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915316F" w14:textId="77777777" w:rsidR="0026123B" w:rsidRDefault="00000000">
            <w:r>
              <w:t>High</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D162E30" w14:textId="77777777" w:rsidR="0026123B" w:rsidRDefault="00000000">
            <w:r>
              <w:t>Identity</w:t>
            </w:r>
          </w:p>
        </w:tc>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F6D07D" w14:textId="77777777" w:rsidR="0026123B" w:rsidRDefault="00000000">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5A91836" w14:textId="77777777" w:rsidR="0026123B" w:rsidRDefault="00000000">
            <w:r>
              <w:t>Open</w:t>
            </w:r>
          </w:p>
        </w:tc>
      </w:tr>
      <w:tr w:rsidR="0026123B" w14:paraId="0C41510F" w14:textId="77777777">
        <w:tblPrEx>
          <w:tblCellMar>
            <w:top w:w="0" w:type="dxa"/>
            <w:bottom w:w="0" w:type="dxa"/>
          </w:tblCellMar>
        </w:tblPrEx>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071325" w14:textId="77777777" w:rsidR="0026123B" w:rsidRDefault="00000000">
            <w:r>
              <w:rPr>
                <w:b/>
                <w:bCs/>
                <w:color w:val="7030A0"/>
              </w:rPr>
              <w:t>OI-003</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767291" w14:textId="77777777" w:rsidR="0026123B" w:rsidRDefault="00000000">
            <w:r>
              <w:t>Vendor account model — dedicated AD DS accounts synced to Entra vs B2B; licensing for Application Proxy</w:t>
            </w:r>
          </w:p>
        </w:tc>
        <w:tc>
          <w:tcPr>
            <w:tcW w:w="136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441615BE" w14:textId="77777777" w:rsidR="0026123B" w:rsidRDefault="00000000">
            <w:r>
              <w:t>High</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4CF79C" w14:textId="77777777" w:rsidR="0026123B" w:rsidRDefault="00000000">
            <w:r>
              <w:t>Identity</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C3F07F" w14:textId="77777777" w:rsidR="0026123B" w:rsidRDefault="00000000">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EDDCED" w14:textId="77777777" w:rsidR="0026123B" w:rsidRDefault="00000000">
            <w:r>
              <w:t>Open</w:t>
            </w:r>
          </w:p>
        </w:tc>
      </w:tr>
      <w:tr w:rsidR="0026123B" w14:paraId="070DD775" w14:textId="77777777">
        <w:tblPrEx>
          <w:tblCellMar>
            <w:top w:w="0" w:type="dxa"/>
            <w:bottom w:w="0" w:type="dxa"/>
          </w:tblCellMar>
        </w:tblPrEx>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FCE532" w14:textId="77777777" w:rsidR="0026123B" w:rsidRDefault="00000000">
            <w:r>
              <w:rPr>
                <w:b/>
                <w:bCs/>
                <w:color w:val="7030A0"/>
              </w:rPr>
              <w:t>OI-004</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F1A57A" w14:textId="77777777" w:rsidR="0026123B" w:rsidRDefault="00000000">
            <w:r>
              <w:t>RDS CAL procurement — Per-User RDS CALs with Software Assurance / License Mobility, or RDS User Subscription Licenses (SPLA/SAL are no longer permitted on Azure); RD Licensing server and CALs must match Windows Server 2025</w:t>
            </w:r>
          </w:p>
        </w:tc>
        <w:tc>
          <w:tcPr>
            <w:tcW w:w="136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43660BE4" w14:textId="77777777" w:rsidR="0026123B" w:rsidRDefault="00000000">
            <w:r>
              <w:t>High</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E30A1D" w14:textId="77777777" w:rsidR="0026123B" w:rsidRDefault="00000000">
            <w:r>
              <w:t>Commercial + Platform</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07BDAB" w14:textId="77777777" w:rsidR="0026123B" w:rsidRDefault="00000000">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043FBB" w14:textId="77777777" w:rsidR="0026123B" w:rsidRDefault="00000000">
            <w:r>
              <w:t>Open</w:t>
            </w:r>
          </w:p>
        </w:tc>
      </w:tr>
      <w:tr w:rsidR="0026123B" w14:paraId="070DD775" w14:textId="77777777">
        <w:tblPrEx>
          <w:tblCellMar>
            <w:top w:w="0" w:type="dxa"/>
            <w:bottom w:w="0" w:type="dxa"/>
          </w:tblCellMar>
        </w:tblPrEx>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FCE532" w14:textId="77777777" w:rsidR="0026123B" w:rsidRDefault="00000000">
            <w:r>
              <w:rPr>
                <w:b/>
                <w:bCs/>
                <w:color w:val="7030A0"/>
              </w:rPr>
              <w:t>OI-005</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F1A57A" w14:textId="77777777" w:rsidR="0026123B" w:rsidRDefault="00000000">
            <w:r>
              <w:t>Application Proxy client path — native mstsc / Remote Desktop app cannot handle pre-authentication, so vendors use RD Web / RD Web Client (HTML5); confirm connector version, capacity and browser support</w:t>
            </w:r>
          </w:p>
        </w:tc>
        <w:tc>
          <w:tcPr>
            <w:tcW w:w="136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43660BE4" w14:textId="77777777" w:rsidR="0026123B" w:rsidRDefault="00000000">
            <w:r>
              <w:t>Medium</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E30A1D" w14:textId="77777777" w:rsidR="0026123B" w:rsidRDefault="00000000">
            <w:r>
              <w:t>EUC</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07BDAB" w14:textId="77777777" w:rsidR="0026123B" w:rsidRDefault="00000000">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043FBB" w14:textId="77777777" w:rsidR="0026123B" w:rsidRDefault="00000000">
            <w:r>
              <w:t>Open</w:t>
            </w:r>
          </w:p>
        </w:tc>
      </w:tr>
      <w:tr w:rsidR="0026123B" w14:paraId="070DD775" w14:textId="77777777">
        <w:tblPrEx>
          <w:tblCellMar>
            <w:top w:w="0" w:type="dxa"/>
            <w:bottom w:w="0" w:type="dxa"/>
          </w:tblCellMar>
        </w:tblPrEx>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FCE532" w14:textId="77777777" w:rsidR="0026123B" w:rsidRDefault="00000000">
            <w:r>
              <w:rPr>
                <w:b/>
                <w:bCs/>
                <w:color w:val="7030A0"/>
              </w:rPr>
              <w:t>OI-006</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F1A57A" w14:textId="77777777" w:rsidR="0026123B" w:rsidRDefault="00000000">
            <w:r>
              <w:t>Residual exfiltration risk — classic RDS has no native screen-capture protection / watermarking (AVD-only); confirm acceptance or compensating controls</w:t>
            </w:r>
          </w:p>
        </w:tc>
        <w:tc>
          <w:tcPr>
            <w:tcW w:w="136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43660BE4" w14:textId="77777777" w:rsidR="0026123B" w:rsidRDefault="00000000">
            <w:r>
              <w:t>Medium</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E30A1D" w14:textId="77777777" w:rsidR="0026123B" w:rsidRDefault="00000000">
            <w:r>
              <w:t>Security Arch</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07BDAB" w14:textId="77777777" w:rsidR="0026123B" w:rsidRDefault="00000000">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043FBB" w14:textId="77777777" w:rsidR="0026123B" w:rsidRDefault="00000000">
            <w:r>
              <w:t>Open</w:t>
            </w:r>
          </w:p>
        </w:tc>
      </w:tr>
      <w:tr w:rsidR="0026123B" w14:paraId="070DD775" w14:textId="77777777">
        <w:tblPrEx>
          <w:tblCellMar>
            <w:top w:w="0" w:type="dxa"/>
            <w:bottom w:w="0" w:type="dxa"/>
          </w:tblCellMar>
        </w:tblPrEx>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FCE532" w14:textId="77777777" w:rsidR="0026123B" w:rsidRDefault="00000000">
            <w:r>
              <w:rPr>
                <w:b/>
                <w:bCs/>
                <w:color w:val="7030A0"/>
              </w:rPr>
              <w:t>OI-007</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F1A57A" w14:textId="77777777" w:rsidR="0026123B" w:rsidRDefault="00000000">
            <w:r>
              <w:t>On-prem database authentication — Kerberos via AD DS vs SQL auth; least-privilege DB accounts per vendor</w:t>
            </w:r>
          </w:p>
        </w:tc>
        <w:tc>
          <w:tcPr>
            <w:tcW w:w="136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43660BE4" w14:textId="77777777" w:rsidR="0026123B" w:rsidRDefault="00000000">
            <w:r>
              <w:t>Medium</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E30A1D" w14:textId="77777777" w:rsidR="0026123B" w:rsidRDefault="00000000">
            <w:r>
              <w:t>Data + Security</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07BDAB" w14:textId="77777777" w:rsidR="0026123B" w:rsidRDefault="00000000">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043FBB" w14:textId="77777777" w:rsidR="0026123B" w:rsidRDefault="00000000">
            <w:r>
              <w:t>Open</w:t>
            </w:r>
          </w:p>
        </w:tc>
      </w:tr>
    </w:tbl>
    <w:p w14:paraId="40CF6193" w14:textId="77777777" w:rsidR="0026123B" w:rsidRDefault="00000000">
      <w:r>
        <w:br w:type="page"/>
      </w:r>
    </w:p>
    <w:p w14:paraId="6EDF15EC" w14:textId="77777777" w:rsidR="0026123B" w:rsidRDefault="00000000">
      <w:pPr>
        <w:pStyle w:val="Heading1"/>
      </w:pPr>
      <w:r>
        <w:lastRenderedPageBreak/>
        <w:t>Appendix A – Well-Architected Framework Alignment</w:t>
      </w:r>
    </w:p>
    <w:p w14:paraId="7F58F08C" w14:textId="77777777" w:rsidR="0026123B" w:rsidRDefault="00000000">
      <w:pPr>
        <w:spacing w:before="60" w:after="60"/>
      </w:pPr>
      <w:r>
        <w:t>The following summarises how this design maps to the five pillars of the Microsoft Azure Well-Architected Framework (WAF).</w:t>
      </w:r>
    </w:p>
    <w:p w14:paraId="121127C5"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60"/>
        <w:gridCol w:w="3200"/>
      </w:tblGrid>
      <w:tr w:rsidR="0026123B" w14:paraId="125332BB" w14:textId="77777777">
        <w:tblPrEx>
          <w:tblCellMar>
            <w:top w:w="0" w:type="dxa"/>
            <w:bottom w:w="0" w:type="dxa"/>
          </w:tblCellMar>
        </w:tblPrEx>
        <w:tc>
          <w:tcPr>
            <w:tcW w:w="2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72F5C40" w14:textId="77777777" w:rsidR="0026123B" w:rsidRDefault="00000000">
            <w:pPr>
              <w:jc w:val="center"/>
            </w:pPr>
            <w:r>
              <w:rPr>
                <w:b/>
                <w:bCs/>
                <w:color w:val="FFFFFF"/>
              </w:rPr>
              <w:t>WAF Pillar</w:t>
            </w:r>
          </w:p>
        </w:tc>
        <w:tc>
          <w:tcPr>
            <w:tcW w:w="3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EF2D91F" w14:textId="77777777" w:rsidR="0026123B" w:rsidRDefault="00000000">
            <w:pPr>
              <w:jc w:val="center"/>
            </w:pPr>
            <w:r>
              <w:rPr>
                <w:b/>
                <w:bCs/>
                <w:color w:val="FFFFFF"/>
              </w:rPr>
              <w:t>Design Decisions</w:t>
            </w:r>
          </w:p>
        </w:tc>
        <w:tc>
          <w:tcPr>
            <w:tcW w:w="3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58033E2" w14:textId="77777777" w:rsidR="0026123B" w:rsidRDefault="00000000">
            <w:pPr>
              <w:jc w:val="center"/>
            </w:pPr>
            <w:r>
              <w:rPr>
                <w:b/>
                <w:bCs/>
                <w:color w:val="FFFFFF"/>
              </w:rPr>
              <w:t>Azure Services</w:t>
            </w:r>
          </w:p>
        </w:tc>
      </w:tr>
      <w:tr w:rsidR="0026123B" w14:paraId="4AD4874E"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CCDEA4E" w14:textId="77777777" w:rsidR="0026123B" w:rsidRDefault="00000000">
            <w:r>
              <w:rPr>
                <w:b/>
                <w:bCs/>
                <w:color w:val="7030A0"/>
              </w:rPr>
              <w:t>Reliability</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2A278EC" w14:textId="77777777" w:rsidR="0026123B" w:rsidRDefault="00000000">
            <w:r>
              <w:t>Zone-redundant session hosts and infrastructure, HA Connection Broker on Azure SQL, active-passive UK West DR</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05AD41" w14:textId="77777777" w:rsidR="0026123B" w:rsidRDefault="00000000">
            <w:r>
              <w:t>Availability Zones, Azure SQL DB, Load Balancer</w:t>
            </w:r>
          </w:p>
        </w:tc>
      </w:tr>
      <w:tr w:rsidR="0026123B" w14:paraId="3F236105"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6579C5E" w14:textId="77777777" w:rsidR="0026123B" w:rsidRDefault="00000000">
            <w:r>
              <w:rPr>
                <w:b/>
                <w:bCs/>
                <w:color w:val="7030A0"/>
              </w:rPr>
              <w:t>Security</w:t>
            </w:r>
          </w:p>
        </w:tc>
        <w:tc>
          <w:tcPr>
            <w:tcW w:w="3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A16A49A" w14:textId="77777777" w:rsidR="0026123B" w:rsidRDefault="00000000">
            <w:r>
              <w:t>Zero Trust, trusted-IP CA via App Proxy pre-auth, MFA, no inbound ports, Private Link, redirection lockdown, RD CAP/RAP, no local admin</w:t>
            </w:r>
          </w:p>
        </w:tc>
        <w:tc>
          <w:tcPr>
            <w:tcW w:w="3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1B59BB5" w14:textId="77777777" w:rsidR="0026123B" w:rsidRDefault="00000000">
            <w:r>
              <w:t>Entra ID CA/PIM, App Proxy, Azure Firewall, Private Link, Defender, WDAC</w:t>
            </w:r>
          </w:p>
        </w:tc>
      </w:tr>
      <w:tr w:rsidR="0026123B" w14:paraId="6E29FD15"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B4DD6BB" w14:textId="77777777" w:rsidR="0026123B" w:rsidRDefault="00000000">
            <w:r>
              <w:rPr>
                <w:b/>
                <w:bCs/>
                <w:color w:val="7030A0"/>
              </w:rPr>
              <w:t>Cost Optimisation</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339C94" w14:textId="77777777" w:rsidR="0026123B" w:rsidRDefault="00000000">
            <w:r>
              <w:t>Azure Hybrid Benefit, Reserved Instances / Savings Plan, role consolidation, right-sizing</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B0A88AC" w14:textId="77777777" w:rsidR="0026123B" w:rsidRDefault="00000000">
            <w:r>
              <w:t>AHB, Reservations, Cost Management</w:t>
            </w:r>
          </w:p>
        </w:tc>
      </w:tr>
      <w:tr w:rsidR="0026123B" w14:paraId="13A04E1D"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BDEFD39" w14:textId="77777777" w:rsidR="0026123B" w:rsidRDefault="00000000">
            <w:r>
              <w:rPr>
                <w:b/>
                <w:bCs/>
                <w:color w:val="7030A0"/>
              </w:rPr>
              <w:t>Operational Excellence</w:t>
            </w:r>
          </w:p>
        </w:tc>
        <w:tc>
          <w:tcPr>
            <w:tcW w:w="3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4A55172" w14:textId="77777777" w:rsidR="0026123B" w:rsidRDefault="00000000">
            <w:r>
              <w:t>IaC, image pipeline, Azure Update Manager, Azure Monitor, Sentinel</w:t>
            </w:r>
          </w:p>
        </w:tc>
        <w:tc>
          <w:tcPr>
            <w:tcW w:w="3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323ECF" w14:textId="77777777" w:rsidR="0026123B" w:rsidRDefault="00000000">
            <w:r>
              <w:t>Azure DevOps, VM Image Builder, Update Manager, Monitor</w:t>
            </w:r>
          </w:p>
        </w:tc>
      </w:tr>
      <w:tr w:rsidR="0026123B" w14:paraId="58EC62F3"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7E169E2" w14:textId="77777777" w:rsidR="0026123B" w:rsidRDefault="00000000">
            <w:r>
              <w:rPr>
                <w:b/>
                <w:bCs/>
                <w:color w:val="7030A0"/>
              </w:rPr>
              <w:t>Performance Efficiency</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A7B12E" w14:textId="77777777" w:rsidR="0026123B" w:rsidRDefault="00000000">
            <w:r>
              <w:t>Session-density tuning, zone-local profile storage, gateway / broker HA</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54526BF" w14:textId="77777777" w:rsidR="0026123B" w:rsidRDefault="00000000">
            <w:r>
              <w:t>RD Session Host collections, Azure Files Premium</w:t>
            </w:r>
          </w:p>
        </w:tc>
      </w:tr>
    </w:tbl>
    <w:p w14:paraId="7F9CDDE3" w14:textId="77777777" w:rsidR="0026123B" w:rsidRDefault="0026123B">
      <w:pPr>
        <w:spacing w:before="120"/>
      </w:pPr>
    </w:p>
    <w:p w14:paraId="3FF956F5" w14:textId="77777777" w:rsidR="0026123B" w:rsidRDefault="00000000">
      <w:pPr>
        <w:pStyle w:val="Heading1"/>
      </w:pPr>
      <w:r>
        <w:t>Appendix B –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69E79AF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B89DAD5" w14:textId="77777777" w:rsidR="0026123B" w:rsidRDefault="00000000">
            <w:r>
              <w:rPr>
                <w:b/>
                <w:bCs/>
                <w:color w:val="5F2861"/>
              </w:rPr>
              <w:t>Term</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29CF173" w14:textId="77777777" w:rsidR="0026123B" w:rsidRDefault="00000000">
            <w:r>
              <w:t>Definition</w:t>
            </w:r>
          </w:p>
        </w:tc>
      </w:tr>
      <w:tr w:rsidR="0026123B" w14:paraId="7E90E41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312642" w14:textId="77777777" w:rsidR="0026123B" w:rsidRDefault="00000000">
            <w:r>
              <w:rPr>
                <w:b/>
                <w:bCs/>
                <w:color w:val="5F2861"/>
              </w:rPr>
              <w:t>ARB</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95B014" w14:textId="77777777" w:rsidR="0026123B" w:rsidRDefault="00000000">
            <w:r>
              <w:t>Architecture Review Board</w:t>
            </w:r>
          </w:p>
        </w:tc>
      </w:tr>
      <w:tr w:rsidR="0026123B" w14:paraId="02F953E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78AB400" w14:textId="77777777" w:rsidR="0026123B" w:rsidRDefault="00000000">
            <w:r>
              <w:rPr>
                <w:b/>
                <w:bCs/>
                <w:color w:val="5F2861"/>
              </w:rPr>
              <w:t>AD DS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F282AA8" w14:textId="77777777" w:rsidR="0026123B" w:rsidRDefault="00000000">
            <w:r>
              <w:t>Active Directory Domain Services</w:t>
            </w:r>
          </w:p>
        </w:tc>
      </w:tr>
      <w:tr w:rsidR="0026123B" w14:paraId="0E9904C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213F1AD" w14:textId="77777777" w:rsidR="0026123B" w:rsidRDefault="00000000">
            <w:r>
              <w:rPr>
                <w:b/>
                <w:bCs/>
                <w:color w:val="5F2861"/>
              </w:rPr>
              <w:t>App Proxy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22B34E5" w14:textId="77777777" w:rsidR="0026123B" w:rsidRDefault="00000000">
            <w:r>
              <w:t>Microsoft Entra Application Proxy — reverse-proxy publishing of internal web apps with pre-authentication</w:t>
            </w:r>
          </w:p>
        </w:tc>
      </w:tr>
      <w:tr w:rsidR="0026123B" w14:paraId="32A9DAF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F58A94C" w14:textId="77777777" w:rsidR="0026123B" w:rsidRDefault="00000000">
            <w:r>
              <w:rPr>
                <w:b/>
                <w:bCs/>
                <w:color w:val="5F2861"/>
              </w:rPr>
              <w:t>ASG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7639723" w14:textId="77777777" w:rsidR="0026123B" w:rsidRDefault="00000000">
            <w:r>
              <w:t>Application Security Group</w:t>
            </w:r>
          </w:p>
        </w:tc>
      </w:tr>
      <w:tr w:rsidR="0026123B" w14:paraId="46092AD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428AAD" w14:textId="77777777" w:rsidR="0026123B" w:rsidRDefault="00000000">
            <w:r>
              <w:rPr>
                <w:b/>
                <w:bCs/>
                <w:color w:val="5F2861"/>
              </w:rPr>
              <w:t>CA</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CEF13A" w14:textId="77777777" w:rsidR="0026123B" w:rsidRDefault="00000000">
            <w:r>
              <w:t>Conditional Access — Microsoft Entra ID policy engine</w:t>
            </w:r>
          </w:p>
        </w:tc>
      </w:tr>
      <w:tr w:rsidR="0026123B" w14:paraId="327EFE7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8BE5698" w14:textId="77777777" w:rsidR="0026123B" w:rsidRDefault="00000000">
            <w:r>
              <w:rPr>
                <w:b/>
                <w:bCs/>
                <w:color w:val="5F2861"/>
              </w:rPr>
              <w:t>CAL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0CFE27" w14:textId="77777777" w:rsidR="0026123B" w:rsidRDefault="00000000">
            <w:r>
              <w:t>Client Access License (RDS Per-User or Per-Device)</w:t>
            </w:r>
          </w:p>
        </w:tc>
      </w:tr>
      <w:tr w:rsidR="0026123B" w14:paraId="21B2951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CF46B47" w14:textId="77777777" w:rsidR="0026123B" w:rsidRDefault="00000000">
            <w:r>
              <w:rPr>
                <w:b/>
                <w:bCs/>
                <w:color w:val="5F2861"/>
              </w:rPr>
              <w:t>CIDR</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7C4530A" w14:textId="77777777" w:rsidR="0026123B" w:rsidRDefault="00000000">
            <w:r>
              <w:t>Classless Inter-Domain Routing — IP address range notation</w:t>
            </w:r>
          </w:p>
        </w:tc>
      </w:tr>
      <w:tr w:rsidR="0026123B" w14:paraId="0DBD6DBA"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B0DF010" w14:textId="77777777" w:rsidR="0026123B" w:rsidRDefault="00000000">
            <w:r>
              <w:rPr>
                <w:b/>
                <w:bCs/>
                <w:color w:val="5F2861"/>
              </w:rPr>
              <w:t>DR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0BF80CF" w14:textId="77777777" w:rsidR="0026123B" w:rsidRDefault="00000000">
            <w:r>
              <w:t>Disaster Recovery</w:t>
            </w:r>
          </w:p>
        </w:tc>
      </w:tr>
      <w:tr w:rsidR="0026123B" w14:paraId="60CB4E8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7273AF5" w14:textId="77777777" w:rsidR="0026123B" w:rsidRDefault="00000000">
            <w:r>
              <w:rPr>
                <w:b/>
                <w:bCs/>
                <w:color w:val="5F2861"/>
              </w:rPr>
              <w:t>DSPT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70DA04B" w14:textId="77777777" w:rsidR="0026123B" w:rsidRDefault="00000000">
            <w:r>
              <w:t>NHS Data Security and Protection Toolkit</w:t>
            </w:r>
          </w:p>
        </w:tc>
      </w:tr>
      <w:tr w:rsidR="0026123B" w14:paraId="749E8E7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290D02F" w14:textId="77777777" w:rsidR="0026123B" w:rsidRDefault="00000000">
            <w:r>
              <w:rPr>
                <w:b/>
                <w:bCs/>
                <w:color w:val="5F2861"/>
              </w:rPr>
              <w:t>Entra ID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8F82ED" w14:textId="77777777" w:rsidR="0026123B" w:rsidRDefault="00000000">
            <w:r>
              <w:t>Microsoft Entra ID (formerly Azure Active Directory)</w:t>
            </w:r>
          </w:p>
        </w:tc>
      </w:tr>
      <w:tr w:rsidR="0026123B" w14:paraId="5F3A39B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1CD7429" w14:textId="77777777" w:rsidR="0026123B" w:rsidRDefault="00000000">
            <w:r>
              <w:rPr>
                <w:b/>
                <w:bCs/>
                <w:color w:val="5F2861"/>
              </w:rPr>
              <w:t>FSLogix</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1EDEA17" w14:textId="77777777" w:rsidR="0026123B" w:rsidRDefault="00000000">
            <w:r>
              <w:t>Profile-container technology for roaming user profiles</w:t>
            </w:r>
          </w:p>
        </w:tc>
      </w:tr>
      <w:tr w:rsidR="0026123B" w14:paraId="44AD47A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7C60025" w14:textId="77777777" w:rsidR="0026123B" w:rsidRDefault="00000000">
            <w:r>
              <w:rPr>
                <w:b/>
                <w:bCs/>
                <w:color w:val="5F2861"/>
              </w:rPr>
              <w:t>HLD / LLD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006847" w14:textId="77777777" w:rsidR="0026123B" w:rsidRDefault="00000000">
            <w:r>
              <w:t>High Level Design / Low Level Design</w:t>
            </w:r>
          </w:p>
        </w:tc>
      </w:tr>
      <w:tr w:rsidR="0026123B" w14:paraId="61889D3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6A2C608" w14:textId="77777777" w:rsidR="0026123B" w:rsidRDefault="00000000">
            <w:r>
              <w:rPr>
                <w:b/>
                <w:bCs/>
                <w:color w:val="5F2861"/>
              </w:rPr>
              <w:t>MFA</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D93FE1D" w14:textId="77777777" w:rsidR="0026123B" w:rsidRDefault="00000000">
            <w:r>
              <w:t>Multi-Factor Authentication</w:t>
            </w:r>
          </w:p>
        </w:tc>
      </w:tr>
      <w:tr w:rsidR="0026123B" w14:paraId="57F3232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1050CFE" w14:textId="77777777" w:rsidR="0026123B" w:rsidRDefault="00000000">
            <w:r>
              <w:rPr>
                <w:b/>
                <w:bCs/>
                <w:color w:val="5F2861"/>
              </w:rPr>
              <w:t>Named Location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9D05253" w14:textId="77777777" w:rsidR="0026123B" w:rsidRDefault="00000000">
            <w:r>
              <w:t>Entra CA condition defining trusted IP ranges</w:t>
            </w:r>
          </w:p>
        </w:tc>
      </w:tr>
      <w:tr w:rsidR="0026123B" w14:paraId="721C588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976ED3" w14:textId="77777777" w:rsidR="0026123B" w:rsidRDefault="00000000">
            <w:r>
              <w:rPr>
                <w:b/>
                <w:bCs/>
                <w:color w:val="5F2861"/>
              </w:rPr>
              <w:t>NSG</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D835338" w14:textId="77777777" w:rsidR="0026123B" w:rsidRDefault="00000000">
            <w:r>
              <w:t>Network Security Group</w:t>
            </w:r>
          </w:p>
        </w:tc>
      </w:tr>
      <w:tr w:rsidR="0026123B" w14:paraId="2C26DB1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47CC39A" w14:textId="77777777" w:rsidR="0026123B" w:rsidRDefault="00000000">
            <w:r>
              <w:rPr>
                <w:b/>
                <w:bCs/>
                <w:color w:val="5F2861"/>
              </w:rPr>
              <w:t>PE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168CA55" w14:textId="77777777" w:rsidR="0026123B" w:rsidRDefault="00000000">
            <w:r>
              <w:t>Private Endpoint — Azure Private Link network interface</w:t>
            </w:r>
          </w:p>
        </w:tc>
      </w:tr>
      <w:tr w:rsidR="0026123B" w14:paraId="2FE1534A"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9B10F99" w14:textId="77777777" w:rsidR="0026123B" w:rsidRDefault="00000000">
            <w:r>
              <w:rPr>
                <w:b/>
                <w:bCs/>
                <w:color w:val="5F2861"/>
              </w:rPr>
              <w:t>PIM</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B05608" w14:textId="77777777" w:rsidR="0026123B" w:rsidRDefault="00000000">
            <w:r>
              <w:t>Privileged Identity Management — just-in-time role activation</w:t>
            </w:r>
          </w:p>
        </w:tc>
      </w:tr>
      <w:tr w:rsidR="0026123B" w14:paraId="4F61A08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2450450" w14:textId="77777777" w:rsidR="0026123B" w:rsidRDefault="00000000">
            <w:r>
              <w:rPr>
                <w:b/>
                <w:bCs/>
                <w:color w:val="5F2861"/>
              </w:rPr>
              <w:t>RD CAP / RAP</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C3675F" w14:textId="77777777" w:rsidR="0026123B" w:rsidRDefault="00000000">
            <w:r>
              <w:t>RD Connection / Resource Authorization Policy (RD Gateway)</w:t>
            </w:r>
          </w:p>
        </w:tc>
      </w:tr>
      <w:tr w:rsidR="0026123B" w14:paraId="7E90E41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312642" w14:textId="77777777" w:rsidR="0026123B" w:rsidRDefault="00000000">
            <w:r>
              <w:rPr>
                <w:b/>
                <w:bCs/>
                <w:color w:val="5F2861"/>
              </w:rPr>
              <w:t>RDCB</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95B014" w14:textId="77777777" w:rsidR="0026123B" w:rsidRDefault="00000000">
            <w:r>
              <w:t>RD Connection Broker — brokers users to session hosts</w:t>
            </w:r>
          </w:p>
        </w:tc>
      </w:tr>
      <w:tr w:rsidR="0026123B" w14:paraId="7E90E41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312642" w14:textId="77777777" w:rsidR="0026123B" w:rsidRDefault="00000000">
            <w:r>
              <w:rPr>
                <w:b/>
                <w:bCs/>
                <w:color w:val="5F2861"/>
              </w:rPr>
              <w:t>RDGW</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95B014" w14:textId="77777777" w:rsidR="0026123B" w:rsidRDefault="00000000">
            <w:r>
              <w:t>RD Gateway — SSL/HTTPS gateway for RDP traffic</w:t>
            </w:r>
          </w:p>
        </w:tc>
      </w:tr>
      <w:tr w:rsidR="0026123B" w14:paraId="7E90E41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312642" w14:textId="77777777" w:rsidR="0026123B" w:rsidRDefault="00000000">
            <w:r>
              <w:rPr>
                <w:b/>
                <w:bCs/>
                <w:color w:val="5F2861"/>
              </w:rPr>
              <w:t>RDP</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95B014" w14:textId="77777777" w:rsidR="0026123B" w:rsidRDefault="00000000">
            <w:r>
              <w:t>Remote Desktop Protocol</w:t>
            </w:r>
          </w:p>
        </w:tc>
      </w:tr>
      <w:tr w:rsidR="0026123B" w14:paraId="7E90E41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312642" w14:textId="77777777" w:rsidR="0026123B" w:rsidRDefault="00000000">
            <w:r>
              <w:rPr>
                <w:b/>
                <w:bCs/>
                <w:color w:val="5F2861"/>
              </w:rPr>
              <w:t>RDSH</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95B014" w14:textId="77777777" w:rsidR="0026123B" w:rsidRDefault="00000000">
            <w:r>
              <w:t>RD Session Host — Windows Server host serving sessions</w:t>
            </w:r>
          </w:p>
        </w:tc>
      </w:tr>
      <w:tr w:rsidR="0026123B" w14:paraId="7E90E41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312642" w14:textId="77777777" w:rsidR="0026123B" w:rsidRDefault="00000000">
            <w:r>
              <w:rPr>
                <w:b/>
                <w:bCs/>
                <w:color w:val="5F2861"/>
              </w:rPr>
              <w:t>RD Web</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95B014" w14:textId="77777777" w:rsidR="0026123B" w:rsidRDefault="00000000">
            <w:r>
              <w:t>RD Web Access — web feed of published desktops / RemoteApps</w:t>
            </w:r>
          </w:p>
        </w:tc>
      </w:tr>
      <w:tr w:rsidR="0026123B" w14:paraId="7E90E41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312642" w14:textId="77777777" w:rsidR="0026123B" w:rsidRDefault="00000000">
            <w:r>
              <w:rPr>
                <w:b/>
                <w:bCs/>
                <w:color w:val="5F2861"/>
              </w:rPr>
              <w:t>RemoteApp</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95B014" w14:textId="77777777" w:rsidR="0026123B" w:rsidRDefault="00000000">
            <w:r>
              <w:t>RDS delivery of individual published applications</w:t>
            </w:r>
          </w:p>
        </w:tc>
      </w:tr>
      <w:tr w:rsidR="0026123B" w14:paraId="7E90E41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312642" w14:textId="77777777" w:rsidR="0026123B" w:rsidRDefault="00000000">
            <w:r>
              <w:rPr>
                <w:b/>
                <w:bCs/>
                <w:color w:val="5F2861"/>
              </w:rPr>
              <w:t>UPD</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95B014" w14:textId="77777777" w:rsidR="0026123B" w:rsidRDefault="00000000">
            <w:r>
              <w:t>User Profile Disk — per-user profile VHD on a file share</w:t>
            </w:r>
          </w:p>
        </w:tc>
      </w:tr>
      <w:tr w:rsidR="0026123B" w14:paraId="7E90E41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312642" w14:textId="77777777" w:rsidR="0026123B" w:rsidRDefault="00000000">
            <w:r>
              <w:rPr>
                <w:b/>
                <w:bCs/>
                <w:color w:val="5F2861"/>
              </w:rPr>
              <w:t>UDR</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95B014" w14:textId="77777777" w:rsidR="0026123B" w:rsidRDefault="00000000">
            <w:r>
              <w:t>User-Defined Route</w:t>
            </w:r>
          </w:p>
        </w:tc>
      </w:tr>
      <w:tr w:rsidR="0026123B" w14:paraId="7E90E41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312642" w14:textId="77777777" w:rsidR="0026123B" w:rsidRDefault="00000000">
            <w:r>
              <w:rPr>
                <w:b/>
                <w:bCs/>
                <w:color w:val="5F2861"/>
              </w:rPr>
              <w:t>WDAC</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95B014" w14:textId="77777777" w:rsidR="0026123B" w:rsidRDefault="00000000">
            <w:r>
              <w:t>Windows Defender Application Control (App Control for Business)</w:t>
            </w:r>
          </w:p>
        </w:tc>
      </w:tr>
    </w:tbl>
    <w:p w14:paraId="6F57F591" w14:textId="77777777" w:rsidR="0026123B" w:rsidRDefault="0026123B">
      <w:pPr>
        <w:spacing w:before="120"/>
      </w:pPr>
    </w:p>
    <w:p w14:paraId="1C74A10E" w14:textId="77777777" w:rsidR="0026123B" w:rsidRDefault="00000000">
      <w:pPr>
        <w:pStyle w:val="Heading1"/>
      </w:pPr>
      <w:r>
        <w:t>Appendix C – Reference Architecture Links</w:t>
      </w:r>
    </w:p>
    <w:p w14:paraId="415366C9" w14:textId="77777777" w:rsidR="0026123B" w:rsidRDefault="00000000">
      <w:pPr>
        <w:pStyle w:val="ListParagraph"/>
        <w:numPr>
          <w:ilvl w:val="0"/>
          <w:numId w:val="2"/>
        </w:numPr>
        <w:spacing w:before="40" w:after="40"/>
      </w:pPr>
      <w:r>
        <w:t>Remote Desktop Services on Azure: https://learn.microsoft.com/windows-server/remote/remote-desktop-services/rds-in-azure</w:t>
      </w:r>
    </w:p>
    <w:p w14:paraId="379AF88C" w14:textId="77777777" w:rsidR="0026123B" w:rsidRDefault="00000000">
      <w:pPr>
        <w:pStyle w:val="ListParagraph"/>
        <w:numPr>
          <w:ilvl w:val="0"/>
          <w:numId w:val="2"/>
        </w:numPr>
        <w:spacing w:before="40" w:after="40"/>
      </w:pPr>
      <w:r>
        <w:t>RDS desktop hosting reference architecture: https://learn.microsoft.com/windows-server/remote/remote-desktop-services/desktop-hosting-logical-architecture</w:t>
      </w:r>
    </w:p>
    <w:p w14:paraId="4F3DF04B" w14:textId="77777777" w:rsidR="0026123B" w:rsidRDefault="00000000">
      <w:pPr>
        <w:pStyle w:val="ListParagraph"/>
        <w:numPr>
          <w:ilvl w:val="0"/>
          <w:numId w:val="2"/>
        </w:numPr>
        <w:spacing w:before="40" w:after="40"/>
      </w:pPr>
      <w:r>
        <w:t>Publish Remote Desktop with Microsoft Entra application proxy: https://learn.microsoft.com/entra/identity/app-proxy/application-proxy-integrate-with-remote-desktop-services</w:t>
      </w:r>
    </w:p>
    <w:p w14:paraId="16385A7F" w14:textId="77777777" w:rsidR="0026123B" w:rsidRDefault="00000000">
      <w:pPr>
        <w:pStyle w:val="ListParagraph"/>
        <w:numPr>
          <w:ilvl w:val="0"/>
          <w:numId w:val="2"/>
        </w:numPr>
        <w:spacing w:before="40" w:after="40"/>
      </w:pPr>
      <w:r>
        <w:t>Microsoft Entra Conditional Access — network / named locations: https://learn.microsoft.com/entra/identity/conditional-access/concept-assignment-network</w:t>
      </w:r>
    </w:p>
    <w:p w14:paraId="0AF4672C" w14:textId="77777777" w:rsidR="0026123B" w:rsidRDefault="00000000">
      <w:pPr>
        <w:pStyle w:val="ListParagraph"/>
        <w:numPr>
          <w:ilvl w:val="0"/>
          <w:numId w:val="2"/>
        </w:numPr>
        <w:spacing w:before="40" w:after="40"/>
      </w:pPr>
      <w:r>
        <w:t>Azure Well-Architected Framework: https://learn.microsoft.com/azure/well-architected/</w:t>
      </w:r>
    </w:p>
    <w:p w14:paraId="5D26BCD4" w14:textId="77777777" w:rsidR="0026123B" w:rsidRDefault="00000000">
      <w:pPr>
        <w:pStyle w:val="ListParagraph"/>
        <w:numPr>
          <w:ilvl w:val="0"/>
          <w:numId w:val="2"/>
        </w:numPr>
        <w:spacing w:before="40" w:after="40"/>
      </w:pPr>
      <w:r>
        <w:t>Azure Landing Zones: https://learn.microsoft.com/azure/cloud-adoption-framework/ready/landing-zone/</w:t>
      </w:r>
    </w:p>
    <w:sectPr w:rsidR="0026123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50051" w14:textId="77777777" w:rsidR="00CB7EF9" w:rsidRDefault="00CB7EF9">
      <w:r>
        <w:separator/>
      </w:r>
    </w:p>
  </w:endnote>
  <w:endnote w:type="continuationSeparator" w:id="0">
    <w:p w14:paraId="2138C0D8" w14:textId="77777777" w:rsidR="00CB7EF9" w:rsidRDefault="00CB7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D98B2" w14:textId="731278B4" w:rsidR="0026123B" w:rsidRDefault="00000000">
    <w:pPr>
      <w:pBdr>
        <w:top w:val="single" w:sz="6" w:space="2" w:color="5F2861"/>
      </w:pBdr>
      <w:tabs>
        <w:tab w:val="center" w:pos="4680"/>
        <w:tab w:val="right" w:pos="9360"/>
      </w:tabs>
      <w:spacing w:before="120"/>
    </w:pPr>
    <w:r>
      <w:rPr>
        <w:i/>
        <w:iCs/>
        <w:sz w:val="16"/>
        <w:szCs w:val="16"/>
      </w:rPr>
      <w:t>INTERNAL — NOT FOR DISTRIBUTION</w:t>
    </w:r>
    <w:r>
      <w:rPr>
        <w:sz w:val="16"/>
        <w:szCs w:val="16"/>
      </w:rPr>
      <w:tab/>
    </w:r>
    <w:r>
      <w:fldChar w:fldCharType="begin"/>
    </w:r>
    <w:r>
      <w:instrText>PAGE</w:instrText>
    </w:r>
    <w:r>
      <w:fldChar w:fldCharType="separate"/>
    </w:r>
    <w:r w:rsidR="00ED42C8">
      <w:rPr>
        <w:noProof/>
      </w:rPr>
      <w:t>2</w:t>
    </w:r>
    <w:r>
      <w:fldChar w:fldCharType="end"/>
    </w:r>
    <w:r>
      <w:rPr>
        <w:sz w:val="16"/>
        <w:szCs w:val="16"/>
      </w:rPr>
      <w:tab/>
      <w:t>© Care Quality Commission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89CC1" w14:textId="77777777" w:rsidR="00CB7EF9" w:rsidRDefault="00CB7EF9">
      <w:r>
        <w:separator/>
      </w:r>
    </w:p>
  </w:footnote>
  <w:footnote w:type="continuationSeparator" w:id="0">
    <w:p w14:paraId="59F5A854" w14:textId="77777777" w:rsidR="00CB7EF9" w:rsidRDefault="00CB7EF9">
      <w:r>
        <w:continuationSeparator/>
      </w:r>
    </w:p>
  </w:footnote>
</w:footnotes>
</file>

<file path=word/header1.xml><?xml version="1.0" encoding="utf-8"?>
<w:hdr xmlns:wpc="http://schemas.microsoft.com/office/word/2010/wordprocessingCanvas" xmlns:a="http://schemas.openxmlformats.org/drawingml/2006/main" xmlns:pic="http://schemas.openxmlformats.org/drawingml/2006/pictur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B0D6" w14:textId="77777777" w:rsidR="0026123B" w:rsidRDefault="00000000">
    <w:pPr>
      <w:pBdr>
        <w:bottom w:val="single" w:sz="6" w:space="2" w:color="5F2861"/>
      </w:pBdr>
      <w:tabs>
        <w:tab w:val="right" w:pos="6900"/>
      </w:tabs>
      <w:spacing w:after="120"/>
    </w:pPr>
    <w:r>
      <w:rPr>
        <w:noProof/>
      </w:rPr>
      <w:drawing>
        <wp:anchor distT="0" distB="0" distL="114300" distR="114300" simplePos="0" relativeHeight="251658240" behindDoc="0" locked="0" layoutInCell="1" allowOverlap="1">
          <wp:simplePos x="0" y="0"/>
          <wp:positionH relativeFrom="margin">
            <wp:align>right</wp:align>
          </wp:positionH>
          <wp:positionV relativeFrom="page">
            <wp:posOffset>274320</wp:posOffset>
          </wp:positionV>
          <wp:extent cx="1000125" cy="336550"/>
          <wp:effectExtent l="0" t="0" r="0" b="0"/>
          <wp:wrapNone/>
          <wp:docPr id="101" name="CQC Logo Header"/>
          <wp:cNvGraphicFramePr>
            <a:graphicFrameLocks noChangeAspect="1"/>
          </wp:cNvGraphicFramePr>
          <a:graphic>
            <a:graphicData uri="http://schemas.openxmlformats.org/drawingml/2006/picture">
              <pic:pic>
                <pic:nvPicPr>
                  <pic:cNvPr id="101" name="CQC Logo Header"/>
                  <pic:cNvPicPr>
                    <a:picLocks noChangeAspect="1" noChangeArrowheads="1"/>
                  </pic:cNvPicPr>
                </pic:nvPicPr>
                <pic:blipFill>
                  <a:blip r:embed="rId1"/>
                  <a:stretch>
                    <a:fillRect/>
                  </a:stretch>
                </pic:blipFill>
                <pic:spPr bwMode="auto">
                  <a:xfrm>
                    <a:off x="0" y="0"/>
                    <a:ext cx="1000125" cy="336550"/>
                  </a:xfrm>
                  <a:prstGeom prst="rect">
                    <a:avLst/>
                  </a:prstGeom>
                </pic:spPr>
              </pic:pic>
            </a:graphicData>
          </a:graphic>
        </wp:anchor>
      </w:drawing>
    </w:r>
    <w:r>
      <w:rPr>
        <w:b/>
        <w:bCs/>
        <w:color w:val="7030A0"/>
        <w:sz w:val="18"/>
        <w:szCs w:val="18"/>
      </w:rPr>
      <w:t>HIGH LEVEL DESIGN — Cloud Solution Architecture</w:t>
    </w:r>
    <w:r>
      <w:rPr>
        <w:sz w:val="18"/>
        <w:szCs w:val="18"/>
      </w:rPr>
      <w:tab/>
      <w:t>RDS — CQC Vendor Secure Access  |</w:t>
    </w:r>
    <w:proofErr w:type="gramStart"/>
    <w:r>
      <w:rPr>
        <w:sz w:val="18"/>
        <w:szCs w:val="18"/>
      </w:rPr>
    </w:r>
    <w:proofErr w:type="gramEnd"/>
    <w:r>
      <w:rPr>
        <w:sz w:val="18"/>
        <w:szCs w:val="18"/>
      </w:rPr>
      <w:t xml:space="preserve">  DRAFT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F2626"/>
    <w:multiLevelType w:val="hybridMultilevel"/>
    <w:tmpl w:val="7BF84C66"/>
    <w:lvl w:ilvl="0" w:tplc="70525FD0">
      <w:start w:val="1"/>
      <w:numFmt w:val="bullet"/>
      <w:lvlText w:val="●"/>
      <w:lvlJc w:val="left"/>
      <w:pPr>
        <w:ind w:left="720" w:hanging="360"/>
      </w:pPr>
    </w:lvl>
    <w:lvl w:ilvl="1" w:tplc="2E4C8F16">
      <w:start w:val="1"/>
      <w:numFmt w:val="bullet"/>
      <w:lvlText w:val="○"/>
      <w:lvlJc w:val="left"/>
      <w:pPr>
        <w:ind w:left="1440" w:hanging="360"/>
      </w:pPr>
    </w:lvl>
    <w:lvl w:ilvl="2" w:tplc="BC885EC4">
      <w:start w:val="1"/>
      <w:numFmt w:val="bullet"/>
      <w:lvlText w:val="■"/>
      <w:lvlJc w:val="left"/>
      <w:pPr>
        <w:ind w:left="2160" w:hanging="360"/>
      </w:pPr>
    </w:lvl>
    <w:lvl w:ilvl="3" w:tplc="22046E88">
      <w:start w:val="1"/>
      <w:numFmt w:val="bullet"/>
      <w:lvlText w:val="●"/>
      <w:lvlJc w:val="left"/>
      <w:pPr>
        <w:ind w:left="2880" w:hanging="360"/>
      </w:pPr>
    </w:lvl>
    <w:lvl w:ilvl="4" w:tplc="E5C8BB00">
      <w:start w:val="1"/>
      <w:numFmt w:val="bullet"/>
      <w:lvlText w:val="○"/>
      <w:lvlJc w:val="left"/>
      <w:pPr>
        <w:ind w:left="3600" w:hanging="360"/>
      </w:pPr>
    </w:lvl>
    <w:lvl w:ilvl="5" w:tplc="74D22292">
      <w:start w:val="1"/>
      <w:numFmt w:val="bullet"/>
      <w:lvlText w:val="■"/>
      <w:lvlJc w:val="left"/>
      <w:pPr>
        <w:ind w:left="4320" w:hanging="360"/>
      </w:pPr>
    </w:lvl>
    <w:lvl w:ilvl="6" w:tplc="BE147DE4">
      <w:start w:val="1"/>
      <w:numFmt w:val="bullet"/>
      <w:lvlText w:val="●"/>
      <w:lvlJc w:val="left"/>
      <w:pPr>
        <w:ind w:left="5040" w:hanging="360"/>
      </w:pPr>
    </w:lvl>
    <w:lvl w:ilvl="7" w:tplc="F1643280">
      <w:start w:val="1"/>
      <w:numFmt w:val="bullet"/>
      <w:lvlText w:val="●"/>
      <w:lvlJc w:val="left"/>
      <w:pPr>
        <w:ind w:left="5760" w:hanging="360"/>
      </w:pPr>
    </w:lvl>
    <w:lvl w:ilvl="8" w:tplc="C9D0D77E">
      <w:start w:val="1"/>
      <w:numFmt w:val="bullet"/>
      <w:lvlText w:val="●"/>
      <w:lvlJc w:val="left"/>
      <w:pPr>
        <w:ind w:left="6480" w:hanging="360"/>
      </w:pPr>
    </w:lvl>
  </w:abstractNum>
  <w:abstractNum w:abstractNumId="1" w15:restartNumberingAfterBreak="0">
    <w:nsid w:val="5DD324F8"/>
    <w:multiLevelType w:val="hybridMultilevel"/>
    <w:tmpl w:val="D11A5466"/>
    <w:lvl w:ilvl="0" w:tplc="39503182">
      <w:start w:val="1"/>
      <w:numFmt w:val="bullet"/>
      <w:lvlText w:val="•"/>
      <w:lvlJc w:val="left"/>
      <w:pPr>
        <w:ind w:left="720" w:hanging="360"/>
      </w:pPr>
    </w:lvl>
    <w:lvl w:ilvl="1" w:tplc="909C5E42">
      <w:start w:val="1"/>
      <w:numFmt w:val="bullet"/>
      <w:lvlText w:val="◦"/>
      <w:lvlJc w:val="left"/>
      <w:pPr>
        <w:ind w:left="1080" w:hanging="360"/>
      </w:pPr>
    </w:lvl>
    <w:lvl w:ilvl="2" w:tplc="776259F6">
      <w:numFmt w:val="decimal"/>
      <w:lvlText w:val=""/>
      <w:lvlJc w:val="left"/>
    </w:lvl>
    <w:lvl w:ilvl="3" w:tplc="858A6644">
      <w:numFmt w:val="decimal"/>
      <w:lvlText w:val=""/>
      <w:lvlJc w:val="left"/>
    </w:lvl>
    <w:lvl w:ilvl="4" w:tplc="D1567466">
      <w:numFmt w:val="decimal"/>
      <w:lvlText w:val=""/>
      <w:lvlJc w:val="left"/>
    </w:lvl>
    <w:lvl w:ilvl="5" w:tplc="08B2DC9C">
      <w:numFmt w:val="decimal"/>
      <w:lvlText w:val=""/>
      <w:lvlJc w:val="left"/>
    </w:lvl>
    <w:lvl w:ilvl="6" w:tplc="D542E168">
      <w:numFmt w:val="decimal"/>
      <w:lvlText w:val=""/>
      <w:lvlJc w:val="left"/>
    </w:lvl>
    <w:lvl w:ilvl="7" w:tplc="05BAF75E">
      <w:numFmt w:val="decimal"/>
      <w:lvlText w:val=""/>
      <w:lvlJc w:val="left"/>
    </w:lvl>
    <w:lvl w:ilvl="8" w:tplc="9D623DFE">
      <w:numFmt w:val="decimal"/>
      <w:lvlText w:val=""/>
      <w:lvlJc w:val="left"/>
    </w:lvl>
  </w:abstractNum>
  <w:num w:numId="1" w16cid:durableId="2113544738">
    <w:abstractNumId w:val="0"/>
    <w:lvlOverride w:ilvl="0">
      <w:startOverride w:val="1"/>
    </w:lvlOverride>
  </w:num>
  <w:num w:numId="2" w16cid:durableId="9453085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23B"/>
    <w:rsid w:val="0026123B"/>
    <w:rsid w:val="00CB7EF9"/>
    <w:rsid w:val="00ED42C8"/>
    <w:rsid w:val="00F673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5157411"/>
  <w15:docId w15:val="{75540ECD-C787-8D43-8136-38FBA6E5C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2" w:color="5F2861"/>
      </w:pBdr>
      <w:spacing w:before="360" w:after="120"/>
      <w:outlineLvl w:val="0"/>
    </w:pPr>
    <w:rPr>
      <w:b/>
      <w:bCs/>
      <w:color w:val="7030A0"/>
      <w:sz w:val="36"/>
      <w:szCs w:val="36"/>
    </w:rPr>
  </w:style>
  <w:style w:type="paragraph" w:styleId="Heading2">
    <w:name w:val="heading 2"/>
    <w:uiPriority w:val="9"/>
    <w:unhideWhenUsed/>
    <w:qFormat/>
    <w:pPr>
      <w:spacing w:before="280" w:after="80"/>
      <w:outlineLvl w:val="1"/>
    </w:pPr>
    <w:rPr>
      <w:b/>
      <w:bCs/>
      <w:color w:val="7030A0"/>
      <w:sz w:val="28"/>
      <w:szCs w:val="28"/>
    </w:rPr>
  </w:style>
  <w:style w:type="paragraph" w:styleId="Heading3">
    <w:name w:val="heading 3"/>
    <w:uiPriority w:val="9"/>
    <w:semiHidden/>
    <w:unhideWhenUsed/>
    <w:qFormat/>
    <w:pPr>
      <w:spacing w:before="200" w:after="60"/>
      <w:outlineLvl w:val="2"/>
    </w:pPr>
    <w:rPr>
      <w:b/>
      <w:bCs/>
      <w:color w:val="5F2861"/>
      <w:sz w:val="24"/>
      <w:szCs w:val="24"/>
    </w:rPr>
  </w:style>
  <w:style w:type="paragraph" w:styleId="Heading4">
    <w:name w:val="heading 4"/>
    <w:uiPriority w:val="9"/>
    <w:semiHidden/>
    <w:unhideWhenUsed/>
    <w:qFormat/>
    <w:pPr>
      <w:outlineLvl w:val="3"/>
    </w:pPr>
    <w:rPr>
      <w:i/>
      <w:iCs/>
      <w:color w:val="7030A0"/>
    </w:rPr>
  </w:style>
  <w:style w:type="paragraph" w:styleId="Heading5">
    <w:name w:val="heading 5"/>
    <w:uiPriority w:val="9"/>
    <w:semiHidden/>
    <w:unhideWhenUsed/>
    <w:qFormat/>
    <w:pPr>
      <w:outlineLvl w:val="4"/>
    </w:pPr>
    <w:rPr>
      <w:color w:val="7030A0"/>
    </w:rPr>
  </w:style>
  <w:style w:type="paragraph" w:styleId="Heading6">
    <w:name w:val="heading 6"/>
    <w:uiPriority w:val="9"/>
    <w:semiHidden/>
    <w:unhideWhenUsed/>
    <w:qFormat/>
    <w:pPr>
      <w:outlineLvl w:val="5"/>
    </w:pPr>
    <w:rPr>
      <w:color w:val="5F28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90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eader" Target="header2.xml"/><Relationship Id="rId15"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1f0a37f9-4081-4253-a700-df7889c494ff}"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24</Pages>
  <Words>3971</Words>
  <Characters>22635</Characters>
  <Application>Microsoft Office Word</Application>
  <DocSecurity>0</DocSecurity>
  <Lines>188</Lines>
  <Paragraphs>53</Paragraphs>
  <ScaleCrop>false</ScaleCrop>
  <Company/>
  <LinksUpToDate>false</LinksUpToDate>
  <CharactersWithSpaces>26553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Garner</cp:lastModifiedBy>
  <cp:revision>2</cp:revision>
  <dcterms:created xsi:type="dcterms:W3CDTF">2026-05-18T07:44:00Z</dcterms:created>
  <dcterms:modified xsi:type="dcterms:W3CDTF">2026-05-18T07:44:00Z</dcterms:modified>
  <dc:title>HLD — RDS CQC Vendor Secure Access</dc:title>
  <dc:subject>Windows Server 2025 Remote Desktop Services on Azure — secure vendor database access</dc:subject>
</cp:coreProperties>
</file>