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Desktop Phase D0: Backend Token Authentication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2026-06-08</w:t>
      </w:r>
    </w:p>
    <w:p>
      <w:r>
        <w:rPr>
          <w:b/>
        </w:rPr>
        <w:t>Phase status:</w:t>
      </w:r>
      <w:r>
        <w:t xml:space="preserve"> Code complete; awaiting owner deployment actions (see §9)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Desktop Phase D0</w:t>
      </w:r>
      <w:r>
        <w:t>, the first step in turning the FSW</w:t>
      </w:r>
    </w:p>
    <w:p>
      <w:r>
        <w:t xml:space="preserve">Booking System into an installable </w:t>
      </w:r>
      <w:r>
        <w:rPr>
          <w:b/>
        </w:rPr>
        <w:t>Windows desktop app</w:t>
      </w:r>
      <w:r>
        <w:t xml:space="preserve"> that signs in with Google.</w:t>
      </w:r>
    </w:p>
    <w:p>
      <w:r>
        <w:t xml:space="preserve">D0 is </w:t>
      </w:r>
      <w:r>
        <w:rPr>
          <w:b/>
        </w:rPr>
        <w:t>pure backend code</w:t>
      </w:r>
      <w:r>
        <w:t>. It changes nothing about how the app looks or how your existing</w:t>
      </w:r>
    </w:p>
    <w:p>
      <w:r>
        <w:t>Google Sites embed behaves. What it adds is a second, equally-secure way for the server to know</w:t>
      </w:r>
    </w:p>
    <w:p>
      <w:r>
        <w:t>*who is calling it* — one that works for a desktop app, which (for reasons explained below) cannot</w:t>
      </w:r>
    </w:p>
    <w:p>
      <w:r>
        <w:t>use the Google sign-in the browser version relies on.</w:t>
      </w:r>
    </w:p>
    <w:p>
      <w:r>
        <w:t>It builds on the completed v1 (Phases 0–8). The desktop work is sequenced as:</w:t>
      </w:r>
    </w:p>
    <w:p>
      <w:pPr>
        <w:pStyle w:val="ListBullet"/>
      </w:pPr>
      <w:r>
        <w:rPr>
          <w:b/>
        </w:rPr>
        <w:t>D0 — Backend token authentication</w:t>
      </w:r>
      <w:r>
        <w:t xml:space="preserve"> *(this document)*</w:t>
      </w:r>
    </w:p>
    <w:p>
      <w:pPr>
        <w:pStyle w:val="ListBullet"/>
      </w:pPr>
      <w:r>
        <w:t>D1 — Electron shell + system-browser Google sign-in</w:t>
      </w:r>
    </w:p>
    <w:p>
      <w:pPr>
        <w:pStyle w:val="ListBullet"/>
      </w:pPr>
      <w:r>
        <w:t>D2 — Google Calendar sync (backend)</w:t>
      </w:r>
    </w:p>
    <w:p>
      <w:pPr>
        <w:pStyle w:val="ListBullet"/>
      </w:pPr>
      <w:r>
        <w:t>D3 — Packaging (</w:t>
      </w:r>
      <w:r>
        <w:rPr>
          <w:rFonts w:ascii="Consolas" w:hAnsi="Consolas"/>
          <w:sz w:val="19"/>
        </w:rPr>
        <w:t>.exe</w:t>
      </w:r>
      <w:r>
        <w:t>), rollout, and acceptance testing</w:t>
      </w:r>
    </w:p>
    <w:p>
      <w:r>
        <w:br/>
      </w:r>
    </w:p>
    <w:p>
      <w:pPr>
        <w:pStyle w:val="Heading2"/>
      </w:pPr>
      <w:r>
        <w:t>2. The problem D0 solves</w:t>
      </w:r>
    </w:p>
    <w:p>
      <w:r>
        <w:t xml:space="preserve">The browser/Sites version identifies you with </w:t>
      </w:r>
      <w:r>
        <w:rPr>
          <w:b/>
        </w:rPr>
        <w:t>no login screen</w:t>
      </w:r>
      <w:r>
        <w:t>: because the web app is deployed</w:t>
      </w:r>
    </w:p>
    <w:p>
      <w:r>
        <w:t>*"execute as the owner, accessible to anyone within the domain,"* Google hands the server your real</w:t>
      </w:r>
    </w:p>
    <w:p>
      <w:r>
        <w:t xml:space="preserve">email via </w:t>
      </w:r>
      <w:r>
        <w:rPr>
          <w:rFonts w:ascii="Consolas" w:hAnsi="Consolas"/>
          <w:sz w:val="19"/>
        </w:rPr>
        <w:t>Session.getActiveUser().getEmail()</w:t>
      </w:r>
      <w:r>
        <w:t>. That only works because your browser is already</w:t>
      </w:r>
    </w:p>
    <w:p>
      <w:r>
        <w:t>signed into Google and carries the session.</w:t>
      </w:r>
    </w:p>
    <w:p>
      <w:r>
        <w:t>A desktop app has no such session. The obvious idea — *open the web app inside the desktop window</w:t>
      </w:r>
    </w:p>
    <w:p>
      <w:r>
        <w:t xml:space="preserve">and let people sign into Google there* — </w:t>
      </w:r>
      <w:r>
        <w:rPr>
          <w:b/>
        </w:rPr>
        <w:t>does not work</w:t>
      </w:r>
      <w:r>
        <w:t>. Google deliberately **blocks its sign-in</w:t>
      </w:r>
    </w:p>
    <w:p>
      <w:r>
        <w:t xml:space="preserve">and OAuth pages inside embedded desktop webviews** (the </w:t>
      </w:r>
      <w:r>
        <w:rPr>
          <w:rFonts w:ascii="Consolas" w:hAnsi="Consolas"/>
          <w:sz w:val="19"/>
        </w:rPr>
        <w:t>disallowed_useragent</w:t>
      </w:r>
      <w:r>
        <w:t xml:space="preserve"> / "this browser or app</w:t>
      </w:r>
    </w:p>
    <w:p>
      <w:r>
        <w:t xml:space="preserve">may not be secure" error). This applies to </w:t>
      </w:r>
      <w:r>
        <w:rPr>
          <w:b/>
        </w:rPr>
        <w:t>every</w:t>
      </w:r>
      <w:r>
        <w:t xml:space="preserve"> desktop framework (Electron's Chromium and</w:t>
      </w:r>
    </w:p>
    <w:p>
      <w:r>
        <w:t>Tauri's WebView2 alike), and the policy has been enforced since 2023 with no sign of changing.</w:t>
      </w:r>
    </w:p>
    <w:p>
      <w:r>
        <w:t xml:space="preserve">Google's sanctioned alternative for desktop apps is to sign in using the </w:t>
      </w:r>
      <w:r>
        <w:rPr>
          <w:b/>
        </w:rPr>
        <w:t>system browser</w:t>
      </w:r>
      <w:r>
        <w:t xml:space="preserve"> (Edge,</w:t>
      </w:r>
    </w:p>
    <w:p>
      <w:r>
        <w:t xml:space="preserve">Chrome, etc.), which returns a small, signed proof of identity called an </w:t>
      </w:r>
      <w:r>
        <w:rPr>
          <w:b/>
        </w:rPr>
        <w:t>ID token</w:t>
      </w:r>
      <w:r>
        <w:t>. D0 teaches</w:t>
      </w:r>
    </w:p>
    <w:p>
      <w:r>
        <w:t>the backend to accept that token. (Obtaining the token from the system browser is D1's job.)</w:t>
      </w:r>
    </w:p>
    <w:p>
      <w:r>
        <w:br/>
      </w:r>
    </w:p>
    <w:p>
      <w:pPr>
        <w:pStyle w:val="Heading2"/>
      </w:pPr>
      <w:r>
        <w:t>3. What an ID token is (in one paragraph)</w:t>
      </w:r>
    </w:p>
    <w:p>
      <w:r>
        <w:t xml:space="preserve">An </w:t>
      </w:r>
      <w:r>
        <w:rPr>
          <w:b/>
        </w:rPr>
        <w:t>ID token</w:t>
      </w:r>
      <w:r>
        <w:t xml:space="preserve"> is a short-lived, cryptographically-signed statement from Google that says, in</w:t>
      </w:r>
    </w:p>
    <w:p>
      <w:r>
        <w:t xml:space="preserve">effect, *"the holder of this token is </w:t>
      </w:r>
      <w:r>
        <w:rPr>
          <w:rFonts w:ascii="Consolas" w:hAnsi="Consolas"/>
          <w:sz w:val="19"/>
        </w:rPr>
        <w:t>alice@yourdomain.com</w:t>
      </w:r>
      <w:r>
        <w:t>, and this token was issued to your</w:t>
      </w:r>
    </w:p>
    <w:p>
      <w:r>
        <w:t>specific application."* It is a JWT — three dot-separated parts encoding the claims (</w:t>
      </w:r>
      <w:r>
        <w:rPr>
          <w:rFonts w:ascii="Consolas" w:hAnsi="Consolas"/>
          <w:sz w:val="19"/>
        </w:rPr>
        <w:t>email</w:t>
      </w:r>
      <w:r>
        <w:t>,</w:t>
      </w:r>
    </w:p>
    <w:p>
      <w:r>
        <w:rPr>
          <w:rFonts w:ascii="Consolas" w:hAnsi="Consolas"/>
          <w:sz w:val="19"/>
        </w:rPr>
        <w:t>email_verified</w:t>
      </w:r>
      <w:r>
        <w:t xml:space="preserve">, </w:t>
      </w:r>
      <w:r>
        <w:rPr>
          <w:rFonts w:ascii="Consolas" w:hAnsi="Consolas"/>
          <w:sz w:val="19"/>
        </w:rPr>
        <w:t>aud</w:t>
      </w:r>
      <w:r>
        <w:t xml:space="preserve"> = which app it was issued for, </w:t>
      </w:r>
      <w:r>
        <w:rPr>
          <w:rFonts w:ascii="Consolas" w:hAnsi="Consolas"/>
          <w:sz w:val="19"/>
        </w:rPr>
        <w:t>hd</w:t>
      </w:r>
      <w:r>
        <w:t xml:space="preserve"> = Workspace domain, </w:t>
      </w:r>
      <w:r>
        <w:rPr>
          <w:rFonts w:ascii="Consolas" w:hAnsi="Consolas"/>
          <w:sz w:val="19"/>
        </w:rPr>
        <w:t>exp</w:t>
      </w:r>
      <w:r>
        <w:t xml:space="preserve"> = expiry) and</w:t>
      </w:r>
    </w:p>
    <w:p>
      <w:r>
        <w:t>Google's signature. Because only Google can produce a valid signature, the backend can trust a token</w:t>
      </w:r>
    </w:p>
    <w:p>
      <w:r>
        <w:t>it has verified just as much as it trusts a Google session.</w:t>
      </w:r>
    </w:p>
    <w:p>
      <w:r>
        <w:br/>
      </w:r>
    </w:p>
    <w:p>
      <w:pPr>
        <w:pStyle w:val="Heading2"/>
      </w:pPr>
      <w:r>
        <w:t>4. What D0 delivers</w:t>
      </w:r>
    </w:p>
    <w:p>
      <w:pPr>
        <w:pStyle w:val="ListBullet"/>
      </w:pPr>
      <w:r>
        <w:rPr>
          <w:b/>
        </w:rPr>
        <w:t>Dual-mode identity</w:t>
      </w:r>
      <w:r>
        <w:t xml:space="preserve"> — the server's single identity choke point now resolves *either* a verified</w:t>
      </w:r>
    </w:p>
    <w:p>
      <w:r>
        <w:t>ID token (desktop) *or* the Google session (browser/Sites). Nothing else in the codebase had to</w:t>
      </w:r>
    </w:p>
    <w:p>
      <w:r>
        <w:t>change: every existing authorization guard keeps working unchanged.</w:t>
      </w:r>
    </w:p>
    <w:p>
      <w:pPr>
        <w:pStyle w:val="ListBullet"/>
      </w:pPr>
      <w:r>
        <w:rPr>
          <w:b/>
        </w:rPr>
        <w:t>A JSON API (`doPost`)</w:t>
      </w:r>
      <w:r>
        <w:t xml:space="preserve"> — a single, token-authenticated entry point the desktop app calls,</w:t>
      </w:r>
    </w:p>
    <w:p>
      <w:r>
        <w:t xml:space="preserve">dispatching to the </w:t>
      </w:r>
      <w:r>
        <w:rPr>
          <w:b/>
        </w:rPr>
        <w:t>exact same</w:t>
      </w:r>
      <w:r>
        <w:t xml:space="preserve"> server functions the browser already uses via </w:t>
      </w:r>
      <w:r>
        <w:rPr>
          <w:rFonts w:ascii="Consolas" w:hAnsi="Consolas"/>
          <w:sz w:val="19"/>
        </w:rPr>
        <w:t>google.script.run</w:t>
      </w:r>
      <w:r>
        <w:t>.</w:t>
      </w:r>
    </w:p>
    <w:p>
      <w:pPr>
        <w:pStyle w:val="ListBullet"/>
      </w:pPr>
      <w:r>
        <w:rPr>
          <w:b/>
        </w:rPr>
        <w:t>Token verification</w:t>
      </w:r>
      <w:r>
        <w:t xml:space="preserve"> — a vetted, cached check of the ID token against Google, enforcing that the</w:t>
      </w:r>
    </w:p>
    <w:p>
      <w:r>
        <w:t>token was issued for *our* app and belongs to a verified (optionally domain-restricted) account.</w:t>
      </w:r>
    </w:p>
    <w:p>
      <w:pPr>
        <w:pStyle w:val="ListBullet"/>
      </w:pPr>
      <w:r>
        <w:rPr>
          <w:b/>
        </w:rPr>
        <w:t>An explicit allow-list</w:t>
      </w:r>
      <w:r>
        <w:t xml:space="preserve"> — only the 26 intended public actions are reachable through the API;</w:t>
      </w:r>
    </w:p>
    <w:p>
      <w:r>
        <w:t>internal helpers are not.</w:t>
      </w:r>
    </w:p>
    <w:p>
      <w:pPr>
        <w:pStyle w:val="ListBullet"/>
      </w:pPr>
      <w:r>
        <w:rPr>
          <w:b/>
        </w:rPr>
        <w:t>`getBootstrap`</w:t>
      </w:r>
      <w:r>
        <w:t xml:space="preserve"> — a desktop equivalent of the data the browser page is born with (who you are,</w:t>
      </w:r>
    </w:p>
    <w:p>
      <w:r>
        <w:t>which view to show), so the desktop app can render the right screen on launch.</w:t>
      </w:r>
    </w:p>
    <w:p>
      <w:pPr>
        <w:pStyle w:val="ListBullet"/>
      </w:pPr>
      <w:r>
        <w:rPr>
          <w:b/>
        </w:rPr>
        <w:t>Backward compatibility</w:t>
      </w:r>
      <w:r>
        <w:t xml:space="preserve"> — the existing Sites deployment is untouched and keeps using the session.</w:t>
      </w:r>
    </w:p>
    <w:p>
      <w:r>
        <w:br/>
      </w:r>
    </w:p>
    <w:p>
      <w:pPr>
        <w:pStyle w:val="Heading2"/>
      </w:pPr>
      <w:r>
        <w:t>5. How it works</w:t>
      </w:r>
    </w:p>
    <w:p>
      <w:pPr>
        <w:pStyle w:val="Heading3"/>
      </w:pPr>
      <w:r>
        <w:t>5.1 The identity choke point (</w:t>
      </w:r>
      <w:r>
        <w:rPr>
          <w:rFonts w:ascii="Consolas" w:hAnsi="Consolas"/>
          <w:sz w:val="19"/>
        </w:rPr>
        <w:t>Auth.gs</w:t>
      </w:r>
      <w:r>
        <w:t>)</w:t>
      </w:r>
    </w:p>
    <w:p>
      <w:r>
        <w:t xml:space="preserve">All identity in the system flows through </w:t>
      </w:r>
      <w:r>
        <w:rPr>
          <w:b/>
        </w:rPr>
        <w:t>one</w:t>
      </w:r>
      <w:r>
        <w:t xml:space="preserve"> function, </w:t>
      </w:r>
      <w:r>
        <w:rPr>
          <w:rFonts w:ascii="Consolas" w:hAnsi="Consolas"/>
          <w:sz w:val="19"/>
        </w:rPr>
        <w:t>getActiveEmail_()</w:t>
      </w:r>
      <w:r>
        <w:t>. Previously it only</w:t>
      </w:r>
    </w:p>
    <w:p>
      <w:r>
        <w:t>read the Google session. It now prefers a request-scoped verified email when one is present: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function getActiveEmail_() {</w:t>
      </w:r>
      <w:r>
        <w:br/>
      </w:r>
      <w:r>
        <w:rPr>
          <w:rFonts w:ascii="Consolas" w:hAnsi="Consolas"/>
          <w:sz w:val="18"/>
        </w:rPr>
        <w:t xml:space="preserve">  if (REQUEST_EMAIL_) return REQUEST_EMAIL_;   // token-authenticated (desktop app)</w:t>
      </w:r>
      <w:r>
        <w:br/>
      </w:r>
      <w:r>
        <w:rPr>
          <w:rFonts w:ascii="Consolas" w:hAnsi="Consolas"/>
          <w:sz w:val="18"/>
        </w:rPr>
        <w:t xml:space="preserve">  const u = Session.getActiveUser();           // session-authenticated (browser / Sites)</w:t>
      </w:r>
      <w:r>
        <w:br/>
      </w:r>
      <w:r>
        <w:rPr>
          <w:rFonts w:ascii="Consolas" w:hAnsi="Consolas"/>
          <w:sz w:val="18"/>
        </w:rPr>
        <w:t xml:space="preserve">  return (u &amp;&amp; u.getEmail()) ? u.getEmail() : '';</w:t>
      </w:r>
      <w:r>
        <w:br/>
      </w:r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9"/>
        </w:rPr>
        <w:t>REQUEST_EMAIL_</w:t>
      </w:r>
      <w:r>
        <w:t xml:space="preserve"> is a module-level variable set only by the JSON API, only after the token has been</w:t>
      </w:r>
    </w:p>
    <w:p>
      <w:r>
        <w:t>verified, and cleared again the instant the request finishes. Apps Script runs each web request in a</w:t>
      </w:r>
    </w:p>
    <w:p>
      <w:r>
        <w:t>fresh, isolated execution, so this value is never shared between users or requests.</w:t>
      </w:r>
    </w:p>
    <w:p>
      <w:r>
        <w:t>Because everything downstream (</w:t>
      </w:r>
      <w:r>
        <w:rPr>
          <w:rFonts w:ascii="Consolas" w:hAnsi="Consolas"/>
          <w:sz w:val="19"/>
        </w:rPr>
        <w:t>getCurrentUserContext</w:t>
      </w:r>
      <w:r>
        <w:t xml:space="preserve">, </w:t>
      </w:r>
      <w:r>
        <w:rPr>
          <w:rFonts w:ascii="Consolas" w:hAnsi="Consolas"/>
          <w:sz w:val="19"/>
        </w:rPr>
        <w:t>requireAuthorized</w:t>
      </w:r>
      <w:r>
        <w:t xml:space="preserve">, </w:t>
      </w:r>
      <w:r>
        <w:rPr>
          <w:rFonts w:ascii="Consolas" w:hAnsi="Consolas"/>
          <w:sz w:val="19"/>
        </w:rPr>
        <w:t>requireManager</w:t>
      </w:r>
      <w:r>
        <w:t>,</w:t>
      </w:r>
    </w:p>
    <w:p>
      <w:r>
        <w:rPr>
          <w:rFonts w:ascii="Consolas" w:hAnsi="Consolas"/>
          <w:sz w:val="19"/>
        </w:rPr>
        <w:t>requireSelfOrManager</w:t>
      </w:r>
      <w:r>
        <w:t>) reads identity through this one function, **the desktop path inherits the</w:t>
      </w:r>
    </w:p>
    <w:p>
      <w:r>
        <w:t>entire existing security model for free.** A token only tells the server *who you are*; whether you</w:t>
      </w:r>
    </w:p>
    <w:p>
      <w:r>
        <w:t xml:space="preserve">are *allowed* to do something is still decided by your row in the </w:t>
      </w:r>
      <w:r>
        <w:rPr>
          <w:rFonts w:ascii="Consolas" w:hAnsi="Consolas"/>
          <w:sz w:val="19"/>
        </w:rPr>
        <w:t>Users</w:t>
      </w:r>
      <w:r>
        <w:t xml:space="preserve"> roster.</w:t>
      </w:r>
    </w:p>
    <w:p>
      <w:pPr>
        <w:pStyle w:val="Heading3"/>
      </w:pPr>
      <w:r>
        <w:t>5.2 Token verification (</w:t>
      </w:r>
      <w:r>
        <w:rPr>
          <w:rFonts w:ascii="Consolas" w:hAnsi="Consolas"/>
          <w:sz w:val="19"/>
        </w:rPr>
        <w:t>Auth.gs</w:t>
      </w:r>
      <w:r>
        <w:t xml:space="preserve"> → </w:t>
      </w:r>
      <w:r>
        <w:rPr>
          <w:rFonts w:ascii="Consolas" w:hAnsi="Consolas"/>
          <w:sz w:val="19"/>
        </w:rPr>
        <w:t>verifyGoogleIdToken_</w:t>
      </w:r>
      <w:r>
        <w:t>)</w:t>
      </w:r>
    </w:p>
    <w:p>
      <w:r>
        <w:t>When a desktop request arrives, the token is verified before anything else happens:</w:t>
      </w:r>
    </w:p>
    <w:p>
      <w:pPr>
        <w:pStyle w:val="ListNumber"/>
      </w:pPr>
      <w:r>
        <w:rPr>
          <w:b/>
        </w:rPr>
        <w:t>Signature + expiry</w:t>
      </w:r>
      <w:r>
        <w:t xml:space="preserve"> are checked by Google itself — we call Google's </w:t>
      </w:r>
      <w:r>
        <w:rPr>
          <w:rFonts w:ascii="Consolas" w:hAnsi="Consolas"/>
          <w:sz w:val="19"/>
        </w:rPr>
        <w:t>tokeninfo</w:t>
      </w:r>
      <w:r>
        <w:t xml:space="preserve"> endpoint, which</w:t>
      </w:r>
    </w:p>
    <w:p>
      <w:r>
        <w:t>validates the token's RSA signature and rejects expired or tampered tokens.</w:t>
      </w:r>
    </w:p>
    <w:p>
      <w:pPr>
        <w:pStyle w:val="ListNumber"/>
      </w:pPr>
      <w:r>
        <w:rPr>
          <w:b/>
        </w:rPr>
        <w:t>Audience (`aud`)</w:t>
      </w:r>
      <w:r>
        <w:t xml:space="preserve"> — the token must have been issued for one of *our* registered OAuth client</w:t>
      </w:r>
    </w:p>
    <w:p>
      <w:r>
        <w:t>IDs. This is what stops someone presenting a valid Google token that was minted for a different,</w:t>
      </w:r>
    </w:p>
    <w:p>
      <w:r>
        <w:t>unrelated app.</w:t>
      </w:r>
    </w:p>
    <w:p>
      <w:pPr>
        <w:pStyle w:val="ListNumber"/>
      </w:pPr>
      <w:r>
        <w:rPr>
          <w:b/>
        </w:rPr>
        <w:t>Email verified</w:t>
      </w:r>
      <w:r>
        <w:t xml:space="preserve"> — the account's email must be confirmed by Google.</w:t>
      </w:r>
    </w:p>
    <w:p>
      <w:pPr>
        <w:pStyle w:val="ListNumber"/>
      </w:pPr>
      <w:r>
        <w:rPr>
          <w:b/>
        </w:rPr>
        <w:t>Domain (optional)</w:t>
      </w:r>
      <w:r>
        <w:t xml:space="preserve"> — if a Workspace domain is configured, the token's </w:t>
      </w:r>
      <w:r>
        <w:rPr>
          <w:rFonts w:ascii="Consolas" w:hAnsi="Consolas"/>
          <w:sz w:val="19"/>
        </w:rPr>
        <w:t>hd</w:t>
      </w:r>
      <w:r>
        <w:t xml:space="preserve"> claim must match it.</w:t>
      </w:r>
    </w:p>
    <w:p>
      <w:r>
        <w:t>The verified result is cached briefly (keyed by a hash of the token, expiring with the token) so a</w:t>
      </w:r>
    </w:p>
    <w:p>
      <w:r>
        <w:t>flurry of clicks doesn't re-call Google for every action.</w:t>
      </w:r>
    </w:p>
    <w:p>
      <w:r>
        <w:t>If desktop sign-in has not been configured yet (no client IDs registered), verification refuses</w:t>
      </w:r>
    </w:p>
    <w:p>
      <w:r>
        <w:t>outright — a secure default that keeps the API closed until an administrator deliberately opens it.</w:t>
      </w:r>
    </w:p>
    <w:p>
      <w:pPr>
        <w:pStyle w:val="Heading3"/>
      </w:pPr>
      <w:r>
        <w:t>5.3 The JSON API (</w:t>
      </w:r>
      <w:r>
        <w:rPr>
          <w:rFonts w:ascii="Consolas" w:hAnsi="Consolas"/>
          <w:sz w:val="19"/>
        </w:rPr>
        <w:t>Code.gs</w:t>
      </w:r>
      <w:r>
        <w:t xml:space="preserve"> → </w:t>
      </w:r>
      <w:r>
        <w:rPr>
          <w:rFonts w:ascii="Consolas" w:hAnsi="Consolas"/>
          <w:sz w:val="19"/>
        </w:rPr>
        <w:t>doPost</w:t>
      </w:r>
      <w:r>
        <w:t>)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POST  &lt;web-app-url&gt;</w:t>
      </w:r>
      <w:r>
        <w:br/>
      </w:r>
      <w:r>
        <w:rPr>
          <w:rFonts w:ascii="Consolas" w:hAnsi="Consolas"/>
          <w:sz w:val="18"/>
        </w:rPr>
        <w:t>Body  { "action": "createBooking", "idToken": "&lt;google-id-token&gt;", "args": [ ... ] }</w:t>
      </w:r>
      <w:r>
        <w:br/>
      </w:r>
      <w:r>
        <w:rPr>
          <w:rFonts w:ascii="Consolas" w:hAnsi="Consolas"/>
          <w:sz w:val="18"/>
        </w:rPr>
        <w:t>-&gt;    { "ok": true,  "result": &lt;whatever the function returns&gt; }</w:t>
      </w:r>
      <w:r>
        <w:br/>
      </w:r>
      <w:r>
        <w:rPr>
          <w:rFonts w:ascii="Consolas" w:hAnsi="Consolas"/>
          <w:sz w:val="18"/>
        </w:rPr>
        <w:t>-&gt;    { "ok": false, "error":  "&lt;message&gt;" }</w:t>
      </w:r>
    </w:p>
    <w:p>
      <w:r>
        <w:rPr>
          <w:rFonts w:ascii="Consolas" w:hAnsi="Consolas"/>
          <w:sz w:val="19"/>
        </w:rPr>
        <w:t>doPost</w:t>
      </w:r>
      <w:r>
        <w:t xml:space="preserve"> verifies the token, binds the identity, looks the action up in the allow-list, calls it with</w:t>
      </w:r>
    </w:p>
    <w:p>
      <w:r>
        <w:t>the supplied arguments, and returns the result as JSON. The arguments are the same ones the browser</w:t>
      </w:r>
    </w:p>
    <w:p>
      <w:r>
        <w:t xml:space="preserve">already passes through </w:t>
      </w:r>
      <w:r>
        <w:rPr>
          <w:rFonts w:ascii="Consolas" w:hAnsi="Consolas"/>
          <w:sz w:val="19"/>
        </w:rPr>
        <w:t>google.script.run</w:t>
      </w:r>
      <w:r>
        <w:t>, so the underlying functions did not change at all.</w:t>
      </w:r>
    </w:p>
    <w:p>
      <w:pPr>
        <w:pStyle w:val="Heading3"/>
      </w:pPr>
      <w:r>
        <w:t>5.4 The allow-list (</w:t>
      </w:r>
      <w:r>
        <w:rPr>
          <w:rFonts w:ascii="Consolas" w:hAnsi="Consolas"/>
          <w:sz w:val="19"/>
        </w:rPr>
        <w:t>Code.gs</w:t>
      </w:r>
      <w:r>
        <w:t xml:space="preserve"> → </w:t>
      </w:r>
      <w:r>
        <w:rPr>
          <w:rFonts w:ascii="Consolas" w:hAnsi="Consolas"/>
          <w:sz w:val="19"/>
        </w:rPr>
        <w:t>API_ACTIONS_</w:t>
      </w:r>
      <w:r>
        <w:t>)</w:t>
      </w:r>
    </w:p>
    <w:p>
      <w:r>
        <w:t xml:space="preserve">A desktop client can only invoke names that appear in </w:t>
      </w:r>
      <w:r>
        <w:rPr>
          <w:rFonts w:ascii="Consolas" w:hAnsi="Consolas"/>
          <w:sz w:val="19"/>
        </w:rPr>
        <w:t>API_ACTIONS_</w:t>
      </w:r>
      <w:r>
        <w:t xml:space="preserve"> — a hand-curated map of the 26</w:t>
      </w:r>
    </w:p>
    <w:p>
      <w:r>
        <w:t xml:space="preserve">public actions (availability, time off, closures, booking, reporting, plus </w:t>
      </w:r>
      <w:r>
        <w:rPr>
          <w:rFonts w:ascii="Consolas" w:hAnsi="Consolas"/>
          <w:sz w:val="19"/>
        </w:rPr>
        <w:t>getBootstrap</w:t>
      </w:r>
      <w:r>
        <w:t xml:space="preserve"> and</w:t>
      </w:r>
    </w:p>
    <w:p>
      <w:r>
        <w:rPr>
          <w:rFonts w:ascii="Consolas" w:hAnsi="Consolas"/>
          <w:sz w:val="19"/>
        </w:rPr>
        <w:t>getServerInfo</w:t>
      </w:r>
      <w:r>
        <w:t>). Private helpers (named with a trailing underscore) are deliberately excluded, so</w:t>
      </w:r>
    </w:p>
    <w:p>
      <w:r>
        <w:t>the API surface is exactly the intended one and nothing more. A unit test</w:t>
      </w:r>
    </w:p>
    <w:p>
      <w:r>
        <w:t>(</w:t>
      </w:r>
      <w:r>
        <w:rPr>
          <w:rFonts w:ascii="Consolas" w:hAnsi="Consolas"/>
          <w:sz w:val="19"/>
        </w:rPr>
        <w:t>test_apiActionsResolve_</w:t>
      </w:r>
      <w:r>
        <w:t>) fails the build if any entry points at a function that doesn't exist.</w:t>
      </w:r>
    </w:p>
    <w:p>
      <w:r>
        <w:br/>
      </w:r>
    </w:p>
    <w:p>
      <w:pPr>
        <w:pStyle w:val="Heading2"/>
      </w:pPr>
      <w:r>
        <w:t>6. Security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Browser (unchanged)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Desktop (new)</w:t>
            </w:r>
          </w:p>
        </w:tc>
      </w:tr>
      <w:tr>
        <w:tc>
          <w:tcPr>
            <w:tcW w:type="dxa" w:w="2880"/>
          </w:tcPr>
          <w:p>
            <w:r/>
            <w:r>
              <w:t>Who are you?</w:t>
            </w:r>
          </w:p>
        </w:tc>
        <w:tc>
          <w:tcPr>
            <w:tcW w:type="dxa" w:w="2880"/>
          </w:tcPr>
          <w:p>
            <w:r/>
            <w:r>
              <w:t>Google session (</w:t>
            </w:r>
            <w:r>
              <w:rPr>
                <w:rFonts w:ascii="Consolas" w:hAnsi="Consolas"/>
                <w:sz w:val="19"/>
              </w:rPr>
              <w:t>Session.getActiveUser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Verified Google </w:t>
            </w:r>
            <w:r>
              <w:rPr>
                <w:b/>
              </w:rPr>
              <w:t>ID token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tokeninfo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email_verified</w:t>
            </w:r>
            <w:r>
              <w:t xml:space="preserve">, optional </w:t>
            </w:r>
            <w:r>
              <w:rPr>
                <w:rFonts w:ascii="Consolas" w:hAnsi="Consolas"/>
                <w:sz w:val="19"/>
              </w:rPr>
              <w:t>hd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What may you do?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Users</w:t>
            </w:r>
            <w:r>
              <w:t xml:space="preserve"> roster + role guards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Identical</w:t>
            </w:r>
            <w:r>
              <w:t xml:space="preserve"> roster + role guards</w:t>
            </w:r>
          </w:p>
        </w:tc>
      </w:tr>
      <w:tr>
        <w:tc>
          <w:tcPr>
            <w:tcW w:type="dxa" w:w="2880"/>
          </w:tcPr>
          <w:p>
            <w:r/>
            <w:r>
              <w:t>Can the client lie about identity/role?</w:t>
            </w:r>
          </w:p>
        </w:tc>
        <w:tc>
          <w:tcPr>
            <w:tcW w:type="dxa" w:w="2880"/>
          </w:tcPr>
          <w:p>
            <w:r/>
            <w:r>
              <w:t>No — server re-derives</w:t>
            </w:r>
          </w:p>
        </w:tc>
        <w:tc>
          <w:tcPr>
            <w:tcW w:type="dxa" w:w="2880"/>
          </w:tcPr>
          <w:p>
            <w:r/>
            <w:r>
              <w:t>No — server re-derives from the token, not from anything the client asserts</w:t>
            </w:r>
          </w:p>
        </w:tc>
      </w:tr>
      <w:tr>
        <w:tc>
          <w:tcPr>
            <w:tcW w:type="dxa" w:w="2880"/>
          </w:tcPr>
          <w:p>
            <w:r/>
            <w:r>
              <w:t>Can a token from another app be used?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 xml:space="preserve">No — </w:t>
            </w:r>
            <w:r>
              <w:rPr>
                <w:rFonts w:ascii="Consolas" w:hAnsi="Consolas"/>
                <w:sz w:val="19"/>
              </w:rPr>
              <w:t>aud</w:t>
            </w:r>
            <w:r>
              <w:t xml:space="preserve"> must match our registered client ID</w:t>
            </w:r>
          </w:p>
        </w:tc>
      </w:tr>
      <w:tr>
        <w:tc>
          <w:tcPr>
            <w:tcW w:type="dxa" w:w="2880"/>
          </w:tcPr>
          <w:p>
            <w:r/>
            <w:r>
              <w:t>Can a stranger reach the API?</w:t>
            </w:r>
          </w:p>
        </w:tc>
        <w:tc>
          <w:tcPr>
            <w:tcW w:type="dxa" w:w="2880"/>
          </w:tcPr>
          <w:p>
            <w:r/>
            <w:r>
              <w:t>Domain-restricted</w:t>
            </w:r>
          </w:p>
        </w:tc>
        <w:tc>
          <w:tcPr>
            <w:tcW w:type="dxa" w:w="2880"/>
          </w:tcPr>
          <w:p>
            <w:r/>
            <w:r>
              <w:t xml:space="preserve">Reachable, but every call must carry a valid token </w:t>
            </w:r>
            <w:r>
              <w:rPr>
                <w:b/>
              </w:rPr>
              <w:t>and</w:t>
            </w:r>
            <w:r>
              <w:t xml:space="preserve"> the email must be on the roster</w:t>
            </w:r>
          </w:p>
        </w:tc>
      </w:tr>
    </w:tbl>
    <w:p>
      <w:r>
        <w:rPr>
          <w:b/>
        </w:rPr>
        <w:t>Net effect:</w:t>
      </w:r>
      <w:r>
        <w:t xml:space="preserve"> the desktop path is held to the *same* authorization standard as the browser path.</w:t>
      </w:r>
    </w:p>
    <w:p>
      <w:r>
        <w:t>The one deliberate change is the deployment access level (next section); it is compensated by the</w:t>
      </w:r>
    </w:p>
    <w:p>
      <w:r>
        <w:t>token check, so effective security is unchanged.</w:t>
      </w:r>
    </w:p>
    <w:p>
      <w:r>
        <w:br/>
      </w:r>
    </w:p>
    <w:p>
      <w:pPr>
        <w:pStyle w:val="Heading2"/>
      </w:pPr>
      <w:r>
        <w:t>7. Files changed in D0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src/Auth.gs</w:t>
            </w:r>
          </w:p>
        </w:tc>
        <w:tc>
          <w:tcPr>
            <w:tcW w:type="dxa" w:w="4320"/>
          </w:tcPr>
          <w:p>
            <w:r/>
            <w:r>
              <w:t xml:space="preserve">Added </w:t>
            </w:r>
            <w:r>
              <w:rPr>
                <w:rFonts w:ascii="Consolas" w:hAnsi="Consolas"/>
                <w:sz w:val="19"/>
              </w:rPr>
              <w:t>REQUEST_EMAIL_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setRequestEmail_</w:t>
            </w:r>
            <w:r>
              <w:t xml:space="preserve">; made </w:t>
            </w:r>
            <w:r>
              <w:rPr>
                <w:rFonts w:ascii="Consolas" w:hAnsi="Consolas"/>
                <w:sz w:val="19"/>
              </w:rPr>
              <w:t>getActiveEmail_</w:t>
            </w:r>
            <w:r>
              <w:t xml:space="preserve"> dual-mode; added </w:t>
            </w:r>
            <w:r>
              <w:rPr>
                <w:rFonts w:ascii="Consolas" w:hAnsi="Consolas"/>
                <w:sz w:val="19"/>
              </w:rPr>
              <w:t>verifyGoogleIdToken_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allowedClientIds_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allowedDomain_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src/Code.gs</w:t>
            </w:r>
          </w:p>
        </w:tc>
        <w:tc>
          <w:tcPr>
            <w:tcW w:type="dxa" w:w="4320"/>
          </w:tcPr>
          <w:p>
            <w:r/>
            <w:r>
              <w:t xml:space="preserve">Refactored </w:t>
            </w:r>
            <w:r>
              <w:rPr>
                <w:rFonts w:ascii="Consolas" w:hAnsi="Consolas"/>
                <w:sz w:val="19"/>
              </w:rPr>
              <w:t>doGet</w:t>
            </w:r>
            <w:r>
              <w:t xml:space="preserve"> to share </w:t>
            </w:r>
            <w:r>
              <w:rPr>
                <w:rFonts w:ascii="Consolas" w:hAnsi="Consolas"/>
                <w:sz w:val="19"/>
              </w:rPr>
              <w:t>computeView_</w:t>
            </w:r>
            <w:r>
              <w:t>/</w:t>
            </w:r>
            <w:r>
              <w:rPr>
                <w:rFonts w:ascii="Consolas" w:hAnsi="Consolas"/>
                <w:sz w:val="19"/>
              </w:rPr>
              <w:t>bootstrapObject_</w:t>
            </w:r>
            <w:r>
              <w:t xml:space="preserve">; added </w:t>
            </w:r>
            <w:r>
              <w:rPr>
                <w:rFonts w:ascii="Consolas" w:hAnsi="Consolas"/>
                <w:sz w:val="19"/>
              </w:rPr>
              <w:t>doPost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jsonOut_</w:t>
            </w:r>
            <w:r>
              <w:t xml:space="preserve">, the </w:t>
            </w:r>
            <w:r>
              <w:rPr>
                <w:rFonts w:ascii="Consolas" w:hAnsi="Consolas"/>
                <w:sz w:val="19"/>
              </w:rPr>
              <w:t>API_ACTIONS_</w:t>
            </w:r>
            <w:r>
              <w:t xml:space="preserve"> allow-list, and </w:t>
            </w:r>
            <w:r>
              <w:rPr>
                <w:rFonts w:ascii="Consolas" w:hAnsi="Consolas"/>
                <w:sz w:val="19"/>
              </w:rPr>
              <w:t>getBootstrap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src/Config.gs</w:t>
            </w:r>
          </w:p>
        </w:tc>
        <w:tc>
          <w:tcPr>
            <w:tcW w:type="dxa" w:w="4320"/>
          </w:tcPr>
          <w:p>
            <w:r/>
            <w:r>
              <w:t xml:space="preserve">Added </w:t>
            </w:r>
            <w:r>
              <w:rPr>
                <w:rFonts w:ascii="Consolas" w:hAnsi="Consolas"/>
                <w:sz w:val="19"/>
              </w:rPr>
              <w:t>oauthClientIds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allowedDomain</w:t>
            </w:r>
            <w:r>
              <w:t xml:space="preserve"> config keys; added a </w:t>
            </w:r>
            <w:r>
              <w:rPr>
                <w:rFonts w:ascii="Consolas" w:hAnsi="Consolas"/>
                <w:sz w:val="19"/>
              </w:rPr>
              <w:t>setConfig_</w:t>
            </w:r>
            <w:r>
              <w:t xml:space="preserve"> upsert helper.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src/Setup.gs</w:t>
            </w:r>
          </w:p>
        </w:tc>
        <w:tc>
          <w:tcPr>
            <w:tcW w:type="dxa" w:w="4320"/>
          </w:tcPr>
          <w:p>
            <w:r/>
            <w:r>
              <w:t xml:space="preserve">Added </w:t>
            </w:r>
            <w:r>
              <w:rPr>
                <w:rFonts w:ascii="Consolas" w:hAnsi="Consolas"/>
                <w:sz w:val="19"/>
              </w:rPr>
              <w:t>setDesktopAuth(clientIds, allowedDomain)</w:t>
            </w:r>
            <w:r>
              <w:t xml:space="preserve"> to register the desktop OAuth client.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src/Tests.gs</w:t>
            </w:r>
          </w:p>
        </w:tc>
        <w:tc>
          <w:tcPr>
            <w:tcW w:type="dxa" w:w="4320"/>
          </w:tcPr>
          <w:p>
            <w:r/>
            <w:r>
              <w:t xml:space="preserve">Added </w:t>
            </w:r>
            <w:r>
              <w:rPr>
                <w:rFonts w:ascii="Consolas" w:hAnsi="Consolas"/>
                <w:sz w:val="19"/>
              </w:rPr>
              <w:t>test_apiActionsResolve_</w:t>
            </w:r>
            <w:r>
              <w:t xml:space="preserve"> (now 14 tests).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src/appsscript.json</w:t>
            </w:r>
          </w:p>
        </w:tc>
        <w:tc>
          <w:tcPr>
            <w:tcW w:type="dxa" w:w="4320"/>
          </w:tcPr>
          <w:p>
            <w:r/>
            <w:r>
              <w:t xml:space="preserve">Added the </w:t>
            </w:r>
            <w:r>
              <w:rPr>
                <w:rFonts w:ascii="Consolas" w:hAnsi="Consolas"/>
                <w:sz w:val="19"/>
              </w:rPr>
              <w:t>script.external_request</w:t>
            </w:r>
            <w:r>
              <w:t xml:space="preserve"> scope (needed to call Google's token endpoint).</w:t>
            </w:r>
          </w:p>
        </w:tc>
      </w:tr>
    </w:tbl>
    <w:p>
      <w:r>
        <w:t>No UI files changed. No existing function signatures changed.</w:t>
      </w:r>
    </w:p>
    <w:p>
      <w:r>
        <w:br/>
      </w:r>
    </w:p>
    <w:p>
      <w:pPr>
        <w:pStyle w:val="Heading2"/>
      </w:pPr>
      <w:r>
        <w:t>8. The deployment model (important)</w:t>
      </w:r>
    </w:p>
    <w:p>
      <w:r>
        <w:t xml:space="preserve">The browser and desktop paths need </w:t>
      </w:r>
      <w:r>
        <w:rPr>
          <w:b/>
        </w:rPr>
        <w:t>different access settings</w:t>
      </w:r>
      <w:r>
        <w:t>, and a single web-app deployment can</w:t>
      </w:r>
    </w:p>
    <w:p>
      <w:r>
        <w:t xml:space="preserve">only have one. So the desktop app uses a </w:t>
      </w:r>
      <w:r>
        <w:rPr>
          <w:b/>
        </w:rPr>
        <w:t>second deployment of the same script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Deployment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Who has access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Identity source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Used by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Sites</w:t>
            </w:r>
            <w:r>
              <w:t xml:space="preserve"> (existing)</w:t>
            </w:r>
          </w:p>
        </w:tc>
        <w:tc>
          <w:tcPr>
            <w:tcW w:type="dxa" w:w="2160"/>
          </w:tcPr>
          <w:p>
            <w:r/>
            <w:r>
              <w:t>Anyone within domain</w:t>
            </w:r>
          </w:p>
        </w:tc>
        <w:tc>
          <w:tcPr>
            <w:tcW w:type="dxa" w:w="2160"/>
          </w:tcPr>
          <w:p>
            <w:r/>
            <w:r>
              <w:t>Google session</w:t>
            </w:r>
          </w:p>
        </w:tc>
        <w:tc>
          <w:tcPr>
            <w:tcW w:type="dxa" w:w="2160"/>
          </w:tcPr>
          <w:p>
            <w:r/>
            <w:r>
              <w:t>The Google Sites embed / browser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Desktop</w:t>
            </w:r>
            <w:r>
              <w:t xml:space="preserve"> (new)</w:t>
            </w:r>
          </w:p>
        </w:tc>
        <w:tc>
          <w:tcPr>
            <w:tcW w:type="dxa" w:w="2160"/>
          </w:tcPr>
          <w:p>
            <w:r/>
            <w:r>
              <w:t>Anyone, even anonymous</w:t>
            </w:r>
          </w:p>
        </w:tc>
        <w:tc>
          <w:tcPr>
            <w:tcW w:type="dxa" w:w="2160"/>
          </w:tcPr>
          <w:p>
            <w:r/>
            <w:r>
              <w:t>Verified ID token</w:t>
            </w:r>
          </w:p>
        </w:tc>
        <w:tc>
          <w:tcPr>
            <w:tcW w:type="dxa" w:w="2160"/>
          </w:tcPr>
          <w:p>
            <w:r/>
            <w:r>
              <w:t>The Windows app</w:t>
            </w:r>
          </w:p>
        </w:tc>
      </w:tr>
    </w:tbl>
    <w:p>
      <w:r>
        <w:t>The desktop deployment must be *"Anyone, even anonymous"* because the desktop app cannot present a</w:t>
      </w:r>
    </w:p>
    <w:p>
      <w:r>
        <w:t>Google session at the HTTP level — if the URL required a Google login, the app's plain POST would</w:t>
      </w:r>
    </w:p>
    <w:p>
      <w:r>
        <w:t>just bounce off Google's login page. Opening the URL is safe precisely because **our own token check</w:t>
      </w:r>
    </w:p>
    <w:p>
      <w:r>
        <w:t>is the real gate**: an anonymous POST without a valid, roster-matching token gets nothing.</w:t>
      </w:r>
    </w:p>
    <w:p>
      <w:r>
        <w:t>This is the one security-posture decision to make consciously. It does not weaken the system: the</w:t>
      </w:r>
    </w:p>
    <w:p>
      <w:r>
        <w:t>data is still reachable only by a verified, rostered Workspace user.</w:t>
      </w:r>
    </w:p>
    <w:p>
      <w:r>
        <w:br/>
      </w:r>
    </w:p>
    <w:p>
      <w:pPr>
        <w:pStyle w:val="Heading2"/>
      </w:pPr>
      <w:r>
        <w:t>9. What the owner must do (when we reach D1)</w:t>
      </w:r>
    </w:p>
    <w:p>
      <w:r>
        <w:t xml:space="preserve">These steps need your Google account and are </w:t>
      </w:r>
      <w:r>
        <w:rPr>
          <w:b/>
        </w:rPr>
        <w:t>not</w:t>
      </w:r>
      <w:r>
        <w:t xml:space="preserve"> done yet. Full click-by-click instructions come</w:t>
      </w:r>
    </w:p>
    <w:p>
      <w:r>
        <w:t>with D1; listed here so the path is visible:</w:t>
      </w:r>
    </w:p>
    <w:p>
      <w:pPr>
        <w:pStyle w:val="ListNumber"/>
      </w:pPr>
      <w:r>
        <w:rPr>
          <w:b/>
        </w:rPr>
        <w:t>Create an OAuth client.</w:t>
      </w:r>
      <w:r>
        <w:t xml:space="preserve"> In the Google Cloud project behind the Apps Script, create an OAuth</w:t>
      </w:r>
    </w:p>
    <w:p>
      <w:r>
        <w:rPr>
          <w:b/>
        </w:rPr>
        <w:t>Desktop</w:t>
      </w:r>
      <w:r>
        <w:t xml:space="preserve"> client ID. (Free; no verification needed for internal/Workspace use.)</w:t>
      </w:r>
    </w:p>
    <w:p>
      <w:pPr>
        <w:pStyle w:val="ListNumber"/>
      </w:pPr>
      <w:r>
        <w:rPr>
          <w:b/>
        </w:rPr>
        <w:t>Register it.</w:t>
      </w:r>
      <w:r>
        <w:t xml:space="preserve"> In the Apps Script editor, run once:</w:t>
      </w:r>
    </w:p>
    <w:p>
      <w:r>
        <w:rPr>
          <w:rFonts w:ascii="Consolas" w:hAnsi="Consolas"/>
          <w:sz w:val="19"/>
        </w:rPr>
        <w:t>setDesktopAuth("&lt;the-client-id&gt;.apps.googleusercontent.com", "yourdomain.com")</w:t>
      </w:r>
    </w:p>
    <w:p>
      <w:r>
        <w:t>(the domain argument is optional; omit it for a roster-only check).</w:t>
      </w:r>
    </w:p>
    <w:p>
      <w:pPr>
        <w:pStyle w:val="ListNumber"/>
      </w:pPr>
      <w:r>
        <w:rPr>
          <w:b/>
        </w:rPr>
        <w:t>Re-authorize the new scope.</w:t>
      </w:r>
      <w:r>
        <w:t xml:space="preserve"> The added </w:t>
      </w:r>
      <w:r>
        <w:rPr>
          <w:rFonts w:ascii="Consolas" w:hAnsi="Consolas"/>
          <w:sz w:val="19"/>
        </w:rPr>
        <w:t>script.external_request</w:t>
      </w:r>
      <w:r>
        <w:t xml:space="preserve"> scope means the owner will be</w:t>
      </w:r>
    </w:p>
    <w:p>
      <w:r>
        <w:t>asked to re-grant permissions on the next run/redeploy — a one-time click.</w:t>
      </w:r>
    </w:p>
    <w:p>
      <w:pPr>
        <w:pStyle w:val="ListNumber"/>
      </w:pPr>
      <w:r>
        <w:rPr>
          <w:b/>
        </w:rPr>
        <w:t>Create the desktop deployment.</w:t>
      </w:r>
      <w:r>
        <w:t xml:space="preserve"> Deploy → New deployment → Web app → **Who has access:</w:t>
      </w:r>
    </w:p>
    <w:p>
      <w:r>
        <w:t xml:space="preserve">Anyone, even anonymous** → copy the </w:t>
      </w:r>
      <w:r>
        <w:rPr>
          <w:rFonts w:ascii="Consolas" w:hAnsi="Consolas"/>
          <w:sz w:val="19"/>
        </w:rPr>
        <w:t>/exec</w:t>
      </w:r>
      <w:r>
        <w:t xml:space="preserve"> URL for the desktop app to call.</w:t>
      </w:r>
    </w:p>
    <w:p>
      <w:r>
        <w:t>The existing Sites deployment is left exactly as it is.</w:t>
      </w:r>
    </w:p>
    <w:p>
      <w:r>
        <w:br/>
      </w:r>
    </w:p>
    <w:p>
      <w:pPr>
        <w:pStyle w:val="Heading2"/>
      </w:pPr>
      <w:r>
        <w:t>10. How to verify D0</w:t>
      </w:r>
    </w:p>
    <w:p>
      <w:pPr>
        <w:pStyle w:val="ListBullet"/>
      </w:pPr>
      <w:r>
        <w:rPr>
          <w:b/>
        </w:rPr>
        <w:t>Automated:</w:t>
      </w:r>
      <w:r>
        <w:t xml:space="preserve"> run </w:t>
      </w:r>
      <w:r>
        <w:rPr>
          <w:rFonts w:ascii="Consolas" w:hAnsi="Consolas"/>
          <w:sz w:val="19"/>
        </w:rPr>
        <w:t>runAllTests()</w:t>
      </w:r>
      <w:r>
        <w:t xml:space="preserve"> in the Apps Script editor — it should report </w:t>
      </w:r>
      <w:r>
        <w:rPr>
          <w:b/>
        </w:rPr>
        <w:t>14/14 passed</w:t>
      </w:r>
      <w:r>
        <w:t>.</w:t>
      </w:r>
    </w:p>
    <w:p>
      <w:r>
        <w:t>The new test proves every API action resolves to a real function.</w:t>
      </w:r>
    </w:p>
    <w:p>
      <w:pPr>
        <w:pStyle w:val="ListBullet"/>
      </w:pPr>
      <w:r>
        <w:rPr>
          <w:b/>
        </w:rPr>
        <w:t>Manual (after the D1 steps above):</w:t>
      </w:r>
      <w:r>
        <w:t xml:space="preserve"> with a real ID token, a single round-trip confirms the API: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curl -L -X POST "&lt;desktop-exec-url&gt;" \</w:t>
      </w:r>
      <w:r>
        <w:br/>
      </w:r>
      <w:r>
        <w:rPr>
          <w:rFonts w:ascii="Consolas" w:hAnsi="Consolas"/>
          <w:sz w:val="18"/>
        </w:rPr>
        <w:t xml:space="preserve">  -H "Content-Type: text/plain" \</w:t>
      </w:r>
      <w:r>
        <w:br/>
      </w:r>
      <w:r>
        <w:rPr>
          <w:rFonts w:ascii="Consolas" w:hAnsi="Consolas"/>
          <w:sz w:val="18"/>
        </w:rPr>
        <w:t xml:space="preserve">  -d '{"action":"getServerInfo","idToken":"&lt;google-id-token&gt;","args":[]}'</w:t>
      </w:r>
      <w:r>
        <w:br/>
      </w:r>
      <w:r>
        <w:rPr>
          <w:rFonts w:ascii="Consolas" w:hAnsi="Consolas"/>
          <w:sz w:val="18"/>
        </w:rPr>
        <w:t># -&gt; {"ok":true,"result":{"email":"you@yourdomain.com","role":"manager",...}}</w:t>
      </w:r>
    </w:p>
    <w:p>
      <w:r>
        <w:t xml:space="preserve">An invalid or missing token returns </w:t>
      </w:r>
      <w:r>
        <w:rPr>
          <w:rFonts w:ascii="Consolas" w:hAnsi="Consolas"/>
          <w:sz w:val="19"/>
        </w:rPr>
        <w:t>{"ok":false,"error":"..."}</w:t>
      </w:r>
      <w:r>
        <w:t>; a non-rostered (but valid) account</w:t>
      </w:r>
    </w:p>
    <w:p>
      <w:r>
        <w:t>authenticates but is refused by the roster guard — exactly as the browser behaves.</w:t>
      </w:r>
    </w:p>
    <w:p>
      <w:r>
        <w:br/>
      </w:r>
    </w:p>
    <w:p>
      <w:pPr>
        <w:pStyle w:val="Heading2"/>
      </w:pPr>
      <w:r>
        <w:t xml:space="preserve">11. What D0 does </w:t>
      </w:r>
      <w:r>
        <w:rPr>
          <w:b/>
        </w:rPr>
        <w:t>not</w:t>
      </w:r>
      <w:r>
        <w:t xml:space="preserve"> do</w:t>
      </w:r>
    </w:p>
    <w:p>
      <w:pPr>
        <w:pStyle w:val="ListBullet"/>
      </w:pPr>
      <w:r>
        <w:t>It does not obtain tokens — that is the desktop app's job (</w:t>
      </w:r>
      <w:r>
        <w:rPr>
          <w:b/>
        </w:rPr>
        <w:t>D1</w:t>
      </w:r>
      <w:r>
        <w:t>).</w:t>
      </w:r>
    </w:p>
    <w:p>
      <w:pPr>
        <w:pStyle w:val="ListBullet"/>
      </w:pPr>
      <w:r>
        <w:t>It does not build the Windows app or change any screen.</w:t>
      </w:r>
    </w:p>
    <w:p>
      <w:pPr>
        <w:pStyle w:val="ListBullet"/>
      </w:pPr>
      <w:r>
        <w:t>It does not add Google Calendar sync (</w:t>
      </w:r>
      <w:r>
        <w:rPr>
          <w:b/>
        </w:rPr>
        <w:t>D2</w:t>
      </w:r>
      <w:r>
        <w:t>).</w:t>
      </w:r>
    </w:p>
    <w:p>
      <w:pPr>
        <w:pStyle w:val="ListBullet"/>
      </w:pPr>
      <w:r>
        <w:t xml:space="preserve">It does not, by itself, make anything reachable: until </w:t>
      </w:r>
      <w:r>
        <w:rPr>
          <w:rFonts w:ascii="Consolas" w:hAnsi="Consolas"/>
          <w:sz w:val="19"/>
        </w:rPr>
        <w:t>setDesktopAuth(...)</w:t>
      </w:r>
      <w:r>
        <w:t xml:space="preserve"> is run and the</w:t>
      </w:r>
    </w:p>
    <w:p>
      <w:r>
        <w:t>anonymous deployment is created, the JSON API stays closed.</w:t>
      </w:r>
    </w:p>
    <w:p>
      <w:r>
        <w:rPr>
          <w:b/>
        </w:rPr>
        <w:t>Next:</w:t>
      </w:r>
      <w:r>
        <w:t xml:space="preserve"> *Desktop Phase D1 — Electron shell + system-browser Google sign-in.*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