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40" w:lineRule="auto"/>
        <w:ind w:left="0" w:right="1440" w:firstLine="0"/>
        <w:rPr/>
      </w:pPr>
      <w:bookmarkStart w:colFirst="0" w:colLast="0" w:name="_ncmryf1kqabd" w:id="0"/>
      <w:bookmarkEnd w:id="0"/>
      <w:r w:rsidDel="00000000" w:rsidR="00000000" w:rsidRPr="00000000">
        <w:rPr>
          <w:rtl w:val="0"/>
        </w:rPr>
      </w:r>
    </w:p>
    <w:p w:rsidR="00000000" w:rsidDel="00000000" w:rsidP="00000000" w:rsidRDefault="00000000" w:rsidRPr="00000000" w14:paraId="00000002">
      <w:pPr>
        <w:pStyle w:val="Title"/>
        <w:spacing w:line="240" w:lineRule="auto"/>
        <w:ind w:left="1440" w:right="1440" w:firstLine="0"/>
        <w:rPr>
          <w:vertAlign w:val="baseline"/>
        </w:rPr>
      </w:pPr>
      <w:bookmarkStart w:colFirst="0" w:colLast="0" w:name="_g19zpww7840a" w:id="1"/>
      <w:bookmarkEnd w:id="1"/>
      <w:r w:rsidDel="00000000" w:rsidR="00000000" w:rsidRPr="00000000">
        <w:rPr>
          <w:vertAlign w:val="baseline"/>
          <w:rtl w:val="0"/>
        </w:rPr>
        <w:t xml:space="preserve">Title goes here and can wrap onto two lines.</w:t>
      </w:r>
    </w:p>
    <w:p w:rsidR="00000000" w:rsidDel="00000000" w:rsidP="00000000" w:rsidRDefault="00000000" w:rsidRPr="00000000" w14:paraId="00000003">
      <w:pPr>
        <w:pStyle w:val="Subtitle"/>
        <w:spacing w:line="240" w:lineRule="auto"/>
        <w:ind w:left="1440" w:right="1440" w:firstLine="0"/>
        <w:rPr>
          <w:vertAlign w:val="baseline"/>
        </w:rPr>
        <w:sectPr>
          <w:headerReference r:id="rId6" w:type="default"/>
          <w:headerReference r:id="rId7" w:type="first"/>
          <w:footerReference r:id="rId8" w:type="default"/>
          <w:footerReference r:id="rId9" w:type="first"/>
          <w:footerReference r:id="rId10" w:type="even"/>
          <w:pgSz w:h="15840" w:w="12240" w:orient="portrait"/>
          <w:pgMar w:bottom="1440" w:top="1440" w:left="1440" w:right="1440" w:header="720" w:footer="720"/>
          <w:pgNumType w:start="1"/>
        </w:sectPr>
      </w:pPr>
      <w:bookmarkStart w:colFirst="0" w:colLast="0" w:name="_ty9ehubiwler" w:id="2"/>
      <w:bookmarkEnd w:id="2"/>
      <w:r w:rsidDel="00000000" w:rsidR="00000000" w:rsidRPr="00000000">
        <w:rPr>
          <w:vertAlign w:val="baseline"/>
          <w:rtl w:val="0"/>
        </w:rPr>
        <w:br w:type="textWrapping"/>
        <w:t xml:space="preserve">Subtitle can go here and can wrap onto two lines if it needs to because it is lengthy.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rFonts w:ascii="Tahoma" w:cs="Tahoma" w:eastAsia="Tahoma" w:hAnsi="Tahoma"/>
          <w:b w:val="1"/>
          <w:color w:val="020a51"/>
          <w:sz w:val="32"/>
          <w:szCs w:val="32"/>
        </w:rPr>
      </w:pPr>
      <w:r w:rsidDel="00000000" w:rsidR="00000000" w:rsidRPr="00000000">
        <w:rPr>
          <w:rFonts w:ascii="Tahoma" w:cs="Tahoma" w:eastAsia="Tahoma" w:hAnsi="Tahoma"/>
          <w:b w:val="1"/>
          <w:color w:val="020a51"/>
          <w:sz w:val="32"/>
          <w:szCs w:val="32"/>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9">
          <w:pPr>
            <w:tabs>
              <w:tab w:val="right" w:pos="9360"/>
            </w:tabs>
            <w:spacing w:before="80" w:line="240" w:lineRule="auto"/>
            <w:ind w:left="0" w:firstLine="0"/>
            <w:rPr>
              <w:rFonts w:ascii="Tahoma" w:cs="Tahoma" w:eastAsia="Tahoma" w:hAnsi="Tahoma"/>
              <w:b w:val="1"/>
              <w:i w:val="0"/>
              <w:smallCaps w:val="0"/>
              <w:strike w:val="0"/>
              <w:color w:val="2321f0"/>
              <w:sz w:val="36.66666666666667"/>
              <w:szCs w:val="36.66666666666667"/>
              <w:u w:val="none"/>
              <w:shd w:fill="auto" w:val="clear"/>
              <w:vertAlign w:val="superscript"/>
            </w:rPr>
          </w:pPr>
          <w:r w:rsidDel="00000000" w:rsidR="00000000" w:rsidRPr="00000000">
            <w:fldChar w:fldCharType="begin"/>
            <w:instrText xml:space="preserve"> TOC \h \u \z </w:instrText>
            <w:fldChar w:fldCharType="separate"/>
          </w:r>
          <w:hyperlink w:anchor="_gjdgxs">
            <w:r w:rsidDel="00000000" w:rsidR="00000000" w:rsidRPr="00000000">
              <w:rPr>
                <w:rFonts w:ascii="Tahoma" w:cs="Tahoma" w:eastAsia="Tahoma" w:hAnsi="Tahoma"/>
                <w:b w:val="1"/>
                <w:i w:val="0"/>
                <w:smallCaps w:val="0"/>
                <w:strike w:val="0"/>
                <w:color w:val="2321f0"/>
                <w:sz w:val="36.66666666666667"/>
                <w:szCs w:val="36.66666666666667"/>
                <w:u w:val="none"/>
                <w:shd w:fill="auto" w:val="clear"/>
                <w:vertAlign w:val="superscript"/>
                <w:rtl w:val="0"/>
              </w:rPr>
              <w:t xml:space="preserve">Header 1. (Choose “Heading 1” from Paragraph Styles)</w:t>
            </w:r>
          </w:hyperlink>
          <w:r w:rsidDel="00000000" w:rsidR="00000000" w:rsidRPr="00000000">
            <w:rPr>
              <w:rFonts w:ascii="Tahoma" w:cs="Tahoma" w:eastAsia="Tahoma" w:hAnsi="Tahoma"/>
              <w:b w:val="1"/>
              <w:i w:val="0"/>
              <w:smallCaps w:val="0"/>
              <w:strike w:val="0"/>
              <w:color w:val="2321f0"/>
              <w:sz w:val="36.66666666666667"/>
              <w:szCs w:val="36.66666666666667"/>
              <w:u w:val="none"/>
              <w:shd w:fill="auto" w:val="clear"/>
              <w:vertAlign w:val="superscript"/>
              <w:rtl w:val="0"/>
            </w:rPr>
            <w:tab/>
          </w:r>
          <w:r w:rsidDel="00000000" w:rsidR="00000000" w:rsidRPr="00000000">
            <w:fldChar w:fldCharType="begin"/>
            <w:instrText xml:space="preserve"> PAGEREF _gjdgxs \h </w:instrText>
            <w:fldChar w:fldCharType="separate"/>
          </w:r>
          <w:r w:rsidDel="00000000" w:rsidR="00000000" w:rsidRPr="00000000">
            <w:rPr>
              <w:rFonts w:ascii="Tahoma" w:cs="Tahoma" w:eastAsia="Tahoma" w:hAnsi="Tahoma"/>
              <w:b w:val="1"/>
              <w:i w:val="0"/>
              <w:smallCaps w:val="0"/>
              <w:strike w:val="0"/>
              <w:color w:val="2321f0"/>
              <w:sz w:val="36.66666666666667"/>
              <w:szCs w:val="36.66666666666667"/>
              <w:u w:val="none"/>
              <w:shd w:fill="auto" w:val="clear"/>
              <w:vertAlign w:val="superscript"/>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360"/>
            </w:tabs>
            <w:spacing w:before="200" w:line="240" w:lineRule="auto"/>
            <w:ind w:left="0" w:firstLine="0"/>
            <w:rPr>
              <w:rFonts w:ascii="Tahoma" w:cs="Tahoma" w:eastAsia="Tahoma" w:hAnsi="Tahoma"/>
              <w:b w:val="1"/>
              <w:i w:val="0"/>
              <w:smallCaps w:val="0"/>
              <w:strike w:val="0"/>
              <w:color w:val="2321f0"/>
              <w:sz w:val="36.66666666666667"/>
              <w:szCs w:val="36.66666666666667"/>
              <w:u w:val="none"/>
              <w:shd w:fill="auto" w:val="clear"/>
              <w:vertAlign w:val="superscript"/>
            </w:rPr>
          </w:pPr>
          <w:hyperlink w:anchor="_30j0zll">
            <w:r w:rsidDel="00000000" w:rsidR="00000000" w:rsidRPr="00000000">
              <w:rPr>
                <w:rFonts w:ascii="Tahoma" w:cs="Tahoma" w:eastAsia="Tahoma" w:hAnsi="Tahoma"/>
                <w:b w:val="1"/>
                <w:i w:val="0"/>
                <w:smallCaps w:val="0"/>
                <w:strike w:val="0"/>
                <w:color w:val="2321f0"/>
                <w:sz w:val="36.66666666666667"/>
                <w:szCs w:val="36.66666666666667"/>
                <w:u w:val="none"/>
                <w:shd w:fill="auto" w:val="clear"/>
                <w:vertAlign w:val="superscript"/>
                <w:rtl w:val="0"/>
              </w:rPr>
              <w:t xml:space="preserve">Header 2. (Choose “Heading 1” from the Paragraph Styles)</w:t>
            </w:r>
          </w:hyperlink>
          <w:r w:rsidDel="00000000" w:rsidR="00000000" w:rsidRPr="00000000">
            <w:rPr>
              <w:rFonts w:ascii="Tahoma" w:cs="Tahoma" w:eastAsia="Tahoma" w:hAnsi="Tahoma"/>
              <w:b w:val="1"/>
              <w:i w:val="0"/>
              <w:smallCaps w:val="0"/>
              <w:strike w:val="0"/>
              <w:color w:val="2321f0"/>
              <w:sz w:val="36.66666666666667"/>
              <w:szCs w:val="36.66666666666667"/>
              <w:u w:val="none"/>
              <w:shd w:fill="auto" w:val="clear"/>
              <w:vertAlign w:val="superscript"/>
              <w:rtl w:val="0"/>
            </w:rPr>
            <w:tab/>
          </w:r>
          <w:r w:rsidDel="00000000" w:rsidR="00000000" w:rsidRPr="00000000">
            <w:fldChar w:fldCharType="begin"/>
            <w:instrText xml:space="preserve"> PAGEREF _30j0zll \h </w:instrText>
            <w:fldChar w:fldCharType="separate"/>
          </w:r>
          <w:r w:rsidDel="00000000" w:rsidR="00000000" w:rsidRPr="00000000">
            <w:rPr>
              <w:rFonts w:ascii="Tahoma" w:cs="Tahoma" w:eastAsia="Tahoma" w:hAnsi="Tahoma"/>
              <w:b w:val="1"/>
              <w:i w:val="0"/>
              <w:smallCaps w:val="0"/>
              <w:strike w:val="0"/>
              <w:color w:val="2321f0"/>
              <w:sz w:val="36.66666666666667"/>
              <w:szCs w:val="36.66666666666667"/>
              <w:u w:val="none"/>
              <w:shd w:fill="auto" w:val="clear"/>
              <w:vertAlign w:val="superscript"/>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360"/>
            </w:tabs>
            <w:spacing w:before="60" w:line="24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vtbqqq9oj69v">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Subhead 2. (Choose “Heading 2” from the Paragraph Styles)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_vtbqqq9oj69v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360"/>
            </w:tabs>
            <w:spacing w:after="80" w:before="200" w:line="240" w:lineRule="auto"/>
            <w:ind w:left="0" w:firstLine="0"/>
            <w:rPr>
              <w:rFonts w:ascii="Tahoma" w:cs="Tahoma" w:eastAsia="Tahoma" w:hAnsi="Tahoma"/>
              <w:b w:val="1"/>
              <w:i w:val="0"/>
              <w:smallCaps w:val="0"/>
              <w:strike w:val="0"/>
              <w:color w:val="2321f0"/>
              <w:sz w:val="36.66666666666667"/>
              <w:szCs w:val="36.66666666666667"/>
              <w:u w:val="none"/>
              <w:shd w:fill="auto" w:val="clear"/>
              <w:vertAlign w:val="superscript"/>
            </w:rPr>
          </w:pPr>
          <w:hyperlink w:anchor="_2et92p0">
            <w:r w:rsidDel="00000000" w:rsidR="00000000" w:rsidRPr="00000000">
              <w:rPr>
                <w:rFonts w:ascii="Tahoma" w:cs="Tahoma" w:eastAsia="Tahoma" w:hAnsi="Tahoma"/>
                <w:b w:val="1"/>
                <w:i w:val="0"/>
                <w:smallCaps w:val="0"/>
                <w:strike w:val="0"/>
                <w:color w:val="2321f0"/>
                <w:sz w:val="36.66666666666667"/>
                <w:szCs w:val="36.66666666666667"/>
                <w:u w:val="none"/>
                <w:shd w:fill="auto" w:val="clear"/>
                <w:vertAlign w:val="superscript"/>
                <w:rtl w:val="0"/>
              </w:rPr>
              <w:t xml:space="preserve">Header 3. (Choose “Heading 1” from the Paragraph Styles)</w:t>
            </w:r>
          </w:hyperlink>
          <w:r w:rsidDel="00000000" w:rsidR="00000000" w:rsidRPr="00000000">
            <w:rPr>
              <w:rFonts w:ascii="Tahoma" w:cs="Tahoma" w:eastAsia="Tahoma" w:hAnsi="Tahoma"/>
              <w:b w:val="1"/>
              <w:i w:val="0"/>
              <w:smallCaps w:val="0"/>
              <w:strike w:val="0"/>
              <w:color w:val="2321f0"/>
              <w:sz w:val="36.66666666666667"/>
              <w:szCs w:val="36.66666666666667"/>
              <w:u w:val="none"/>
              <w:shd w:fill="auto" w:val="clear"/>
              <w:vertAlign w:val="superscript"/>
              <w:rtl w:val="0"/>
            </w:rPr>
            <w:tab/>
          </w:r>
          <w:r w:rsidDel="00000000" w:rsidR="00000000" w:rsidRPr="00000000">
            <w:fldChar w:fldCharType="begin"/>
            <w:instrText xml:space="preserve"> PAGEREF _2et92p0 \h </w:instrText>
            <w:fldChar w:fldCharType="separate"/>
          </w:r>
          <w:r w:rsidDel="00000000" w:rsidR="00000000" w:rsidRPr="00000000">
            <w:rPr>
              <w:rFonts w:ascii="Tahoma" w:cs="Tahoma" w:eastAsia="Tahoma" w:hAnsi="Tahoma"/>
              <w:b w:val="1"/>
              <w:i w:val="0"/>
              <w:smallCaps w:val="0"/>
              <w:strike w:val="0"/>
              <w:color w:val="2321f0"/>
              <w:sz w:val="36.66666666666667"/>
              <w:szCs w:val="36.66666666666667"/>
              <w:u w:val="none"/>
              <w:shd w:fill="auto" w:val="clear"/>
              <w:vertAlign w:val="superscript"/>
              <w:rtl w:val="0"/>
            </w:rPr>
            <w:t xml:space="preserve">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0" distT="0" distL="0" distR="0">
            <wp:extent cx="5943600" cy="2194180"/>
            <wp:effectExtent b="0" l="0" r="0" t="0"/>
            <wp:docPr descr="A picture containing person&#10;&#10;Description automatically generated" id="1" name="image3.jpg"/>
            <a:graphic>
              <a:graphicData uri="http://schemas.openxmlformats.org/drawingml/2006/picture">
                <pic:pic>
                  <pic:nvPicPr>
                    <pic:cNvPr descr="A picture containing person&#10;&#10;Description automatically generated" id="0" name="image3.jpg"/>
                    <pic:cNvPicPr preferRelativeResize="0"/>
                  </pic:nvPicPr>
                  <pic:blipFill>
                    <a:blip r:embed="rId11"/>
                    <a:srcRect b="35254" l="0" r="0" t="9358"/>
                    <a:stretch>
                      <a:fillRect/>
                    </a:stretch>
                  </pic:blipFill>
                  <pic:spPr>
                    <a:xfrm>
                      <a:off x="0" y="0"/>
                      <a:ext cx="5943600" cy="219418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spacing w:line="240" w:lineRule="auto"/>
        <w:rPr/>
      </w:pPr>
      <w:bookmarkStart w:colFirst="0" w:colLast="0" w:name="_gjdgxs" w:id="3"/>
      <w:bookmarkEnd w:id="3"/>
      <w:r w:rsidDel="00000000" w:rsidR="00000000" w:rsidRPr="00000000">
        <w:rPr>
          <w:rtl w:val="0"/>
        </w:rPr>
        <w:t xml:space="preserve">Header 1. (Choose “Heading 1” from Paragraph Styles)</w:t>
      </w:r>
    </w:p>
    <w:p w:rsidR="00000000" w:rsidDel="00000000" w:rsidP="00000000" w:rsidRDefault="00000000" w:rsidRPr="00000000" w14:paraId="00000037">
      <w:pPr>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Fonts w:ascii="Tahoma" w:cs="Tahoma" w:eastAsia="Tahoma" w:hAnsi="Tahoma"/>
          <w:b w:val="0"/>
          <w:i w:val="0"/>
          <w:smallCaps w:val="0"/>
          <w:strike w:val="0"/>
          <w:color w:val="000000"/>
          <w:sz w:val="18"/>
          <w:szCs w:val="18"/>
          <w:highlight w:val="white"/>
          <w:u w:val="none"/>
          <w:vertAlign w:val="baseline"/>
          <w:rtl w:val="0"/>
        </w:rPr>
        <w:t xml:space="preserve">A</w:t>
      </w:r>
      <w:r w:rsidDel="00000000" w:rsidR="00000000" w:rsidRPr="00000000">
        <w:rPr>
          <w:rtl w:val="0"/>
        </w:rPr>
        <w:t xml:space="preserve">ppian body copy goes here. (Choose “Normal text” from Paragraph Styles) Appian body copy goes here. (Choose “Normal text” from Paragraph Styles) Appian body copy goes here. (Choose “Normal text” from Paragraph Styles) Appian body copy goes here. (Choose “Normal text” from Paragraph Styles) Appian body copy goes here. (Choose “Normal text” from Paragraph Styles)</w:t>
      </w: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39">
      <w:pPr>
        <w:pStyle w:val="Heading1"/>
        <w:spacing w:line="240" w:lineRule="auto"/>
        <w:rPr/>
      </w:pPr>
      <w:bookmarkStart w:colFirst="0" w:colLast="0" w:name="_30j0zll" w:id="4"/>
      <w:bookmarkEnd w:id="4"/>
      <w:r w:rsidDel="00000000" w:rsidR="00000000" w:rsidRPr="00000000">
        <w:rPr>
          <w:rtl w:val="0"/>
        </w:rPr>
        <w:t xml:space="preserve">Header 2. (Choose “Heading 1” from the Paragraph Styles)</w:t>
      </w:r>
    </w:p>
    <w:p w:rsidR="00000000" w:rsidDel="00000000" w:rsidP="00000000" w:rsidRDefault="00000000" w:rsidRPr="00000000" w14:paraId="0000003A">
      <w:pPr>
        <w:rPr/>
      </w:pPr>
      <w:r w:rsidDel="00000000" w:rsidR="00000000" w:rsidRPr="00000000">
        <w:rPr>
          <w:rtl w:val="0"/>
        </w:rPr>
        <w:t xml:space="preserve">Appian body copy goes here. (Choose “Normal text” from Paragraph Styles) Appian body copy goes here. (Choose “Normal text” from Paragraph Styles) Appian body copy goes here. (Choose “Normal text” from Paragraph Styles) Appian body copy goes here. (Choose “Normal text” from Paragraph Styles) Appian body copy goes here. (Choose “Normal text” from Paragraph Styles)</w:t>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3C">
      <w:pPr>
        <w:pStyle w:val="Heading2"/>
        <w:rPr/>
      </w:pPr>
      <w:bookmarkStart w:colFirst="0" w:colLast="0" w:name="_vtbqqq9oj69v" w:id="5"/>
      <w:bookmarkEnd w:id="5"/>
      <w:r w:rsidDel="00000000" w:rsidR="00000000" w:rsidRPr="00000000">
        <w:rPr>
          <w:rtl w:val="0"/>
        </w:rPr>
        <w:t xml:space="preserve">Subhead 2. (Choose “Heading 2” from the Paragraph Styles)</w:t>
      </w:r>
    </w:p>
    <w:p w:rsidR="00000000" w:rsidDel="00000000" w:rsidP="00000000" w:rsidRDefault="00000000" w:rsidRPr="00000000" w14:paraId="0000003D">
      <w:pPr>
        <w:rPr/>
      </w:pPr>
      <w:r w:rsidDel="00000000" w:rsidR="00000000" w:rsidRPr="00000000">
        <w:rPr>
          <w:rtl w:val="0"/>
        </w:rPr>
        <w:t xml:space="preserve">Appian body copy goes here. (Choose “Normal text” from Paragraph Styles) Appian body copy goes here. (Choose “Normal text” from Paragraph Styles) Appian body copy goes here. (Choose “Normal text” from Paragraph Styles) Appian body copy goes here. (Choose “Normal text” from Paragraph Styles) Appian body copy goes here. (Choose “Normal text” from Paragraph Styles)</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tl w:val="0"/>
        </w:rPr>
      </w:r>
    </w:p>
    <w:p w:rsidR="00000000" w:rsidDel="00000000" w:rsidP="00000000" w:rsidRDefault="00000000" w:rsidRPr="00000000" w14:paraId="0000003F">
      <w:pPr>
        <w:pStyle w:val="Heading1"/>
        <w:spacing w:line="240" w:lineRule="auto"/>
        <w:rPr/>
      </w:pPr>
      <w:bookmarkStart w:colFirst="0" w:colLast="0" w:name="_2et92p0" w:id="6"/>
      <w:bookmarkEnd w:id="6"/>
      <w:r w:rsidDel="00000000" w:rsidR="00000000" w:rsidRPr="00000000">
        <w:rPr>
          <w:rtl w:val="0"/>
        </w:rPr>
        <w:t xml:space="preserve">Header 3. (Choose “Heading 1” from the Paragraph Styles)</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Tahoma" w:cs="Tahoma" w:eastAsia="Tahoma" w:hAnsi="Tahoma"/>
          <w:b w:val="0"/>
          <w:i w:val="0"/>
          <w:smallCaps w:val="0"/>
          <w:strike w:val="0"/>
          <w:color w:val="000000"/>
          <w:sz w:val="18"/>
          <w:szCs w:val="18"/>
          <w:highlight w:val="white"/>
          <w:u w:val="none"/>
          <w:vertAlign w:val="baseline"/>
          <w:rtl w:val="0"/>
        </w:rPr>
        <w:t xml:space="preserve">Appian body copy goes here: (Choose “</w:t>
      </w:r>
      <w:r w:rsidDel="00000000" w:rsidR="00000000" w:rsidRPr="00000000">
        <w:rPr>
          <w:rtl w:val="0"/>
        </w:rPr>
        <w:t xml:space="preserve">Normal text from Paragraph Styles)</w:t>
      </w:r>
    </w:p>
    <w:p w:rsidR="00000000" w:rsidDel="00000000" w:rsidP="00000000" w:rsidRDefault="00000000" w:rsidRPr="00000000" w14:paraId="0000004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ahoma" w:cs="Tahoma" w:eastAsia="Tahoma" w:hAnsi="Tahoma"/>
          <w:b w:val="0"/>
          <w:i w:val="0"/>
          <w:smallCaps w:val="0"/>
          <w:strike w:val="0"/>
          <w:color w:val="000000"/>
          <w:sz w:val="18"/>
          <w:szCs w:val="18"/>
          <w:highlight w:val="white"/>
          <w:u w:val="none"/>
          <w:vertAlign w:val="baseline"/>
          <w:rtl w:val="0"/>
        </w:rPr>
        <w:t xml:space="preserve">Here is an example of a bulleted list.</w:t>
      </w:r>
    </w:p>
    <w:p w:rsidR="00000000" w:rsidDel="00000000" w:rsidP="00000000" w:rsidRDefault="00000000" w:rsidRPr="00000000" w14:paraId="0000004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ahoma" w:cs="Tahoma" w:eastAsia="Tahoma" w:hAnsi="Tahoma"/>
          <w:b w:val="0"/>
          <w:i w:val="0"/>
          <w:smallCaps w:val="0"/>
          <w:strike w:val="0"/>
          <w:color w:val="000000"/>
          <w:sz w:val="18"/>
          <w:szCs w:val="18"/>
          <w:highlight w:val="white"/>
          <w:u w:val="none"/>
          <w:vertAlign w:val="baseline"/>
          <w:rtl w:val="0"/>
        </w:rPr>
        <w:t xml:space="preserve">Here is an example of a bulleted list.</w:t>
      </w:r>
    </w:p>
    <w:p w:rsidR="00000000" w:rsidDel="00000000" w:rsidP="00000000" w:rsidRDefault="00000000" w:rsidRPr="00000000" w14:paraId="0000004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ahoma" w:cs="Tahoma" w:eastAsia="Tahoma" w:hAnsi="Tahoma"/>
          <w:b w:val="0"/>
          <w:i w:val="0"/>
          <w:smallCaps w:val="0"/>
          <w:strike w:val="0"/>
          <w:color w:val="000000"/>
          <w:sz w:val="18"/>
          <w:szCs w:val="18"/>
          <w:highlight w:val="white"/>
          <w:u w:val="none"/>
          <w:vertAlign w:val="baseline"/>
          <w:rtl w:val="0"/>
        </w:rPr>
        <w:t xml:space="preserve">Here is an example of a bulleted list. </w:t>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pPr>
      <w:r w:rsidDel="00000000" w:rsidR="00000000" w:rsidRPr="00000000">
        <w:rPr>
          <w:rtl w:val="0"/>
        </w:rPr>
      </w:r>
    </w:p>
    <w:tbl>
      <w:tblPr>
        <w:tblStyle w:val="Table1"/>
        <w:tblW w:w="9355.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495"/>
        <w:gridCol w:w="4860"/>
        <w:tblGridChange w:id="0">
          <w:tblGrid>
            <w:gridCol w:w="4495"/>
            <w:gridCol w:w="4860"/>
          </w:tblGrid>
        </w:tblGridChange>
      </w:tblGrid>
      <w:tr>
        <w:trPr>
          <w:trHeight w:val="710" w:hRule="atLeast"/>
        </w:trPr>
        <w:tc>
          <w:tcPr>
            <w:shd w:fill="020950" w:val="clear"/>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i w:val="0"/>
                <w:smallCaps w:val="0"/>
                <w:strike w:val="0"/>
                <w:color w:val="ffffff"/>
                <w:sz w:val="30"/>
                <w:szCs w:val="30"/>
                <w:u w:val="none"/>
                <w:shd w:fill="auto" w:val="clear"/>
                <w:vertAlign w:val="superscript"/>
              </w:rPr>
            </w:pPr>
            <w:r w:rsidDel="00000000" w:rsidR="00000000" w:rsidRPr="00000000">
              <w:rPr>
                <w:rFonts w:ascii="Tahoma" w:cs="Tahoma" w:eastAsia="Tahoma" w:hAnsi="Tahoma"/>
                <w:b w:val="1"/>
                <w:i w:val="0"/>
                <w:smallCaps w:val="0"/>
                <w:strike w:val="0"/>
                <w:color w:val="ffffff"/>
                <w:sz w:val="30"/>
                <w:szCs w:val="30"/>
                <w:u w:val="none"/>
                <w:shd w:fill="auto" w:val="clear"/>
                <w:vertAlign w:val="superscript"/>
                <w:rtl w:val="0"/>
              </w:rPr>
              <w:t xml:space="preserve">Header Info</w:t>
            </w:r>
          </w:p>
        </w:tc>
        <w:tc>
          <w:tcPr>
            <w:shd w:fill="020950" w:val="clea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i w:val="0"/>
                <w:smallCaps w:val="0"/>
                <w:strike w:val="0"/>
                <w:color w:val="ffffff"/>
                <w:sz w:val="30"/>
                <w:szCs w:val="30"/>
                <w:u w:val="none"/>
                <w:shd w:fill="auto" w:val="clear"/>
                <w:vertAlign w:val="superscript"/>
              </w:rPr>
            </w:pPr>
            <w:r w:rsidDel="00000000" w:rsidR="00000000" w:rsidRPr="00000000">
              <w:rPr>
                <w:rFonts w:ascii="Tahoma" w:cs="Tahoma" w:eastAsia="Tahoma" w:hAnsi="Tahoma"/>
                <w:b w:val="1"/>
                <w:i w:val="0"/>
                <w:smallCaps w:val="0"/>
                <w:strike w:val="0"/>
                <w:color w:val="ffffff"/>
                <w:sz w:val="30"/>
                <w:szCs w:val="30"/>
                <w:u w:val="none"/>
                <w:shd w:fill="auto" w:val="clear"/>
                <w:vertAlign w:val="superscript"/>
                <w:rtl w:val="0"/>
              </w:rPr>
              <w:t xml:space="preserve">Header Info</w:t>
            </w:r>
          </w:p>
        </w:tc>
      </w:tr>
      <w:tr>
        <w:trPr>
          <w:trHeight w:val="710" w:hRule="atLeast"/>
        </w:trPr>
        <w:tc>
          <w:tcPr>
            <w:shd w:fill="auto" w:val="clea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30"/>
                <w:szCs w:val="30"/>
                <w:u w:val="none"/>
                <w:shd w:fill="auto" w:val="clear"/>
                <w:vertAlign w:val="superscript"/>
              </w:rPr>
            </w:pPr>
            <w:r w:rsidDel="00000000" w:rsidR="00000000" w:rsidRPr="00000000">
              <w:rPr>
                <w:rFonts w:ascii="Tahoma" w:cs="Tahoma" w:eastAsia="Tahoma" w:hAnsi="Tahoma"/>
                <w:b w:val="0"/>
                <w:i w:val="0"/>
                <w:smallCaps w:val="0"/>
                <w:strike w:val="0"/>
                <w:color w:val="000000"/>
                <w:sz w:val="30"/>
                <w:szCs w:val="30"/>
                <w:u w:val="none"/>
                <w:shd w:fill="auto" w:val="clear"/>
                <w:vertAlign w:val="superscript"/>
                <w:rtl w:val="0"/>
              </w:rPr>
              <w:t xml:space="preserve">Cell text</w:t>
            </w:r>
          </w:p>
        </w:tc>
        <w:tc>
          <w:tcPr>
            <w:shd w:fill="auto" w:val="clea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30"/>
                <w:szCs w:val="30"/>
                <w:u w:val="none"/>
                <w:shd w:fill="auto" w:val="clear"/>
                <w:vertAlign w:val="superscript"/>
              </w:rPr>
            </w:pPr>
            <w:r w:rsidDel="00000000" w:rsidR="00000000" w:rsidRPr="00000000">
              <w:rPr>
                <w:rFonts w:ascii="Tahoma" w:cs="Tahoma" w:eastAsia="Tahoma" w:hAnsi="Tahoma"/>
                <w:b w:val="0"/>
                <w:i w:val="0"/>
                <w:smallCaps w:val="0"/>
                <w:strike w:val="0"/>
                <w:color w:val="000000"/>
                <w:sz w:val="30"/>
                <w:szCs w:val="30"/>
                <w:u w:val="none"/>
                <w:shd w:fill="auto" w:val="clear"/>
                <w:vertAlign w:val="superscript"/>
                <w:rtl w:val="0"/>
              </w:rPr>
              <w:t xml:space="preserve">Cell text</w:t>
            </w:r>
          </w:p>
        </w:tc>
      </w:tr>
      <w:tr>
        <w:trPr>
          <w:trHeight w:val="710" w:hRule="atLeast"/>
        </w:trPr>
        <w:tc>
          <w:tcPr>
            <w:shd w:fill="f2f2f2" w:val="clea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30"/>
                <w:szCs w:val="30"/>
                <w:u w:val="none"/>
                <w:shd w:fill="auto" w:val="clear"/>
                <w:vertAlign w:val="superscript"/>
              </w:rPr>
            </w:pPr>
            <w:r w:rsidDel="00000000" w:rsidR="00000000" w:rsidRPr="00000000">
              <w:rPr>
                <w:rFonts w:ascii="Tahoma" w:cs="Tahoma" w:eastAsia="Tahoma" w:hAnsi="Tahoma"/>
                <w:b w:val="0"/>
                <w:i w:val="0"/>
                <w:smallCaps w:val="0"/>
                <w:strike w:val="0"/>
                <w:color w:val="000000"/>
                <w:sz w:val="30"/>
                <w:szCs w:val="30"/>
                <w:u w:val="none"/>
                <w:shd w:fill="auto" w:val="clear"/>
                <w:vertAlign w:val="superscript"/>
                <w:rtl w:val="0"/>
              </w:rPr>
              <w:t xml:space="preserve">Cell text</w:t>
            </w:r>
          </w:p>
        </w:tc>
        <w:tc>
          <w:tcPr>
            <w:shd w:fill="f2f2f2" w:val="clear"/>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30"/>
                <w:szCs w:val="30"/>
                <w:u w:val="none"/>
                <w:shd w:fill="auto" w:val="clear"/>
                <w:vertAlign w:val="superscript"/>
              </w:rPr>
            </w:pPr>
            <w:r w:rsidDel="00000000" w:rsidR="00000000" w:rsidRPr="00000000">
              <w:rPr>
                <w:rFonts w:ascii="Tahoma" w:cs="Tahoma" w:eastAsia="Tahoma" w:hAnsi="Tahoma"/>
                <w:b w:val="0"/>
                <w:i w:val="0"/>
                <w:smallCaps w:val="0"/>
                <w:strike w:val="0"/>
                <w:color w:val="000000"/>
                <w:sz w:val="30"/>
                <w:szCs w:val="30"/>
                <w:u w:val="none"/>
                <w:shd w:fill="auto" w:val="clear"/>
                <w:vertAlign w:val="superscript"/>
                <w:rtl w:val="0"/>
              </w:rPr>
              <w:t xml:space="preserve">Cell text</w:t>
            </w:r>
          </w:p>
        </w:tc>
      </w:tr>
      <w:tr>
        <w:trPr>
          <w:trHeight w:val="710" w:hRule="atLeast"/>
        </w:trPr>
        <w:tc>
          <w:tcPr>
            <w:shd w:fill="auto" w:val="clear"/>
            <w:vAlign w:val="cente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30"/>
                <w:szCs w:val="30"/>
                <w:u w:val="none"/>
                <w:shd w:fill="auto" w:val="clear"/>
                <w:vertAlign w:val="superscript"/>
              </w:rPr>
            </w:pPr>
            <w:r w:rsidDel="00000000" w:rsidR="00000000" w:rsidRPr="00000000">
              <w:rPr>
                <w:rFonts w:ascii="Tahoma" w:cs="Tahoma" w:eastAsia="Tahoma" w:hAnsi="Tahoma"/>
                <w:b w:val="0"/>
                <w:i w:val="0"/>
                <w:smallCaps w:val="0"/>
                <w:strike w:val="0"/>
                <w:color w:val="000000"/>
                <w:sz w:val="30"/>
                <w:szCs w:val="30"/>
                <w:u w:val="none"/>
                <w:shd w:fill="auto" w:val="clear"/>
                <w:vertAlign w:val="superscript"/>
                <w:rtl w:val="0"/>
              </w:rPr>
              <w:t xml:space="preserve">Cell text</w:t>
            </w:r>
          </w:p>
        </w:tc>
        <w:tc>
          <w:tcPr>
            <w:shd w:fill="auto" w:val="clea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30"/>
                <w:szCs w:val="30"/>
                <w:u w:val="none"/>
                <w:shd w:fill="auto" w:val="clear"/>
                <w:vertAlign w:val="superscript"/>
              </w:rPr>
            </w:pPr>
            <w:r w:rsidDel="00000000" w:rsidR="00000000" w:rsidRPr="00000000">
              <w:rPr>
                <w:rFonts w:ascii="Tahoma" w:cs="Tahoma" w:eastAsia="Tahoma" w:hAnsi="Tahoma"/>
                <w:b w:val="0"/>
                <w:i w:val="0"/>
                <w:smallCaps w:val="0"/>
                <w:strike w:val="0"/>
                <w:color w:val="000000"/>
                <w:sz w:val="30"/>
                <w:szCs w:val="30"/>
                <w:u w:val="none"/>
                <w:shd w:fill="auto" w:val="clear"/>
                <w:vertAlign w:val="superscript"/>
                <w:rtl w:val="0"/>
              </w:rPr>
              <w:t xml:space="preserve">Cell text</w:t>
            </w:r>
          </w:p>
        </w:tc>
      </w:tr>
      <w:tr>
        <w:trPr>
          <w:trHeight w:val="710" w:hRule="atLeast"/>
        </w:trPr>
        <w:tc>
          <w:tcPr>
            <w:tcBorders>
              <w:bottom w:color="000000" w:space="0" w:sz="4" w:val="single"/>
            </w:tcBorders>
            <w:shd w:fill="f2f2f2" w:val="clea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30"/>
                <w:szCs w:val="30"/>
                <w:u w:val="none"/>
                <w:shd w:fill="auto" w:val="clear"/>
                <w:vertAlign w:val="superscript"/>
              </w:rPr>
            </w:pPr>
            <w:r w:rsidDel="00000000" w:rsidR="00000000" w:rsidRPr="00000000">
              <w:rPr>
                <w:rFonts w:ascii="Tahoma" w:cs="Tahoma" w:eastAsia="Tahoma" w:hAnsi="Tahoma"/>
                <w:b w:val="0"/>
                <w:i w:val="0"/>
                <w:smallCaps w:val="0"/>
                <w:strike w:val="0"/>
                <w:color w:val="000000"/>
                <w:sz w:val="30"/>
                <w:szCs w:val="30"/>
                <w:u w:val="none"/>
                <w:shd w:fill="auto" w:val="clear"/>
                <w:vertAlign w:val="superscript"/>
                <w:rtl w:val="0"/>
              </w:rPr>
              <w:t xml:space="preserve">Cell text</w:t>
            </w:r>
          </w:p>
        </w:tc>
        <w:tc>
          <w:tcPr>
            <w:tcBorders>
              <w:bottom w:color="000000" w:space="0" w:sz="4" w:val="single"/>
            </w:tcBorders>
            <w:shd w:fill="f2f2f2" w:val="clea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30"/>
                <w:szCs w:val="30"/>
                <w:u w:val="none"/>
                <w:shd w:fill="auto" w:val="clear"/>
                <w:vertAlign w:val="superscript"/>
              </w:rPr>
            </w:pPr>
            <w:r w:rsidDel="00000000" w:rsidR="00000000" w:rsidRPr="00000000">
              <w:rPr>
                <w:rFonts w:ascii="Tahoma" w:cs="Tahoma" w:eastAsia="Tahoma" w:hAnsi="Tahoma"/>
                <w:b w:val="0"/>
                <w:i w:val="0"/>
                <w:smallCaps w:val="0"/>
                <w:strike w:val="0"/>
                <w:color w:val="000000"/>
                <w:sz w:val="30"/>
                <w:szCs w:val="30"/>
                <w:u w:val="none"/>
                <w:shd w:fill="auto" w:val="clear"/>
                <w:vertAlign w:val="superscript"/>
                <w:rtl w:val="0"/>
              </w:rPr>
              <w:t xml:space="preserve">Cell text</w:t>
            </w:r>
          </w:p>
        </w:tc>
      </w:tr>
    </w:tbl>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sectPr>
      <w:headerReference r:id="rId12" w:type="default"/>
      <w:footerReference r:id="rId13" w:type="default"/>
      <w:type w:val="continuous"/>
      <w:pgSz w:h="15840" w:w="12240" w:orient="portrait"/>
      <w:pgMar w:bottom="1440" w:top="1440"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Tahoma">
    <w:embedRegular w:fontKey="{00000000-0000-0000-0000-000000000000}" r:id="rId1" w:subsetted="0"/>
    <w:embedBold w:fontKey="{00000000-0000-0000-0000-000000000000}" r:id="rId2"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Tahoma" w:cs="Tahoma" w:eastAsia="Tahoma" w:hAnsi="Tahoma"/>
        <w:b w:val="0"/>
        <w:i w:val="0"/>
        <w:smallCaps w:val="0"/>
        <w:strike w:val="0"/>
        <w:color w:val="2321f0"/>
        <w:sz w:val="18"/>
        <w:szCs w:val="18"/>
        <w:u w:val="none"/>
        <w:shd w:fill="auto" w:val="clear"/>
        <w:vertAlign w:val="baseline"/>
      </w:rPr>
    </w:pPr>
    <w:r w:rsidDel="00000000" w:rsidR="00000000" w:rsidRPr="00000000">
      <w:rPr>
        <w:rFonts w:ascii="Tahoma" w:cs="Tahoma" w:eastAsia="Tahoma" w:hAnsi="Tahoma"/>
        <w:b w:val="0"/>
        <w:i w:val="0"/>
        <w:smallCaps w:val="0"/>
        <w:strike w:val="0"/>
        <w:color w:val="2321f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-200342</wp:posOffset>
          </wp:positionH>
          <wp:positionV relativeFrom="paragraph">
            <wp:posOffset>-85724</wp:posOffset>
          </wp:positionV>
          <wp:extent cx="640080" cy="391658"/>
          <wp:effectExtent b="0" l="0" r="0" t="0"/>
          <wp:wrapNone/>
          <wp:docPr descr="Logo&#10;&#10;Description automatically generated" id="4" name="image4.png"/>
          <a:graphic>
            <a:graphicData uri="http://schemas.openxmlformats.org/drawingml/2006/picture">
              <pic:pic>
                <pic:nvPicPr>
                  <pic:cNvPr descr="Logo&#10;&#10;Description automatically generated" id="0" name="image4.png"/>
                  <pic:cNvPicPr preferRelativeResize="0"/>
                </pic:nvPicPr>
                <pic:blipFill>
                  <a:blip r:embed="rId1"/>
                  <a:srcRect b="-7203" l="0" r="1446" t="0"/>
                  <a:stretch>
                    <a:fillRect/>
                  </a:stretch>
                </pic:blipFill>
                <pic:spPr>
                  <a:xfrm>
                    <a:off x="0" y="0"/>
                    <a:ext cx="640080" cy="391658"/>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color w:val="2321f0"/>
      </w:rPr>
    </w:pPr>
    <w:r w:rsidDel="00000000" w:rsidR="00000000" w:rsidRPr="00000000">
      <w:rPr>
        <w:rtl w:val="0"/>
      </w:rPr>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pP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pP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B">
    <w:pPr>
      <w:jc w:val="right"/>
      <w:rPr>
        <w:color w:val="2321f0"/>
      </w:rPr>
    </w:pPr>
    <w:r w:rsidDel="00000000" w:rsidR="00000000" w:rsidRPr="00000000">
      <w:rPr>
        <w:color w:val="2321f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-43308</wp:posOffset>
          </wp:positionV>
          <wp:extent cx="640080" cy="391658"/>
          <wp:effectExtent b="0" l="0" r="0" t="0"/>
          <wp:wrapNone/>
          <wp:docPr descr="Logo&#10;&#10;Description automatically generated" id="2" name="image4.png"/>
          <a:graphic>
            <a:graphicData uri="http://schemas.openxmlformats.org/drawingml/2006/picture">
              <pic:pic>
                <pic:nvPicPr>
                  <pic:cNvPr descr="Logo&#10;&#10;Description automatically generated" id="0" name="image4.png"/>
                  <pic:cNvPicPr preferRelativeResize="0"/>
                </pic:nvPicPr>
                <pic:blipFill>
                  <a:blip r:embed="rId1"/>
                  <a:srcRect b="-7203" l="0" r="1446" t="0"/>
                  <a:stretch>
                    <a:fillRect/>
                  </a:stretch>
                </pic:blipFill>
                <pic:spPr>
                  <a:xfrm>
                    <a:off x="0" y="0"/>
                    <a:ext cx="640080" cy="391658"/>
                  </a:xfrm>
                  <a:prstGeom prst="rect"/>
                  <a:ln/>
                </pic:spPr>
              </pic:pic>
            </a:graphicData>
          </a:graphic>
        </wp:anchor>
      </w:drawing>
    </w:r>
  </w:p>
  <w:p w:rsidR="00000000" w:rsidDel="00000000" w:rsidP="00000000" w:rsidRDefault="00000000" w:rsidRPr="00000000" w14:paraId="0000009C">
    <w:pPr>
      <w:jc w:val="right"/>
      <w:rPr>
        <w:color w:val="2321f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8">
    <w:pPr>
      <w:spacing w:line="120" w:lineRule="auto"/>
      <w:rPr/>
    </w:pPr>
    <w:r w:rsidDel="00000000" w:rsidR="00000000" w:rsidRPr="00000000">
      <w:rPr>
        <w:rtl w:val="0"/>
      </w:rPr>
      <w:tab/>
    </w:r>
  </w:p>
  <w:p w:rsidR="00000000" w:rsidDel="00000000" w:rsidP="00000000" w:rsidRDefault="00000000" w:rsidRPr="00000000" w14:paraId="00000069">
    <w:pPr>
      <w:spacing w:line="120" w:lineRule="auto"/>
      <w:rPr/>
    </w:pPr>
    <w:r w:rsidDel="00000000" w:rsidR="00000000" w:rsidRPr="00000000">
      <w:rPr/>
      <w:drawing>
        <wp:inline distB="0" distT="0" distL="0" distR="0">
          <wp:extent cx="914400" cy="622305"/>
          <wp:effectExtent b="0" l="0" r="0" t="0"/>
          <wp:docPr id="3" name="image2.png"/>
          <a:graphic>
            <a:graphicData uri="http://schemas.openxmlformats.org/drawingml/2006/picture">
              <pic:pic>
                <pic:nvPicPr>
                  <pic:cNvPr id="0" name="image2.png"/>
                  <pic:cNvPicPr preferRelativeResize="0"/>
                </pic:nvPicPr>
                <pic:blipFill>
                  <a:blip r:embed="rId1"/>
                  <a:srcRect b="-48613" l="0" r="-7262" t="-41350"/>
                  <a:stretch>
                    <a:fillRect/>
                  </a:stretch>
                </pic:blipFill>
                <pic:spPr>
                  <a:xfrm>
                    <a:off x="0" y="0"/>
                    <a:ext cx="914400" cy="62230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120" w:lineRule="auto"/>
      <w:rPr/>
    </w:pPr>
    <w:r w:rsidDel="00000000" w:rsidR="00000000" w:rsidRPr="00000000">
      <w:rPr>
        <w:rtl w:val="0"/>
      </w:rPr>
    </w:r>
  </w:p>
  <w:p w:rsidR="00000000" w:rsidDel="00000000" w:rsidP="00000000" w:rsidRDefault="00000000" w:rsidRPr="00000000" w14:paraId="0000006B">
    <w:pPr>
      <w:spacing w:line="120" w:lineRule="auto"/>
      <w:rPr/>
    </w:pPr>
    <w:r w:rsidDel="00000000" w:rsidR="00000000" w:rsidRPr="00000000">
      <w:rPr>
        <w:rtl w:val="0"/>
      </w:rPr>
    </w:r>
  </w:p>
  <w:p w:rsidR="00000000" w:rsidDel="00000000" w:rsidP="00000000" w:rsidRDefault="00000000" w:rsidRPr="00000000" w14:paraId="0000006C">
    <w:pPr>
      <w:spacing w:line="120" w:lineRule="auto"/>
      <w:rPr/>
    </w:pPr>
    <w:r w:rsidDel="00000000" w:rsidR="00000000" w:rsidRPr="00000000">
      <w:rPr>
        <w:rtl w:val="0"/>
      </w:rPr>
    </w:r>
  </w:p>
  <w:p w:rsidR="00000000" w:rsidDel="00000000" w:rsidP="00000000" w:rsidRDefault="00000000" w:rsidRPr="00000000" w14:paraId="0000006D">
    <w:pPr>
      <w:spacing w:line="120" w:lineRule="auto"/>
      <w:rPr/>
    </w:pPr>
    <w:r w:rsidDel="00000000" w:rsidR="00000000" w:rsidRPr="00000000">
      <w:rPr>
        <w:rtl w:val="0"/>
      </w:rPr>
    </w:r>
  </w:p>
  <w:p w:rsidR="00000000" w:rsidDel="00000000" w:rsidP="00000000" w:rsidRDefault="00000000" w:rsidRPr="00000000" w14:paraId="0000006E">
    <w:pPr>
      <w:spacing w:line="120" w:lineRule="auto"/>
      <w:rPr/>
    </w:pPr>
    <w:r w:rsidDel="00000000" w:rsidR="00000000" w:rsidRPr="00000000">
      <w:rPr>
        <w:rtl w:val="0"/>
      </w:rPr>
    </w:r>
  </w:p>
  <w:p w:rsidR="00000000" w:rsidDel="00000000" w:rsidP="00000000" w:rsidRDefault="00000000" w:rsidRPr="00000000" w14:paraId="0000006F">
    <w:pPr>
      <w:spacing w:line="120" w:lineRule="auto"/>
      <w:rPr/>
    </w:pPr>
    <w:r w:rsidDel="00000000" w:rsidR="00000000" w:rsidRPr="00000000">
      <w:rPr>
        <w:rtl w:val="0"/>
      </w:rPr>
    </w:r>
  </w:p>
  <w:p w:rsidR="00000000" w:rsidDel="00000000" w:rsidP="00000000" w:rsidRDefault="00000000" w:rsidRPr="00000000" w14:paraId="00000070">
    <w:pPr>
      <w:spacing w:line="120" w:lineRule="auto"/>
      <w:rPr/>
    </w:pPr>
    <w:r w:rsidDel="00000000" w:rsidR="00000000" w:rsidRPr="00000000">
      <w:rPr>
        <w:rtl w:val="0"/>
      </w:rPr>
    </w:r>
  </w:p>
  <w:p w:rsidR="00000000" w:rsidDel="00000000" w:rsidP="00000000" w:rsidRDefault="00000000" w:rsidRPr="00000000" w14:paraId="00000071">
    <w:pPr>
      <w:spacing w:line="120" w:lineRule="auto"/>
      <w:rPr/>
    </w:pPr>
    <w:r w:rsidDel="00000000" w:rsidR="00000000" w:rsidRPr="00000000">
      <w:rPr>
        <w:rtl w:val="0"/>
      </w:rPr>
    </w:r>
  </w:p>
  <w:p w:rsidR="00000000" w:rsidDel="00000000" w:rsidP="00000000" w:rsidRDefault="00000000" w:rsidRPr="00000000" w14:paraId="00000072">
    <w:pPr>
      <w:spacing w:line="120" w:lineRule="auto"/>
      <w:rPr/>
    </w:pPr>
    <w:r w:rsidDel="00000000" w:rsidR="00000000" w:rsidRPr="00000000">
      <w:rPr>
        <w:rtl w:val="0"/>
      </w:rPr>
    </w:r>
  </w:p>
  <w:p w:rsidR="00000000" w:rsidDel="00000000" w:rsidP="00000000" w:rsidRDefault="00000000" w:rsidRPr="00000000" w14:paraId="00000073">
    <w:pPr>
      <w:spacing w:line="120" w:lineRule="auto"/>
      <w:rPr/>
    </w:pPr>
    <w:r w:rsidDel="00000000" w:rsidR="00000000" w:rsidRPr="00000000">
      <w:rPr>
        <w:rtl w:val="0"/>
      </w:rPr>
    </w:r>
  </w:p>
  <w:p w:rsidR="00000000" w:rsidDel="00000000" w:rsidP="00000000" w:rsidRDefault="00000000" w:rsidRPr="00000000" w14:paraId="00000074">
    <w:pPr>
      <w:spacing w:line="120" w:lineRule="auto"/>
      <w:rPr/>
    </w:pPr>
    <w:r w:rsidDel="00000000" w:rsidR="00000000" w:rsidRPr="00000000">
      <w:rPr>
        <w:rtl w:val="0"/>
      </w:rPr>
    </w:r>
  </w:p>
  <w:p w:rsidR="00000000" w:rsidDel="00000000" w:rsidP="00000000" w:rsidRDefault="00000000" w:rsidRPr="00000000" w14:paraId="00000075">
    <w:pPr>
      <w:spacing w:line="120" w:lineRule="auto"/>
      <w:rPr/>
    </w:pPr>
    <w:r w:rsidDel="00000000" w:rsidR="00000000" w:rsidRPr="00000000">
      <w:rPr>
        <w:rtl w:val="0"/>
      </w:rPr>
    </w:r>
  </w:p>
  <w:p w:rsidR="00000000" w:rsidDel="00000000" w:rsidP="00000000" w:rsidRDefault="00000000" w:rsidRPr="00000000" w14:paraId="00000076">
    <w:pPr>
      <w:spacing w:line="120" w:lineRule="auto"/>
      <w:rPr/>
    </w:pPr>
    <w:r w:rsidDel="00000000" w:rsidR="00000000" w:rsidRPr="00000000">
      <w:rPr>
        <w:rtl w:val="0"/>
      </w:rPr>
    </w:r>
  </w:p>
  <w:p w:rsidR="00000000" w:rsidDel="00000000" w:rsidP="00000000" w:rsidRDefault="00000000" w:rsidRPr="00000000" w14:paraId="00000077">
    <w:pPr>
      <w:spacing w:line="120" w:lineRule="auto"/>
      <w:rPr/>
    </w:pPr>
    <w:r w:rsidDel="00000000" w:rsidR="00000000" w:rsidRPr="00000000">
      <w:rPr>
        <w:rtl w:val="0"/>
      </w:rPr>
    </w:r>
  </w:p>
  <w:p w:rsidR="00000000" w:rsidDel="00000000" w:rsidP="00000000" w:rsidRDefault="00000000" w:rsidRPr="00000000" w14:paraId="00000078">
    <w:pPr>
      <w:spacing w:line="120" w:lineRule="auto"/>
      <w:rPr/>
    </w:pPr>
    <w:r w:rsidDel="00000000" w:rsidR="00000000" w:rsidRPr="00000000">
      <w:rPr>
        <w:rtl w:val="0"/>
      </w:rPr>
    </w:r>
  </w:p>
  <w:p w:rsidR="00000000" w:rsidDel="00000000" w:rsidP="00000000" w:rsidRDefault="00000000" w:rsidRPr="00000000" w14:paraId="00000079">
    <w:pPr>
      <w:spacing w:line="120" w:lineRule="auto"/>
      <w:rPr/>
    </w:pPr>
    <w:r w:rsidDel="00000000" w:rsidR="00000000" w:rsidRPr="00000000">
      <w:rPr>
        <w:rtl w:val="0"/>
      </w:rPr>
    </w:r>
  </w:p>
  <w:p w:rsidR="00000000" w:rsidDel="00000000" w:rsidP="00000000" w:rsidRDefault="00000000" w:rsidRPr="00000000" w14:paraId="0000007A">
    <w:pPr>
      <w:spacing w:line="120" w:lineRule="auto"/>
      <w:rPr/>
    </w:pPr>
    <w:r w:rsidDel="00000000" w:rsidR="00000000" w:rsidRPr="00000000">
      <w:rPr>
        <w:rtl w:val="0"/>
      </w:rPr>
    </w:r>
  </w:p>
  <w:p w:rsidR="00000000" w:rsidDel="00000000" w:rsidP="00000000" w:rsidRDefault="00000000" w:rsidRPr="00000000" w14:paraId="0000007B">
    <w:pPr>
      <w:spacing w:line="120" w:lineRule="auto"/>
      <w:rPr/>
    </w:pPr>
    <w:r w:rsidDel="00000000" w:rsidR="00000000" w:rsidRPr="00000000">
      <w:rPr>
        <w:rtl w:val="0"/>
      </w:rPr>
    </w:r>
  </w:p>
  <w:p w:rsidR="00000000" w:rsidDel="00000000" w:rsidP="00000000" w:rsidRDefault="00000000" w:rsidRPr="00000000" w14:paraId="0000007C">
    <w:pPr>
      <w:spacing w:line="120" w:lineRule="auto"/>
      <w:rPr/>
    </w:pPr>
    <w:r w:rsidDel="00000000" w:rsidR="00000000" w:rsidRPr="00000000">
      <w:rPr>
        <w:rtl w:val="0"/>
      </w:rPr>
    </w:r>
  </w:p>
  <w:p w:rsidR="00000000" w:rsidDel="00000000" w:rsidP="00000000" w:rsidRDefault="00000000" w:rsidRPr="00000000" w14:paraId="0000007D">
    <w:pPr>
      <w:spacing w:line="120" w:lineRule="auto"/>
      <w:rPr/>
    </w:pPr>
    <w:r w:rsidDel="00000000" w:rsidR="00000000" w:rsidRPr="00000000">
      <w:rPr>
        <w:rtl w:val="0"/>
      </w:rPr>
    </w:r>
  </w:p>
  <w:p w:rsidR="00000000" w:rsidDel="00000000" w:rsidP="00000000" w:rsidRDefault="00000000" w:rsidRPr="00000000" w14:paraId="0000007E">
    <w:pPr>
      <w:spacing w:line="120" w:lineRule="auto"/>
      <w:rPr/>
    </w:pPr>
    <w:r w:rsidDel="00000000" w:rsidR="00000000" w:rsidRPr="00000000">
      <w:rPr>
        <w:rtl w:val="0"/>
      </w:rPr>
    </w:r>
  </w:p>
  <w:p w:rsidR="00000000" w:rsidDel="00000000" w:rsidP="00000000" w:rsidRDefault="00000000" w:rsidRPr="00000000" w14:paraId="0000007F">
    <w:pPr>
      <w:spacing w:line="120" w:lineRule="auto"/>
      <w:rPr/>
    </w:pPr>
    <w:r w:rsidDel="00000000" w:rsidR="00000000" w:rsidRPr="00000000">
      <w:rPr>
        <w:rtl w:val="0"/>
      </w:rPr>
    </w:r>
  </w:p>
  <w:p w:rsidR="00000000" w:rsidDel="00000000" w:rsidP="00000000" w:rsidRDefault="00000000" w:rsidRPr="00000000" w14:paraId="00000080">
    <w:pPr>
      <w:spacing w:line="120" w:lineRule="auto"/>
      <w:rPr/>
    </w:pPr>
    <w:r w:rsidDel="00000000" w:rsidR="00000000" w:rsidRPr="00000000">
      <w:rPr>
        <w:rtl w:val="0"/>
      </w:rPr>
    </w:r>
  </w:p>
  <w:p w:rsidR="00000000" w:rsidDel="00000000" w:rsidP="00000000" w:rsidRDefault="00000000" w:rsidRPr="00000000" w14:paraId="00000081">
    <w:pPr>
      <w:spacing w:line="120" w:lineRule="auto"/>
      <w:rPr/>
    </w:pPr>
    <w:r w:rsidDel="00000000" w:rsidR="00000000" w:rsidRPr="00000000">
      <w:rPr>
        <w:rtl w:val="0"/>
      </w:rPr>
    </w:r>
  </w:p>
  <w:p w:rsidR="00000000" w:rsidDel="00000000" w:rsidP="00000000" w:rsidRDefault="00000000" w:rsidRPr="00000000" w14:paraId="00000082">
    <w:pPr>
      <w:spacing w:line="120" w:lineRule="auto"/>
      <w:rPr/>
    </w:pPr>
    <w:r w:rsidDel="00000000" w:rsidR="00000000" w:rsidRPr="00000000">
      <w:rPr>
        <w:rtl w:val="0"/>
      </w:rPr>
    </w:r>
  </w:p>
  <w:p w:rsidR="00000000" w:rsidDel="00000000" w:rsidP="00000000" w:rsidRDefault="00000000" w:rsidRPr="00000000" w14:paraId="00000083">
    <w:pPr>
      <w:spacing w:line="120" w:lineRule="auto"/>
      <w:rPr/>
    </w:pPr>
    <w:r w:rsidDel="00000000" w:rsidR="00000000" w:rsidRPr="00000000">
      <w:rPr>
        <w:rtl w:val="0"/>
      </w:rPr>
    </w:r>
  </w:p>
  <w:p w:rsidR="00000000" w:rsidDel="00000000" w:rsidP="00000000" w:rsidRDefault="00000000" w:rsidRPr="00000000" w14:paraId="00000084">
    <w:pPr>
      <w:spacing w:line="120" w:lineRule="auto"/>
      <w:rPr/>
    </w:pPr>
    <w:r w:rsidDel="00000000" w:rsidR="00000000" w:rsidRPr="00000000">
      <w:rPr>
        <w:rtl w:val="0"/>
      </w:rPr>
    </w:r>
  </w:p>
  <w:p w:rsidR="00000000" w:rsidDel="00000000" w:rsidP="00000000" w:rsidRDefault="00000000" w:rsidRPr="00000000" w14:paraId="00000085">
    <w:pPr>
      <w:spacing w:line="120" w:lineRule="auto"/>
      <w:rPr/>
    </w:pPr>
    <w:r w:rsidDel="00000000" w:rsidR="00000000" w:rsidRPr="00000000">
      <w:rPr>
        <w:rtl w:val="0"/>
      </w:rPr>
    </w:r>
  </w:p>
  <w:p w:rsidR="00000000" w:rsidDel="00000000" w:rsidP="00000000" w:rsidRDefault="00000000" w:rsidRPr="00000000" w14:paraId="00000086">
    <w:pPr>
      <w:spacing w:line="120" w:lineRule="auto"/>
      <w:rPr/>
    </w:pPr>
    <w:r w:rsidDel="00000000" w:rsidR="00000000" w:rsidRPr="00000000">
      <w:rPr>
        <w:rtl w:val="0"/>
      </w:rPr>
    </w:r>
  </w:p>
  <w:p w:rsidR="00000000" w:rsidDel="00000000" w:rsidP="00000000" w:rsidRDefault="00000000" w:rsidRPr="00000000" w14:paraId="00000087">
    <w:pPr>
      <w:spacing w:line="120" w:lineRule="auto"/>
      <w:rPr/>
    </w:pPr>
    <w:r w:rsidDel="00000000" w:rsidR="00000000" w:rsidRPr="00000000">
      <w:rPr>
        <w:rtl w:val="0"/>
      </w:rPr>
    </w:r>
  </w:p>
  <w:p w:rsidR="00000000" w:rsidDel="00000000" w:rsidP="00000000" w:rsidRDefault="00000000" w:rsidRPr="00000000" w14:paraId="00000088">
    <w:pPr>
      <w:spacing w:line="120" w:lineRule="auto"/>
      <w:rPr/>
    </w:pPr>
    <w:r w:rsidDel="00000000" w:rsidR="00000000" w:rsidRPr="00000000">
      <w:rPr>
        <w:rtl w:val="0"/>
      </w:rPr>
    </w:r>
  </w:p>
  <w:p w:rsidR="00000000" w:rsidDel="00000000" w:rsidP="00000000" w:rsidRDefault="00000000" w:rsidRPr="00000000" w14:paraId="00000089">
    <w:pPr>
      <w:spacing w:line="120" w:lineRule="auto"/>
      <w:rPr/>
    </w:pPr>
    <w:r w:rsidDel="00000000" w:rsidR="00000000" w:rsidRPr="00000000">
      <w:rPr>
        <w:rtl w:val="0"/>
      </w:rPr>
    </w:r>
  </w:p>
  <w:p w:rsidR="00000000" w:rsidDel="00000000" w:rsidP="00000000" w:rsidRDefault="00000000" w:rsidRPr="00000000" w14:paraId="0000008A">
    <w:pPr>
      <w:spacing w:line="120" w:lineRule="auto"/>
      <w:rPr/>
    </w:pPr>
    <w:r w:rsidDel="00000000" w:rsidR="00000000" w:rsidRPr="00000000">
      <w:rPr>
        <w:rtl w:val="0"/>
      </w:rPr>
    </w:r>
  </w:p>
  <w:p w:rsidR="00000000" w:rsidDel="00000000" w:rsidP="00000000" w:rsidRDefault="00000000" w:rsidRPr="00000000" w14:paraId="0000008B">
    <w:pPr>
      <w:spacing w:line="120" w:lineRule="auto"/>
      <w:rPr/>
    </w:pPr>
    <w:r w:rsidDel="00000000" w:rsidR="00000000" w:rsidRPr="00000000">
      <w:rPr>
        <w:rtl w:val="0"/>
      </w:rPr>
    </w:r>
  </w:p>
  <w:p w:rsidR="00000000" w:rsidDel="00000000" w:rsidP="00000000" w:rsidRDefault="00000000" w:rsidRPr="00000000" w14:paraId="0000008C">
    <w:pPr>
      <w:spacing w:line="120" w:lineRule="auto"/>
      <w:ind w:left="1440" w:firstLine="0"/>
      <w:rPr/>
    </w:pPr>
    <w:r w:rsidDel="00000000" w:rsidR="00000000" w:rsidRPr="00000000">
      <w:rPr/>
      <w:drawing>
        <wp:inline distB="114300" distT="114300" distL="114300" distR="114300">
          <wp:extent cx="1047750" cy="473506"/>
          <wp:effectExtent b="0" l="0" r="0" t="0"/>
          <wp:docPr id="5" name="image1.png"/>
          <a:graphic>
            <a:graphicData uri="http://schemas.openxmlformats.org/drawingml/2006/picture">
              <pic:pic>
                <pic:nvPicPr>
                  <pic:cNvPr id="0" name="image1.png"/>
                  <pic:cNvPicPr preferRelativeResize="0"/>
                </pic:nvPicPr>
                <pic:blipFill>
                  <a:blip r:embed="rId2"/>
                  <a:srcRect b="34719" l="20268" r="15307" t="21423"/>
                  <a:stretch>
                    <a:fillRect/>
                  </a:stretch>
                </pic:blipFill>
                <pic:spPr>
                  <a:xfrm>
                    <a:off x="0" y="0"/>
                    <a:ext cx="1047750" cy="473506"/>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120" w:lineRule="auto"/>
      <w:ind w:firstLine="135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E">
    <w:pPr>
      <w:spacing w:line="120" w:lineRule="auto"/>
      <w:rPr/>
    </w:pPr>
    <w:r w:rsidDel="00000000" w:rsidR="00000000" w:rsidRPr="00000000">
      <w:rPr>
        <w:rtl w:val="0"/>
      </w:rPr>
      <w:tab/>
    </w:r>
  </w:p>
  <w:p w:rsidR="00000000" w:rsidDel="00000000" w:rsidP="00000000" w:rsidRDefault="00000000" w:rsidRPr="00000000" w14:paraId="0000008F">
    <w:pPr>
      <w:spacing w:line="120" w:lineRule="auto"/>
      <w:rPr/>
    </w:pPr>
    <w:r w:rsidDel="00000000" w:rsidR="00000000" w:rsidRPr="00000000">
      <w:rPr>
        <w:rtl w:val="0"/>
      </w:rPr>
    </w:r>
  </w:p>
  <w:p w:rsidR="00000000" w:rsidDel="00000000" w:rsidP="00000000" w:rsidRDefault="00000000" w:rsidRPr="00000000" w14:paraId="00000090">
    <w:pPr>
      <w:rPr>
        <w:rFonts w:ascii="Tahoma" w:cs="Tahoma" w:eastAsia="Tahoma" w:hAnsi="Tahoma"/>
        <w:color w:val="2321f0"/>
        <w:sz w:val="18"/>
        <w:szCs w:val="1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color w:val="2322f0"/>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ahoma" w:cs="Tahoma" w:eastAsia="Tahoma" w:hAnsi="Tahoma"/>
        <w:sz w:val="18"/>
        <w:szCs w:val="18"/>
        <w:highlight w:val="white"/>
        <w:lang w:val="en-US"/>
      </w:rPr>
    </w:rPrDefault>
    <w:pPrDefault>
      <w:pPr>
        <w:spacing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rFonts w:ascii="Tahoma" w:cs="Tahoma" w:eastAsia="Tahoma" w:hAnsi="Tahoma"/>
      <w:b w:val="1"/>
      <w:color w:val="2321f0"/>
      <w:sz w:val="36.66666666666667"/>
      <w:szCs w:val="36.66666666666667"/>
      <w:vertAlign w:val="superscript"/>
    </w:rPr>
  </w:style>
  <w:style w:type="paragraph" w:styleId="Heading2">
    <w:name w:val="heading 2"/>
    <w:basedOn w:val="Normal"/>
    <w:next w:val="Normal"/>
    <w:pPr/>
    <w:rPr>
      <w:b w:val="1"/>
    </w:rPr>
  </w:style>
  <w:style w:type="paragraph" w:styleId="Heading3">
    <w:name w:val="heading 3"/>
    <w:basedOn w:val="Normal"/>
    <w:next w:val="Normal"/>
    <w:pPr>
      <w:keepNext w:val="1"/>
      <w:keepLines w:val="1"/>
      <w:spacing w:before="40" w:lineRule="auto"/>
    </w:pPr>
    <w:rPr>
      <w:rFonts w:ascii="Arial" w:cs="Arial" w:eastAsia="Arial" w:hAnsi="Arial"/>
      <w:color w:val="0004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line="240" w:lineRule="auto"/>
      <w:ind w:left="1440" w:right="1440" w:firstLine="0"/>
    </w:pPr>
    <w:rPr>
      <w:b w:val="1"/>
      <w:color w:val="020a51"/>
      <w:sz w:val="40"/>
      <w:szCs w:val="40"/>
      <w:shd w:fill="auto" w:val="clear"/>
    </w:rPr>
  </w:style>
  <w:style w:type="paragraph" w:styleId="Subtitle">
    <w:name w:val="Subtitle"/>
    <w:basedOn w:val="Normal"/>
    <w:next w:val="Normal"/>
    <w:pPr>
      <w:keepNext w:val="1"/>
      <w:keepLines w:val="1"/>
      <w:spacing w:line="240" w:lineRule="auto"/>
      <w:ind w:left="1440" w:right="1440" w:firstLine="0"/>
    </w:pPr>
    <w:rPr>
      <w:b w:val="1"/>
      <w:color w:val="2321f0"/>
      <w:sz w:val="22"/>
      <w:szCs w:val="22"/>
      <w:shd w:fill="auto" w:val="clear"/>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footer" Target="footer1.xml"/><Relationship Id="rId13" Type="http://schemas.openxmlformats.org/officeDocument/2006/relationships/footer" Target="footer4.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3.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