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1C701E" w14:textId="09BB176D" w:rsidR="000D74C0" w:rsidRDefault="00EF19E4" w:rsidP="00EF19E4">
      <w:pPr>
        <w:spacing w:line="480" w:lineRule="auto"/>
      </w:pPr>
      <w:r>
        <w:t xml:space="preserve">The guidelines listed in my sources were nearly identical, though some had different ways of handling them. They, for the most part, the steps are the same. These include naming conventions, access control and ease of access to previous versions. I’m also keeping in mind that two of these articles were meant to sell specific software, so the lists are likely based on the features available in the software. </w:t>
      </w:r>
    </w:p>
    <w:p w14:paraId="02A4BF53" w14:textId="0ABBA510" w:rsidR="00D52D57" w:rsidRDefault="00D52D57" w:rsidP="00EF19E4">
      <w:pPr>
        <w:spacing w:line="480" w:lineRule="auto"/>
      </w:pPr>
      <w:r>
        <w:tab/>
        <w:t xml:space="preserve">The first article I read was from </w:t>
      </w:r>
      <w:proofErr w:type="spellStart"/>
      <w:r>
        <w:t>imageAPI</w:t>
      </w:r>
      <w:proofErr w:type="spellEnd"/>
      <w:r>
        <w:t xml:space="preserve">. It shared the use of naming conventions and setting permissions with the third article, listed below. It had one unique entry that I felt is extremely important to the process, “Train Staff.” No matter how well a system is designed or how well management sets it up, it will all be useless if the users do not know how to use it. </w:t>
      </w:r>
    </w:p>
    <w:p w14:paraId="3EF98459" w14:textId="43766BAE" w:rsidR="00D52D57" w:rsidRDefault="00D52D57" w:rsidP="00EF19E4">
      <w:pPr>
        <w:spacing w:line="480" w:lineRule="auto"/>
      </w:pPr>
      <w:r>
        <w:tab/>
        <w:t xml:space="preserve">Also unique to this article was to set formalize versioning protocols. This includes ensuring that developers are working with the correct version of the code, as well as being able to look back to see past comments in previous versions. </w:t>
      </w:r>
    </w:p>
    <w:p w14:paraId="7B8D470B" w14:textId="1106F0FA" w:rsidR="00D52D57" w:rsidRDefault="00D52D57" w:rsidP="00EF19E4">
      <w:pPr>
        <w:spacing w:line="480" w:lineRule="auto"/>
      </w:pPr>
      <w:r>
        <w:tab/>
        <w:t xml:space="preserve">The second article was by </w:t>
      </w:r>
      <w:proofErr w:type="spellStart"/>
      <w:r>
        <w:t>FileStage</w:t>
      </w:r>
      <w:proofErr w:type="spellEnd"/>
      <w:r>
        <w:t xml:space="preserve">. This had the shortest list among the articles. </w:t>
      </w:r>
      <w:r w:rsidR="008414BF">
        <w:t>As with the other versions, the first step is to define naming conventions. The step included in the first two articles that the last did not list was to draw clear lines between versions. This will ensure that those looking at previous versions or working on the newer version do not access older files, in error. The second step, also missing from the third article is to collect feedback and collaborate in the same place to avoid duplication.</w:t>
      </w:r>
    </w:p>
    <w:p w14:paraId="7A839A8C" w14:textId="3E998407" w:rsidR="008414BF" w:rsidRDefault="008414BF" w:rsidP="00EF19E4">
      <w:pPr>
        <w:spacing w:line="480" w:lineRule="auto"/>
      </w:pPr>
      <w:r>
        <w:tab/>
        <w:t>Also shared with the first article is to make it easy for reviewers to compare versions so they can easily track changes that have been made.</w:t>
      </w:r>
    </w:p>
    <w:p w14:paraId="76D8C3D3" w14:textId="7E39BB5F" w:rsidR="008414BF" w:rsidRDefault="008414BF" w:rsidP="00EF19E4">
      <w:pPr>
        <w:spacing w:line="480" w:lineRule="auto"/>
      </w:pPr>
      <w:r>
        <w:lastRenderedPageBreak/>
        <w:tab/>
        <w:t xml:space="preserve">The third, and in my opinion, most useful article I read was from PM Study Cycle. This article went into much greater detail about what version control is, including giving live examples of experiences with it. It also had the longest list of steps to help set up a version control plan. Most importantly, it included software version control, while the other two only included information on document version control. </w:t>
      </w:r>
    </w:p>
    <w:p w14:paraId="797D85E3" w14:textId="522AD260" w:rsidR="008414BF" w:rsidRDefault="008414BF" w:rsidP="00EF19E4">
      <w:pPr>
        <w:spacing w:line="480" w:lineRule="auto"/>
      </w:pPr>
      <w:r>
        <w:tab/>
        <w:t xml:space="preserve">As the list was twice as long as the other two, it also has unique steps that the others did not address. The unique steps to this article are to establish a repository, define the workflow, </w:t>
      </w:r>
      <w:proofErr w:type="gramStart"/>
      <w:r>
        <w:t>create</w:t>
      </w:r>
      <w:proofErr w:type="gramEnd"/>
      <w:r>
        <w:t xml:space="preserve"> and work on branches, merge and test, resolve conflicts and to perform regular repository backups. </w:t>
      </w:r>
    </w:p>
    <w:p w14:paraId="51835F47" w14:textId="3A329DD4" w:rsidR="008414BF" w:rsidRDefault="008414BF" w:rsidP="00EF19E4">
      <w:pPr>
        <w:spacing w:line="480" w:lineRule="auto"/>
      </w:pPr>
      <w:r>
        <w:tab/>
        <w:t>Looking at the different articles and their lists for version control, I have come with up with the following shortlist of steps that I believe to be the most important.</w:t>
      </w:r>
    </w:p>
    <w:p w14:paraId="4E2F5AB4" w14:textId="2E36B5F6" w:rsidR="008414BF" w:rsidRDefault="008414BF" w:rsidP="008414BF">
      <w:pPr>
        <w:pStyle w:val="ListParagraph"/>
        <w:numPr>
          <w:ilvl w:val="0"/>
          <w:numId w:val="1"/>
        </w:numPr>
        <w:spacing w:line="480" w:lineRule="auto"/>
      </w:pPr>
      <w:r>
        <w:t xml:space="preserve">Standardize Naming Conventions: This was common to </w:t>
      </w:r>
      <w:proofErr w:type="gramStart"/>
      <w:r>
        <w:t>all of</w:t>
      </w:r>
      <w:proofErr w:type="gramEnd"/>
      <w:r>
        <w:t xml:space="preserve"> the articles and, if not properly followed, will lead to mismatched version naming as well as the potential of a version to be duplicated or misread.</w:t>
      </w:r>
    </w:p>
    <w:p w14:paraId="14A13DE7" w14:textId="1DEDB6FD" w:rsidR="008414BF" w:rsidRDefault="008414BF" w:rsidP="008414BF">
      <w:pPr>
        <w:pStyle w:val="ListParagraph"/>
        <w:numPr>
          <w:ilvl w:val="0"/>
          <w:numId w:val="1"/>
        </w:numPr>
        <w:spacing w:line="480" w:lineRule="auto"/>
      </w:pPr>
      <w:r>
        <w:t xml:space="preserve">Implement the Right Version Control Software: This was also common to </w:t>
      </w:r>
      <w:proofErr w:type="gramStart"/>
      <w:r>
        <w:t>all of</w:t>
      </w:r>
      <w:proofErr w:type="gramEnd"/>
      <w:r>
        <w:t xml:space="preserve"> the articles. </w:t>
      </w:r>
      <w:r w:rsidR="006D40CA">
        <w:t>The reason I feel it should be on this list is because, without proper research, products could be purchased that lack some of the features needed by the team. The inverse is also true, as software may have multiple features that are of no use.</w:t>
      </w:r>
    </w:p>
    <w:p w14:paraId="4B161C62" w14:textId="493E382F" w:rsidR="006D40CA" w:rsidRDefault="006D40CA" w:rsidP="008414BF">
      <w:pPr>
        <w:pStyle w:val="ListParagraph"/>
        <w:numPr>
          <w:ilvl w:val="0"/>
          <w:numId w:val="1"/>
        </w:numPr>
        <w:spacing w:line="480" w:lineRule="auto"/>
      </w:pPr>
      <w:r>
        <w:t xml:space="preserve">Create Access Controls: This can be instrumental in any part of the cycle. It can be used to prevent users from modifying files that should be read-only. It can also </w:t>
      </w:r>
      <w:r>
        <w:lastRenderedPageBreak/>
        <w:t>ensure that only one user at a time has access to a certain file. I know from experience that this can be frustrating, but it can prevent a lot of conflicts. This can also apply to code reviewers who may be able to make comments, but not make changes to the actual code. I have also encountered this in my past experiences.</w:t>
      </w:r>
    </w:p>
    <w:p w14:paraId="1C5FE69C" w14:textId="08026966" w:rsidR="006D40CA" w:rsidRDefault="006D40CA" w:rsidP="008414BF">
      <w:pPr>
        <w:pStyle w:val="ListParagraph"/>
        <w:numPr>
          <w:ilvl w:val="0"/>
          <w:numId w:val="1"/>
        </w:numPr>
        <w:spacing w:line="480" w:lineRule="auto"/>
      </w:pPr>
      <w:r>
        <w:t xml:space="preserve">Collaborate and Review: The teams should be in constant contact, making sure that all necessary reviews are made, as well as when new versions are available for review. </w:t>
      </w:r>
    </w:p>
    <w:p w14:paraId="0605DA19" w14:textId="1D078A9E" w:rsidR="006D40CA" w:rsidRDefault="006D40CA" w:rsidP="008414BF">
      <w:pPr>
        <w:pStyle w:val="ListParagraph"/>
        <w:numPr>
          <w:ilvl w:val="0"/>
          <w:numId w:val="1"/>
        </w:numPr>
        <w:spacing w:line="480" w:lineRule="auto"/>
      </w:pPr>
      <w:r>
        <w:t xml:space="preserve">Train Employees: While I have set this at the bottom of the list, I feel that it is, possibly, the most important step. If employees are not properly trained on the software, they may miss or misuse features as well as use some that are unneeded. The naming conventions should also be known to all. I would, personally, create a checklist for the naming conventions. </w:t>
      </w:r>
      <w:proofErr w:type="gramStart"/>
      <w:r>
        <w:t>In particular, this</w:t>
      </w:r>
      <w:proofErr w:type="gramEnd"/>
      <w:r>
        <w:t xml:space="preserve"> would be useful in the event that the naming conventions are changed. </w:t>
      </w:r>
    </w:p>
    <w:p w14:paraId="31278964" w14:textId="3FA7DA92" w:rsidR="006D40CA" w:rsidRDefault="006D40CA" w:rsidP="006D40CA">
      <w:pPr>
        <w:spacing w:line="480" w:lineRule="auto"/>
        <w:ind w:left="360"/>
        <w:rPr>
          <w:rFonts w:hint="eastAsia"/>
        </w:rPr>
      </w:pPr>
      <w:proofErr w:type="gramStart"/>
      <w:r>
        <w:t>All of</w:t>
      </w:r>
      <w:proofErr w:type="gramEnd"/>
      <w:r>
        <w:t xml:space="preserve"> the articles gave information and steps that are important to version control, even the ones meant to sell software. I still believe that the PM Study Cycle article was by far the most helpful, not just because it specifies steps that are meant for software development, but because it goes into more detail about the process. </w:t>
      </w:r>
    </w:p>
    <w:sectPr w:rsidR="006D40CA" w:rsidSect="00D52D57">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6CDDFF" w14:textId="77777777" w:rsidR="00585387" w:rsidRDefault="00585387" w:rsidP="00EF19E4">
      <w:pPr>
        <w:spacing w:after="0" w:line="240" w:lineRule="auto"/>
      </w:pPr>
      <w:r>
        <w:separator/>
      </w:r>
    </w:p>
  </w:endnote>
  <w:endnote w:type="continuationSeparator" w:id="0">
    <w:p w14:paraId="0D0A3F59" w14:textId="77777777" w:rsidR="00585387" w:rsidRDefault="00585387" w:rsidP="00EF19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48636982"/>
      <w:docPartObj>
        <w:docPartGallery w:val="Page Numbers (Bottom of Page)"/>
        <w:docPartUnique/>
      </w:docPartObj>
    </w:sdtPr>
    <w:sdtContent>
      <w:p w14:paraId="11815D27" w14:textId="55AAC502" w:rsidR="00D52D57" w:rsidRDefault="00D52D57" w:rsidP="003C6DE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6D9DF8E" w14:textId="77777777" w:rsidR="00EF19E4" w:rsidRDefault="00EF19E4" w:rsidP="00D52D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67685905"/>
      <w:docPartObj>
        <w:docPartGallery w:val="Page Numbers (Bottom of Page)"/>
        <w:docPartUnique/>
      </w:docPartObj>
    </w:sdtPr>
    <w:sdtContent>
      <w:p w14:paraId="7A5BC8A9" w14:textId="33002404" w:rsidR="00D52D57" w:rsidRDefault="00D52D57" w:rsidP="00537C50">
        <w:pPr>
          <w:pStyle w:val="Footer"/>
          <w:framePr w:wrap="none" w:vAnchor="text" w:hAnchor="page" w:x="6558" w:y="-204"/>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521A3FF" w14:textId="77777777" w:rsidR="00EF19E4" w:rsidRDefault="00EF19E4" w:rsidP="00D52D5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4C514" w14:textId="77777777" w:rsidR="00EF19E4" w:rsidRDefault="00EF19E4" w:rsidP="00D52D5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9B5430" w14:textId="77777777" w:rsidR="00585387" w:rsidRDefault="00585387" w:rsidP="00EF19E4">
      <w:pPr>
        <w:spacing w:after="0" w:line="240" w:lineRule="auto"/>
      </w:pPr>
      <w:r>
        <w:separator/>
      </w:r>
    </w:p>
  </w:footnote>
  <w:footnote w:type="continuationSeparator" w:id="0">
    <w:p w14:paraId="7E177E30" w14:textId="77777777" w:rsidR="00585387" w:rsidRDefault="00585387" w:rsidP="00EF19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59038" w14:textId="77777777" w:rsidR="000572C1" w:rsidRDefault="000572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959B1" w14:textId="324828B0" w:rsidR="00EF19E4" w:rsidRDefault="00EF19E4">
    <w:pPr>
      <w:pStyle w:val="Header"/>
    </w:pPr>
    <w:r>
      <w:t>Dave Hunter</w:t>
    </w:r>
  </w:p>
  <w:p w14:paraId="63CD786D" w14:textId="351FB1C5" w:rsidR="00EF19E4" w:rsidRDefault="00EF19E4">
    <w:pPr>
      <w:pStyle w:val="Header"/>
    </w:pPr>
    <w:r>
      <w:t>Module 3.2 Assignment</w:t>
    </w:r>
  </w:p>
  <w:p w14:paraId="6A6CAE84" w14:textId="4D55076F" w:rsidR="00EF19E4" w:rsidRDefault="00EF19E4">
    <w:pPr>
      <w:pStyle w:val="Header"/>
    </w:pPr>
    <w:r>
      <w:t>June 16, 2024</w:t>
    </w:r>
  </w:p>
  <w:p w14:paraId="6D4B0C80" w14:textId="77777777" w:rsidR="00EF19E4" w:rsidRDefault="00EF19E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53AB6" w14:textId="77777777" w:rsidR="000572C1" w:rsidRDefault="000572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267FD5"/>
    <w:multiLevelType w:val="hybridMultilevel"/>
    <w:tmpl w:val="1F160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8081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9E4"/>
    <w:rsid w:val="000572C1"/>
    <w:rsid w:val="000D74C0"/>
    <w:rsid w:val="00384705"/>
    <w:rsid w:val="00537C50"/>
    <w:rsid w:val="00585387"/>
    <w:rsid w:val="006D40CA"/>
    <w:rsid w:val="008414BF"/>
    <w:rsid w:val="008E0ACA"/>
    <w:rsid w:val="00D52D57"/>
    <w:rsid w:val="00D66358"/>
    <w:rsid w:val="00E435F0"/>
    <w:rsid w:val="00EF19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7E0D1"/>
  <w15:chartTrackingRefBased/>
  <w15:docId w15:val="{9A8F512D-D273-8740-A849-8A0EDC040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19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19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19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19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19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19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9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9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9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9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19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19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19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19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19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9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9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9E4"/>
    <w:rPr>
      <w:rFonts w:eastAsiaTheme="majorEastAsia" w:cstheme="majorBidi"/>
      <w:color w:val="272727" w:themeColor="text1" w:themeTint="D8"/>
    </w:rPr>
  </w:style>
  <w:style w:type="paragraph" w:styleId="Title">
    <w:name w:val="Title"/>
    <w:basedOn w:val="Normal"/>
    <w:next w:val="Normal"/>
    <w:link w:val="TitleChar"/>
    <w:uiPriority w:val="10"/>
    <w:qFormat/>
    <w:rsid w:val="00EF19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9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9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9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9E4"/>
    <w:pPr>
      <w:spacing w:before="160"/>
      <w:jc w:val="center"/>
    </w:pPr>
    <w:rPr>
      <w:i/>
      <w:iCs/>
      <w:color w:val="404040" w:themeColor="text1" w:themeTint="BF"/>
    </w:rPr>
  </w:style>
  <w:style w:type="character" w:customStyle="1" w:styleId="QuoteChar">
    <w:name w:val="Quote Char"/>
    <w:basedOn w:val="DefaultParagraphFont"/>
    <w:link w:val="Quote"/>
    <w:uiPriority w:val="29"/>
    <w:rsid w:val="00EF19E4"/>
    <w:rPr>
      <w:i/>
      <w:iCs/>
      <w:color w:val="404040" w:themeColor="text1" w:themeTint="BF"/>
    </w:rPr>
  </w:style>
  <w:style w:type="paragraph" w:styleId="ListParagraph">
    <w:name w:val="List Paragraph"/>
    <w:basedOn w:val="Normal"/>
    <w:uiPriority w:val="34"/>
    <w:qFormat/>
    <w:rsid w:val="00EF19E4"/>
    <w:pPr>
      <w:ind w:left="720"/>
      <w:contextualSpacing/>
    </w:pPr>
  </w:style>
  <w:style w:type="character" w:styleId="IntenseEmphasis">
    <w:name w:val="Intense Emphasis"/>
    <w:basedOn w:val="DefaultParagraphFont"/>
    <w:uiPriority w:val="21"/>
    <w:qFormat/>
    <w:rsid w:val="00EF19E4"/>
    <w:rPr>
      <w:i/>
      <w:iCs/>
      <w:color w:val="0F4761" w:themeColor="accent1" w:themeShade="BF"/>
    </w:rPr>
  </w:style>
  <w:style w:type="paragraph" w:styleId="IntenseQuote">
    <w:name w:val="Intense Quote"/>
    <w:basedOn w:val="Normal"/>
    <w:next w:val="Normal"/>
    <w:link w:val="IntenseQuoteChar"/>
    <w:uiPriority w:val="30"/>
    <w:qFormat/>
    <w:rsid w:val="00EF19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19E4"/>
    <w:rPr>
      <w:i/>
      <w:iCs/>
      <w:color w:val="0F4761" w:themeColor="accent1" w:themeShade="BF"/>
    </w:rPr>
  </w:style>
  <w:style w:type="character" w:styleId="IntenseReference">
    <w:name w:val="Intense Reference"/>
    <w:basedOn w:val="DefaultParagraphFont"/>
    <w:uiPriority w:val="32"/>
    <w:qFormat/>
    <w:rsid w:val="00EF19E4"/>
    <w:rPr>
      <w:b/>
      <w:bCs/>
      <w:smallCaps/>
      <w:color w:val="0F4761" w:themeColor="accent1" w:themeShade="BF"/>
      <w:spacing w:val="5"/>
    </w:rPr>
  </w:style>
  <w:style w:type="paragraph" w:styleId="Header">
    <w:name w:val="header"/>
    <w:basedOn w:val="Normal"/>
    <w:link w:val="HeaderChar"/>
    <w:uiPriority w:val="99"/>
    <w:unhideWhenUsed/>
    <w:rsid w:val="00EF19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19E4"/>
  </w:style>
  <w:style w:type="paragraph" w:styleId="Footer">
    <w:name w:val="footer"/>
    <w:basedOn w:val="Normal"/>
    <w:link w:val="FooterChar"/>
    <w:uiPriority w:val="99"/>
    <w:unhideWhenUsed/>
    <w:rsid w:val="00EF19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19E4"/>
  </w:style>
  <w:style w:type="character" w:styleId="PageNumber">
    <w:name w:val="page number"/>
    <w:basedOn w:val="DefaultParagraphFont"/>
    <w:uiPriority w:val="99"/>
    <w:semiHidden/>
    <w:unhideWhenUsed/>
    <w:rsid w:val="00D52D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5E5FD3-965D-474F-ABBB-25DC28A784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3</Pages>
  <Words>685</Words>
  <Characters>3905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Hunter</dc:creator>
  <cp:keywords/>
  <dc:description/>
  <cp:lastModifiedBy>Dave Hunter</cp:lastModifiedBy>
  <cp:revision>3</cp:revision>
  <dcterms:created xsi:type="dcterms:W3CDTF">2024-06-16T05:50:00Z</dcterms:created>
  <dcterms:modified xsi:type="dcterms:W3CDTF">2024-06-16T06:22:00Z</dcterms:modified>
</cp:coreProperties>
</file>