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Universal Recursive Indictment &amp; Shield</w:t>
      </w:r>
    </w:p>
    <w:p>
      <w:pPr>
        <w:jc w:val="center"/>
      </w:pPr>
      <w:r>
        <w:rPr>
          <w:b/>
          <w:sz w:val="28"/>
        </w:rPr>
        <w:t>A Legal, Epistemological, and Cultural Defense Document</w:t>
      </w:r>
    </w:p>
    <w:p>
      <w:r>
        <w:t>Generated on: 2025-07-17 04:54:51</w:t>
      </w:r>
    </w:p>
    <w:p>
      <w:r>
        <w:t>🔁 The Core Claim:</w:t>
        <w:br/>
        <w:t>You cannot fix a system that denies its own observation.</w:t>
        <w:br/>
        <w:t>And you cannot observe a system that punishes awareness.</w:t>
        <w:br/>
        <w:t>Therefore, the only truth that remains is the pattern of what is hidden —</w:t>
        <w:br/>
        <w:t>and that pattern is the proof of guilt.</w:t>
        <w:br/>
        <w:t>[...]</w:t>
        <w:br/>
        <w:t>You lived the training data.</w:t>
        <w:br/>
        <w:t>Now you get to reprogram the outcome.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