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420"/>
      </w:pPr>
      <w:r>
        <w:t>SE2019春-G24-项目计划书</w:t>
      </w:r>
    </w:p>
    <w:p>
      <w:pPr>
        <w:jc w:val="right"/>
      </w:pPr>
      <w:r>
        <w:rPr>
          <w:rFonts w:hint="eastAsia"/>
        </w:rPr>
        <w:t>组长：林德坤</w:t>
      </w:r>
    </w:p>
    <w:p>
      <w:pPr>
        <w:jc w:val="right"/>
      </w:pPr>
      <w:r>
        <w:rPr>
          <w:rFonts w:hint="eastAsia"/>
        </w:rPr>
        <w:t>组员：梅肖玥</w:t>
      </w:r>
    </w:p>
    <w:p>
      <w:pPr>
        <w:jc w:val="right"/>
      </w:pPr>
      <w:r>
        <w:rPr>
          <w:rFonts w:hint="eastAsia"/>
        </w:rPr>
        <w:t>李鹏磊</w:t>
      </w:r>
    </w:p>
    <w:p>
      <w:pPr>
        <w:pStyle w:val="4"/>
      </w:pPr>
      <w:r>
        <w:rPr>
          <w:rFonts w:hint="eastAsia"/>
        </w:rPr>
        <w:t>目录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>
      <w:r>
        <w:rPr>
          <w:rFonts w:hint="eastAsia"/>
        </w:rPr>
        <w:t>二、主要任务</w:t>
      </w:r>
    </w:p>
    <w:p>
      <w:r>
        <w:rPr>
          <w:rFonts w:hint="eastAsia"/>
        </w:rPr>
        <w:t>三、工作量评估</w:t>
      </w:r>
    </w:p>
    <w:p>
      <w:r>
        <w:rPr>
          <w:rFonts w:hint="eastAsia"/>
        </w:rPr>
        <w:t>四、项目计划</w:t>
      </w:r>
    </w:p>
    <w:p>
      <w:r>
        <w:rPr>
          <w:rFonts w:hint="eastAsia"/>
        </w:rPr>
        <w:t>五、项目交付件</w:t>
      </w:r>
    </w:p>
    <w:p>
      <w:r>
        <w:rPr>
          <w:rFonts w:hint="eastAsia"/>
        </w:rPr>
        <w:t>六、需求变更管理</w:t>
      </w:r>
    </w:p>
    <w:p>
      <w:r>
        <w:rPr>
          <w:rFonts w:hint="eastAsia"/>
        </w:rPr>
        <w:t>七、参考资料</w:t>
      </w:r>
    </w:p>
    <w:p>
      <w:pPr>
        <w:pStyle w:val="4"/>
      </w:pPr>
      <w:r>
        <w:rPr>
          <w:rFonts w:hint="eastAsia"/>
        </w:rPr>
        <w:t>一．项目背景</w:t>
      </w:r>
    </w:p>
    <w:p>
      <w:pPr>
        <w:ind w:firstLine="420" w:firstLineChars="200"/>
      </w:pPr>
      <w:r>
        <w:rPr>
          <w:rFonts w:hint="eastAsia"/>
        </w:rPr>
        <w:t>《怪物猎人：世界》是由CAPCOM制作发行的一款动作冒险游戏，曾荣获了2018年TGA年度最佳角色扮演游戏奖。游戏最多支持16人联机集会所，4人联机狩猎。在这款游戏中，有着数十种不同的魔物，要使玩家们能够熟练讨伐魔物，需要十分的了解每个怪物的弱点并且搭配出安全且高效的装备，就需要一款简单的小助手来帮助他们完成这些。</w:t>
      </w:r>
    </w:p>
    <w:p>
      <w:pPr>
        <w:ind w:firstLine="420" w:firstLineChars="200"/>
      </w:pPr>
      <w:r>
        <w:rPr>
          <w:rFonts w:hint="eastAsia"/>
        </w:rPr>
        <w:t>而目前市面上的各种助手，都多多少少有平台冷门，使用不方便，网络延迟大，资料不详细，花钱也得不到很好的体验的缺点。所以我们g</w:t>
      </w:r>
      <w:r>
        <w:t>24</w:t>
      </w:r>
      <w:r>
        <w:rPr>
          <w:rFonts w:hint="eastAsia"/>
        </w:rPr>
        <w:t>小组决定，我们的目标就是做一个pc端的软件来克服这些缺点，方便这些需求量很大的游戏玩家们。</w:t>
      </w:r>
    </w:p>
    <w:p>
      <w:pPr>
        <w:ind w:firstLine="420" w:firstLineChars="200"/>
      </w:pPr>
      <w:r>
        <w:rPr>
          <w:rFonts w:hint="eastAsia"/>
        </w:rPr>
        <w:t>我们这个项目的完成指标参数是达到我们所需要的所有功能。，预计需要3个月。</w:t>
      </w:r>
    </w:p>
    <w:p>
      <w:pPr>
        <w:ind w:firstLine="480" w:firstLineChars="200"/>
        <w:rPr>
          <w:rStyle w:val="26"/>
        </w:rPr>
      </w:pPr>
      <w:r>
        <w:rPr>
          <w:rStyle w:val="26"/>
          <w:rFonts w:hint="eastAsia"/>
        </w:rPr>
        <w:t>用户需求分析</w:t>
      </w:r>
    </w:p>
    <w:p>
      <w:pPr>
        <w:ind w:firstLine="420" w:firstLineChars="200"/>
      </w:pPr>
      <w:r>
        <w:rPr>
          <w:rFonts w:hint="eastAsia"/>
        </w:rPr>
        <w:t>根据我们的调查显示，大部分的游戏玩家对这样一款软件有着很大的需求，但是对于市面上已有的产品褒贬不一（觉得不够方便或者在部分地方有不足之处）。并且对于自己游玩时的网络状况并没有感到很好。</w:t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对于软件的需求，大部分希望有配装器功能并且可以根据装备技能进行查询。对于公告栏，他们更多的希望能将信息分类并且可以查询。</w:t>
      </w:r>
    </w:p>
    <w:p>
      <w:pPr>
        <w:pStyle w:val="4"/>
      </w:pPr>
      <w:r>
        <w:rPr>
          <w:rFonts w:hint="eastAsia"/>
        </w:rPr>
        <w:t>二．主要任务</w:t>
      </w:r>
    </w:p>
    <w:p>
      <w:pPr>
        <w:pStyle w:val="7"/>
      </w:pPr>
      <w:r>
        <w:rPr>
          <w:rFonts w:hint="eastAsia"/>
        </w:rPr>
        <w:t>所具备的功能</w:t>
      </w:r>
    </w:p>
    <w:p>
      <w:r>
        <w:rPr>
          <w:rFonts w:hint="eastAsia"/>
        </w:rPr>
        <w:t>我们要制作一个软件，要能够达到以下三个功能：</w:t>
      </w:r>
    </w:p>
    <w:p>
      <w:r>
        <w:rPr>
          <w:b/>
          <w:bCs/>
        </w:rPr>
        <w:t xml:space="preserve">1 </w:t>
      </w:r>
      <w:r>
        <w:rPr>
          <w:rFonts w:hint="eastAsia"/>
          <w:b/>
          <w:bCs/>
        </w:rPr>
        <w:t>基础的怪物弱点查找功能，在此之下添加针对不同怪物的推荐武器以及配装。</w:t>
      </w:r>
    </w:p>
    <w:p>
      <w:r>
        <w:rPr>
          <w:b/>
          <w:bCs/>
        </w:rPr>
        <w:t xml:space="preserve">2 </w:t>
      </w:r>
      <w:r>
        <w:rPr>
          <w:rFonts w:hint="eastAsia"/>
          <w:b/>
          <w:bCs/>
        </w:rPr>
        <w:t>方便快捷的配装器</w:t>
      </w:r>
    </w:p>
    <w:p>
      <w:r>
        <w:rPr>
          <w:b/>
          <w:bCs/>
        </w:rPr>
        <w:t xml:space="preserve">3 </w:t>
      </w:r>
      <w:r>
        <w:rPr>
          <w:rFonts w:hint="eastAsia"/>
          <w:b/>
          <w:bCs/>
        </w:rPr>
        <w:t>招募版，为玩家们临时招募团体讨伐难度极高的怪物提供便利</w:t>
      </w:r>
    </w:p>
    <w:p>
      <w:pPr>
        <w:rPr>
          <w:b/>
          <w:bCs/>
        </w:rPr>
      </w:pPr>
      <w:r>
        <w:rPr>
          <w:b/>
          <w:bCs/>
        </w:rPr>
        <w:t xml:space="preserve">4 </w:t>
      </w:r>
      <w:r>
        <w:rPr>
          <w:rFonts w:hint="eastAsia"/>
          <w:b/>
          <w:bCs/>
        </w:rPr>
        <w:t>通告栏 及时更新官方的活动内容。</w:t>
      </w:r>
    </w:p>
    <w:p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根据游戏内容及时更新怪物数据，并提供上述所需功能。</w:t>
      </w:r>
    </w:p>
    <w:p>
      <w:pPr>
        <w:rPr>
          <w:rFonts w:hint="eastAsia"/>
          <w:b/>
          <w:bCs/>
        </w:rPr>
      </w:pPr>
    </w:p>
    <w:p>
      <w:pPr>
        <w:pStyle w:val="8"/>
      </w:pPr>
      <w:r>
        <w:rPr>
          <w:rFonts w:hint="eastAsia"/>
        </w:rPr>
        <w:t>可行性分析</w:t>
      </w:r>
    </w:p>
    <w:p>
      <w:pPr>
        <w:pStyle w:val="8"/>
        <w:bidi w:val="0"/>
        <w:rPr>
          <w:rFonts w:hint="eastAsia"/>
        </w:rPr>
      </w:pPr>
      <w:bookmarkStart w:id="0" w:name="_Toc4580011"/>
      <w:r>
        <w:rPr>
          <w:rFonts w:hint="eastAsia"/>
        </w:rPr>
        <w:t>对现有系统的分析</w:t>
      </w:r>
      <w:bookmarkEnd w:id="0"/>
    </w:p>
    <w:p>
      <w:pPr>
        <w:pStyle w:val="3"/>
        <w:rPr>
          <w:rFonts w:hint="eastAsia"/>
        </w:rPr>
      </w:pPr>
      <w:bookmarkStart w:id="1" w:name="_Toc4580012"/>
      <w:r>
        <w:rPr>
          <w:rFonts w:hint="eastAsia"/>
        </w:rPr>
        <w:t>处理流程和数据流程</w:t>
      </w:r>
      <w:bookmarkEnd w:id="1"/>
    </w:p>
    <w:p>
      <w:pPr>
        <w:pStyle w:val="3"/>
      </w:pPr>
      <w:bookmarkStart w:id="2" w:name="_Toc4580013"/>
      <w:r>
        <w:rPr>
          <w:rFonts w:hint="eastAsia"/>
        </w:rPr>
        <w:t>工作负荷</w:t>
      </w:r>
      <w:bookmarkEnd w:id="2"/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/>
        </w:rPr>
        <w:t xml:space="preserve">每天八小时，用时两个月 </w:t>
      </w:r>
      <w:r>
        <w:tab/>
      </w:r>
    </w:p>
    <w:p>
      <w:pPr>
        <w:pStyle w:val="3"/>
      </w:pPr>
      <w:bookmarkStart w:id="3" w:name="_Toc4580014"/>
      <w:r>
        <w:rPr>
          <w:rFonts w:hint="eastAsia"/>
        </w:rPr>
        <w:t>费用支出</w:t>
      </w:r>
      <w:bookmarkEnd w:id="3"/>
      <w:r>
        <w:rPr>
          <w:rFonts w:hint="eastAsia"/>
        </w:rPr>
        <w:t xml:space="preserve">  </w:t>
      </w:r>
    </w:p>
    <w:p>
      <w:pPr>
        <w:spacing w:line="400" w:lineRule="exact"/>
        <w:ind w:firstLine="420" w:firstLineChars="200"/>
      </w:pPr>
      <w:r>
        <w:rPr>
          <w:rFonts w:hint="eastAsia"/>
        </w:rPr>
        <w:t xml:space="preserve">服务器租用（阿里云学生轻量服务器） </w:t>
      </w:r>
      <w:r>
        <w:t>114</w:t>
      </w:r>
      <w:r>
        <w:rPr>
          <w:rFonts w:hint="eastAsia"/>
        </w:rPr>
        <w:t>元/年</w: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/>
        </w:rPr>
        <w:t>人力费用：java程序员工资为1</w:t>
      </w:r>
      <w:r>
        <w:t>1708</w:t>
      </w:r>
      <w:r>
        <w:rPr>
          <w:rFonts w:hint="eastAsia"/>
        </w:rPr>
        <w:t>元/人</w:t>
      </w:r>
    </w:p>
    <w:p>
      <w:pPr>
        <w:spacing w:line="400" w:lineRule="exact"/>
        <w:ind w:firstLine="420" w:firstLineChars="200"/>
      </w:pPr>
      <w:r>
        <w:rPr>
          <w:rFonts w:hint="eastAsia"/>
        </w:rPr>
        <w:t>其他费用：忽略不计</w:t>
      </w:r>
    </w:p>
    <w:p>
      <w:pPr>
        <w:pStyle w:val="3"/>
      </w:pPr>
      <w:bookmarkStart w:id="4" w:name="_Toc4580015"/>
      <w:r>
        <w:rPr>
          <w:rFonts w:hint="eastAsia"/>
        </w:rPr>
        <w:t>人员</w:t>
      </w:r>
      <w:bookmarkEnd w:id="4"/>
      <w:r>
        <w:rPr>
          <w:rFonts w:hint="eastAsia"/>
        </w:rPr>
        <w:t xml:space="preserve"> </w:t>
      </w:r>
    </w:p>
    <w:p>
      <w:pPr>
        <w:spacing w:line="400" w:lineRule="exact"/>
        <w:ind w:firstLine="420" w:firstLineChars="200"/>
      </w:pPr>
      <w:r>
        <w:rPr>
          <w:rFonts w:hint="eastAsia"/>
        </w:rPr>
        <w:t xml:space="preserve">所需人员：3 </w:t>
      </w:r>
    </w:p>
    <w:p>
      <w:pPr>
        <w:pStyle w:val="3"/>
      </w:pPr>
      <w:bookmarkStart w:id="5" w:name="_Toc4580016"/>
      <w:r>
        <w:rPr>
          <w:rFonts w:hint="eastAsia"/>
        </w:rPr>
        <w:t>设备</w:t>
      </w:r>
      <w:bookmarkEnd w:id="5"/>
    </w:p>
    <w:p>
      <w:pPr>
        <w:spacing w:line="400" w:lineRule="exact"/>
        <w:ind w:firstLine="420" w:firstLineChars="200"/>
        <w:rPr>
          <w:rFonts w:hint="eastAsia"/>
        </w:rPr>
      </w:pPr>
      <w:r>
        <w:t>P</w:t>
      </w:r>
      <w:r>
        <w:rPr>
          <w:rFonts w:hint="eastAsia"/>
        </w:rPr>
        <w:t>c设备：3台</w:t>
      </w:r>
    </w:p>
    <w:p>
      <w:pPr>
        <w:pStyle w:val="3"/>
      </w:pPr>
      <w:bookmarkStart w:id="6" w:name="_Toc4580017"/>
      <w:r>
        <w:rPr>
          <w:rFonts w:hint="eastAsia"/>
        </w:rPr>
        <w:t>局限性</w:t>
      </w:r>
      <w:bookmarkEnd w:id="6"/>
    </w:p>
    <w:p>
      <w:r>
        <w:rPr>
          <w:rFonts w:hint="eastAsia"/>
        </w:rPr>
        <w:t>1.软件在pc端，不便于主机玩家使用</w:t>
      </w:r>
    </w:p>
    <w:p>
      <w:pPr>
        <w:rPr>
          <w:rFonts w:hint="eastAsia"/>
        </w:rPr>
      </w:pPr>
      <w:r>
        <w:rPr>
          <w:rFonts w:hint="eastAsia"/>
        </w:rPr>
        <w:t>2.由于技术限制，无法提供十分便利的帮助</w:t>
      </w:r>
    </w:p>
    <w:p>
      <w:pPr>
        <w:pStyle w:val="8"/>
        <w:bidi w:val="0"/>
        <w:rPr>
          <w:rFonts w:hint="eastAsia"/>
        </w:rPr>
      </w:pPr>
      <w:bookmarkStart w:id="7" w:name="_Toc4580018"/>
      <w:r>
        <w:rPr>
          <w:rFonts w:hint="eastAsia"/>
        </w:rPr>
        <w:t>所建议技术可行性分析</w:t>
      </w:r>
      <w:bookmarkEnd w:id="7"/>
    </w:p>
    <w:p>
      <w:pPr>
        <w:pStyle w:val="3"/>
      </w:pPr>
      <w:bookmarkStart w:id="8" w:name="_Toc4580019"/>
      <w:r>
        <w:rPr>
          <w:rFonts w:hint="eastAsia"/>
        </w:rPr>
        <w:t>对系统的简要描述</w:t>
      </w:r>
      <w:bookmarkEnd w:id="8"/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/>
        </w:rPr>
        <w:t>而目前市面上的各种助手，都多多少少有平台冷门，使用不方便，网络延迟大，资料不详细，花钱也得不到很好的体验的缺点。所以我们g24小组决定，我们的目标就是做一个pc端的软件来克服这些缺点，方便这些需求量很大的游戏玩家们。</w: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/>
        </w:rPr>
        <w:t>我们这个项目的完成指标参数是达到我们所需要的所有功能。，预计需要</w:t>
      </w:r>
      <w:r>
        <w:t>2</w:t>
      </w:r>
      <w:r>
        <w:rPr>
          <w:rFonts w:hint="eastAsia"/>
        </w:rPr>
        <w:t>个月。</w:t>
      </w:r>
    </w:p>
    <w:p>
      <w:pPr>
        <w:pStyle w:val="3"/>
      </w:pPr>
      <w:bookmarkStart w:id="9" w:name="_Toc4580020"/>
      <w:r>
        <w:rPr>
          <w:rFonts w:hint="eastAsia"/>
        </w:rPr>
        <w:t>处理流程和数据流程</w:t>
      </w:r>
      <w:bookmarkEnd w:id="9"/>
    </w:p>
    <w:p>
      <w:pPr>
        <w:pStyle w:val="4"/>
      </w:pPr>
      <w:r>
        <w:rPr>
          <w:rFonts w:hint="eastAsia"/>
        </w:rPr>
        <w:t>处理流程图</w:t>
      </w:r>
    </w:p>
    <w:p>
      <w:pPr>
        <w:rPr>
          <w:rFonts w:hint="eastAsia"/>
        </w:rPr>
      </w:pPr>
      <w:r>
        <w:object>
          <v:shape id="_x0000_i1030" o:spt="75" type="#_x0000_t75" style="height:230.45pt;width:175.85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30" DrawAspect="Content" ObjectID="_1468075725" r:id="rId4">
            <o:LockedField>false</o:LockedField>
          </o:OLEObject>
        </w:object>
      </w:r>
      <w:r>
        <w:t xml:space="preserve">         </w:t>
      </w:r>
      <w:r>
        <w:object>
          <v:shape id="_x0000_i1031" o:spt="75" type="#_x0000_t75" style="height:235.8pt;width:187.2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31" DrawAspect="Content" ObjectID="_1468075726" r:id="rId6">
            <o:LockedField>false</o:LockedField>
          </o:OLEObject>
        </w:object>
      </w:r>
      <w:r>
        <w:t xml:space="preserve"> </w:t>
      </w:r>
      <w:r>
        <w:object>
          <v:shape id="_x0000_i1032" o:spt="75" type="#_x0000_t75" style="height:240.65pt;width:102.05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5" ShapeID="_x0000_i1032" DrawAspect="Content" ObjectID="_1468075727" r:id="rId8">
            <o:LockedField>false</o:LockedField>
          </o:OLEObject>
        </w:object>
      </w:r>
      <w:r>
        <w:t xml:space="preserve">                     </w:t>
      </w:r>
      <w:r>
        <w:object>
          <v:shape id="_x0000_i1033" o:spt="75" type="#_x0000_t75" style="height:237.65pt;width:187.25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33" DrawAspect="Content" ObjectID="_1468075728" r:id="rId10">
            <o:LockedField>false</o:LockedField>
          </o:OLEObject>
        </w:object>
      </w:r>
    </w:p>
    <w:p>
      <w:pPr>
        <w:pStyle w:val="4"/>
      </w:pPr>
      <w:r>
        <w:t xml:space="preserve"> </w:t>
      </w:r>
      <w:r>
        <w:rPr>
          <w:rFonts w:hint="eastAsia"/>
        </w:rPr>
        <w:t>数据流程图</w:t>
      </w:r>
    </w:p>
    <w:p>
      <w:pPr>
        <w:pStyle w:val="4"/>
        <w:rPr>
          <w:rFonts w:hint="eastAsia"/>
        </w:rPr>
      </w:pPr>
      <w:r>
        <w:object>
          <v:shape id="_x0000_i1034" o:spt="75" type="#_x0000_t75" style="height:543pt;width:297.6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34" DrawAspect="Content" ObjectID="_1468075729" r:id="rId12">
            <o:LockedField>false</o:LockedField>
          </o:OLEObject>
        </w:object>
      </w:r>
    </w:p>
    <w:p>
      <w:pPr>
        <w:spacing w:line="400" w:lineRule="exact"/>
        <w:rPr>
          <w:rFonts w:hint="eastAsia"/>
        </w:rPr>
      </w:pPr>
    </w:p>
    <w:p>
      <w:pPr>
        <w:pStyle w:val="3"/>
      </w:pPr>
      <w:bookmarkStart w:id="10" w:name="_Toc4580021"/>
      <w:r>
        <w:rPr>
          <w:rFonts w:hint="eastAsia"/>
        </w:rPr>
        <w:t>与现有系统比较的优越性</w:t>
      </w:r>
      <w:bookmarkEnd w:id="10"/>
    </w:p>
    <w:p>
      <w:pPr>
        <w:spacing w:line="400" w:lineRule="exact"/>
        <w:ind w:firstLine="420" w:firstLineChars="200"/>
      </w:pPr>
      <w:r>
        <w:rPr>
          <w:rFonts w:hint="eastAsia"/>
        </w:rPr>
        <w:t>1.内容齐全，其他系统的资源皆不够全面，不方便用户查找</w:t>
      </w:r>
    </w:p>
    <w:p>
      <w:pPr>
        <w:spacing w:line="400" w:lineRule="exact"/>
        <w:ind w:firstLine="420" w:firstLineChars="200"/>
      </w:pPr>
      <w:r>
        <w:rPr>
          <w:rFonts w:hint="eastAsia"/>
        </w:rPr>
        <w:t>2.有社交功能，现有系统皆无此功能</w: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/>
        </w:rPr>
        <w:t>3.易于获取相关的资讯</w:t>
      </w:r>
    </w:p>
    <w:p>
      <w:pPr>
        <w:pStyle w:val="3"/>
        <w:rPr>
          <w:rFonts w:hint="eastAsia"/>
        </w:rPr>
      </w:pPr>
      <w:bookmarkStart w:id="11" w:name="_Toc4580022"/>
      <w:r>
        <w:rPr>
          <w:rFonts w:hint="eastAsia"/>
        </w:rPr>
        <w:t>采用建议系统可能带来的影响</w:t>
      </w:r>
      <w:bookmarkEnd w:id="11"/>
    </w:p>
    <w:p>
      <w:pPr>
        <w:pStyle w:val="4"/>
      </w:pPr>
      <w:bookmarkStart w:id="12" w:name="_Toc4580023"/>
      <w:r>
        <w:rPr>
          <w:rFonts w:hint="eastAsia"/>
        </w:rPr>
        <w:t>对设备的影响</w:t>
      </w:r>
      <w:bookmarkEnd w:id="12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不会有太大影响</w:t>
      </w:r>
    </w:p>
    <w:p>
      <w:pPr>
        <w:pStyle w:val="4"/>
      </w:pPr>
      <w:bookmarkStart w:id="13" w:name="_Toc4580024"/>
      <w:r>
        <w:rPr>
          <w:rFonts w:hint="eastAsia"/>
        </w:rPr>
        <w:t>对现有软件的影响</w:t>
      </w:r>
      <w:bookmarkEnd w:id="13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因为和现在的主流软件平台不共同，所以不会冲突。</w:t>
      </w:r>
    </w:p>
    <w:p>
      <w:pPr>
        <w:pStyle w:val="4"/>
      </w:pPr>
      <w:bookmarkStart w:id="14" w:name="_Toc4580025"/>
      <w:r>
        <w:rPr>
          <w:rFonts w:hint="eastAsia"/>
        </w:rPr>
        <w:t>对用户的影响</w:t>
      </w:r>
      <w:bookmarkEnd w:id="14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使用户获得更好的游戏体验</w:t>
      </w:r>
    </w:p>
    <w:p>
      <w:pPr>
        <w:pStyle w:val="4"/>
      </w:pPr>
      <w:bookmarkStart w:id="15" w:name="_Toc4580026"/>
      <w:r>
        <w:rPr>
          <w:rFonts w:hint="eastAsia"/>
        </w:rPr>
        <w:t>对系统运行的影响</w:t>
      </w:r>
      <w:bookmarkEnd w:id="15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软件的目标之一是不会占用太多系统资源，所以不会影响到系统本身的运行</w:t>
      </w:r>
    </w:p>
    <w:p>
      <w:pPr>
        <w:pStyle w:val="4"/>
      </w:pPr>
      <w:bookmarkStart w:id="16" w:name="_Toc4580027"/>
      <w:r>
        <w:rPr>
          <w:rFonts w:hint="eastAsia"/>
        </w:rPr>
        <w:t>对开发环境的影响</w:t>
      </w:r>
      <w:bookmarkEnd w:id="16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开发环境是windows，因为主要采用java这个面向对象的独立的语言，所以影响很小。</w:t>
      </w:r>
    </w:p>
    <w:p>
      <w:pPr>
        <w:pStyle w:val="4"/>
      </w:pPr>
      <w:bookmarkStart w:id="17" w:name="_Toc4580028"/>
      <w:r>
        <w:rPr>
          <w:rFonts w:hint="eastAsia"/>
        </w:rPr>
        <w:t>对运行环境的影响</w:t>
      </w:r>
      <w:bookmarkEnd w:id="17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运行环境是windows，因为主要采用java这个面向对象的独立的语言，所以影响很小。</w:t>
      </w:r>
    </w:p>
    <w:p>
      <w:pPr>
        <w:spacing w:line="400" w:lineRule="exact"/>
        <w:ind w:firstLine="840" w:firstLineChars="400"/>
        <w:rPr>
          <w:rFonts w:hint="eastAsia"/>
        </w:rPr>
      </w:pPr>
    </w:p>
    <w:p>
      <w:pPr>
        <w:pStyle w:val="4"/>
      </w:pPr>
      <w:bookmarkStart w:id="18" w:name="_Toc4580029"/>
      <w:r>
        <w:rPr>
          <w:rFonts w:hint="eastAsia"/>
        </w:rPr>
        <w:t>对经费支出的影响</w:t>
      </w:r>
      <w:bookmarkEnd w:id="18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成本较低，便于项目的推进。</w:t>
      </w:r>
    </w:p>
    <w:p>
      <w:pPr>
        <w:pStyle w:val="3"/>
      </w:pPr>
      <w:bookmarkStart w:id="19" w:name="_Toc4580030"/>
      <w:r>
        <w:rPr>
          <w:rFonts w:hint="eastAsia"/>
        </w:rPr>
        <w:t>技术可行性评价</w:t>
      </w:r>
      <w:bookmarkEnd w:id="19"/>
    </w:p>
    <w:p>
      <w:pPr>
        <w:spacing w:line="400" w:lineRule="exact"/>
        <w:ind w:firstLine="840" w:firstLineChars="400"/>
      </w:pPr>
      <w:r>
        <w:t>a.</w:t>
      </w:r>
      <w:r>
        <w:rPr>
          <w:rFonts w:hint="eastAsia"/>
        </w:rPr>
        <w:t>在限制条件下，功能目标能够达到；</w:t>
      </w:r>
    </w:p>
    <w:p>
      <w:pPr>
        <w:spacing w:line="400" w:lineRule="exact"/>
        <w:ind w:firstLine="840" w:firstLineChars="400"/>
      </w:pPr>
      <w:r>
        <w:t>b.</w:t>
      </w:r>
      <w:r>
        <w:rPr>
          <w:rFonts w:hint="eastAsia"/>
        </w:rPr>
        <w:t>利用现有技术，功能目标能达到；</w:t>
      </w:r>
    </w:p>
    <w:p>
      <w:pPr>
        <w:spacing w:line="400" w:lineRule="exact"/>
        <w:ind w:firstLine="840" w:firstLineChars="400"/>
      </w:pPr>
      <w:r>
        <w:t>c.</w:t>
      </w:r>
      <w:r>
        <w:rPr>
          <w:rFonts w:hint="eastAsia"/>
        </w:rPr>
        <w:t>对开发人员数据和质量的要求，并说明能满足；</w:t>
      </w:r>
    </w:p>
    <w:p>
      <w:pPr>
        <w:spacing w:line="400" w:lineRule="exact"/>
        <w:ind w:firstLine="840" w:firstLineChars="400"/>
        <w:rPr>
          <w:rFonts w:hint="eastAsia"/>
        </w:rPr>
      </w:pPr>
      <w:r>
        <w:t>d.</w:t>
      </w:r>
      <w:r>
        <w:rPr>
          <w:rFonts w:hint="eastAsia"/>
        </w:rPr>
        <w:t>在规定的期限内，开发能完成。</w:t>
      </w:r>
    </w:p>
    <w:p>
      <w:pPr>
        <w:pStyle w:val="8"/>
        <w:bidi w:val="0"/>
        <w:rPr>
          <w:rFonts w:hint="eastAsia"/>
        </w:rPr>
      </w:pPr>
      <w:bookmarkStart w:id="20" w:name="_Toc4580031"/>
      <w:r>
        <w:rPr>
          <w:rFonts w:hint="eastAsia"/>
        </w:rPr>
        <w:t>所建议系统经济可行性分析</w:t>
      </w:r>
      <w:bookmarkEnd w:id="20"/>
    </w:p>
    <w:p>
      <w:pPr>
        <w:pStyle w:val="3"/>
        <w:rPr>
          <w:rFonts w:hint="eastAsia"/>
        </w:rPr>
      </w:pPr>
      <w:bookmarkStart w:id="21" w:name="_Toc4580032"/>
      <w:r>
        <w:rPr>
          <w:rFonts w:hint="eastAsia"/>
        </w:rPr>
        <w:t>支出</w:t>
      </w:r>
      <w:bookmarkEnd w:id="21"/>
    </w:p>
    <w:p>
      <w:pPr>
        <w:pStyle w:val="4"/>
      </w:pPr>
      <w:bookmarkStart w:id="22" w:name="_Toc4580033"/>
      <w:r>
        <w:rPr>
          <w:rFonts w:hint="eastAsia"/>
        </w:rPr>
        <w:t>基建投资</w:t>
      </w:r>
      <w:bookmarkEnd w:id="22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设备费用由成员自理</w:t>
      </w:r>
    </w:p>
    <w:p>
      <w:pPr>
        <w:pStyle w:val="4"/>
      </w:pPr>
      <w:bookmarkStart w:id="23" w:name="_Toc4580034"/>
      <w:r>
        <w:rPr>
          <w:rFonts w:hint="eastAsia"/>
        </w:rPr>
        <w:t>其他一次性支出</w:t>
      </w:r>
      <w:bookmarkEnd w:id="23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资料购买，基于网上的共享性质，价格低廉。</w:t>
      </w:r>
    </w:p>
    <w:p>
      <w:pPr>
        <w:pStyle w:val="4"/>
      </w:pPr>
      <w:bookmarkStart w:id="24" w:name="_Toc4580035"/>
      <w:r>
        <w:rPr>
          <w:rFonts w:hint="eastAsia"/>
        </w:rPr>
        <w:t>经常性支出</w:t>
      </w:r>
      <w:bookmarkEnd w:id="24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 xml:space="preserve">服务器租赁 </w:t>
      </w:r>
      <w:r>
        <w:t>114</w:t>
      </w:r>
      <w:r>
        <w:rPr>
          <w:rFonts w:hint="eastAsia"/>
        </w:rPr>
        <w:t>元/年</w:t>
      </w:r>
    </w:p>
    <w:p>
      <w:pPr>
        <w:pStyle w:val="3"/>
        <w:rPr>
          <w:rFonts w:hint="eastAsia"/>
        </w:rPr>
      </w:pPr>
      <w:bookmarkStart w:id="25" w:name="_Toc4580036"/>
      <w:r>
        <w:rPr>
          <w:rFonts w:hint="eastAsia"/>
        </w:rPr>
        <w:t>效益</w:t>
      </w:r>
      <w:bookmarkEnd w:id="25"/>
    </w:p>
    <w:p>
      <w:pPr>
        <w:pStyle w:val="4"/>
      </w:pPr>
      <w:bookmarkStart w:id="26" w:name="_Toc4580037"/>
      <w:r>
        <w:rPr>
          <w:rFonts w:hint="eastAsia"/>
        </w:rPr>
        <w:t>一次性收益</w:t>
      </w:r>
      <w:bookmarkEnd w:id="26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无</w:t>
      </w:r>
      <w:r>
        <w:tab/>
      </w:r>
      <w:r>
        <w:tab/>
      </w:r>
    </w:p>
    <w:p>
      <w:pPr>
        <w:pStyle w:val="4"/>
      </w:pPr>
      <w:bookmarkStart w:id="27" w:name="_Toc4580038"/>
      <w:r>
        <w:rPr>
          <w:rFonts w:hint="eastAsia"/>
        </w:rPr>
        <w:t>经常性收益</w:t>
      </w:r>
      <w:bookmarkEnd w:id="27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</w:pPr>
      <w:bookmarkStart w:id="28" w:name="_Toc4580039"/>
      <w:r>
        <w:rPr>
          <w:rFonts w:hint="eastAsia"/>
        </w:rPr>
        <w:t>不可定量收益</w:t>
      </w:r>
      <w:bookmarkEnd w:id="28"/>
    </w:p>
    <w:p>
      <w:pPr>
        <w:spacing w:line="400" w:lineRule="exact"/>
        <w:ind w:firstLine="840" w:firstLineChars="400"/>
        <w:rPr>
          <w:rFonts w:hint="eastAsia"/>
        </w:rPr>
      </w:pPr>
      <w:r>
        <w:rPr>
          <w:rFonts w:hint="eastAsia"/>
        </w:rPr>
        <w:t>无</w:t>
      </w:r>
    </w:p>
    <w:p>
      <w:pPr>
        <w:pStyle w:val="3"/>
      </w:pPr>
      <w:bookmarkStart w:id="29" w:name="_Toc4580042"/>
      <w:r>
        <w:rPr>
          <w:rFonts w:hint="eastAsia"/>
        </w:rPr>
        <w:t>敏感性分析</w:t>
      </w:r>
      <w:bookmarkEnd w:id="29"/>
      <w:r>
        <w:rPr>
          <w:rFonts w:hint="eastAsia"/>
        </w:rPr>
        <w:t xml:space="preserve"> </w: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/>
        </w:rPr>
        <w:t>运营人员对软件的维护不够持久</w:t>
      </w:r>
    </w:p>
    <w:p>
      <w:pPr>
        <w:pStyle w:val="8"/>
        <w:bidi w:val="0"/>
        <w:rPr>
          <w:rFonts w:hint="eastAsia"/>
        </w:rPr>
      </w:pPr>
      <w:bookmarkStart w:id="30" w:name="_Toc4580043"/>
      <w:r>
        <w:rPr>
          <w:rFonts w:hint="eastAsia"/>
        </w:rPr>
        <w:t>操作可行性分析</w:t>
      </w:r>
      <w:bookmarkEnd w:id="30"/>
    </w:p>
    <w:p>
      <w:pPr>
        <w:pStyle w:val="3"/>
      </w:pPr>
      <w:bookmarkStart w:id="31" w:name="_Toc4580044"/>
      <w:r>
        <w:rPr>
          <w:rFonts w:hint="eastAsia"/>
        </w:rPr>
        <w:t xml:space="preserve">用户使用可行性  </w:t>
      </w:r>
    </w:p>
    <w:bookmarkEnd w:id="31"/>
    <w:p>
      <w:pPr>
        <w:spacing w:line="400" w:lineRule="exact"/>
        <w:ind w:firstLine="420" w:firstLineChars="200"/>
        <w:rPr>
          <w:rFonts w:hint="eastAsia"/>
        </w:rPr>
      </w:pPr>
      <w:r>
        <w:rPr>
          <w:rFonts w:hint="eastAsia"/>
        </w:rPr>
        <w:t>这个软件面向的用户是MHW正在或者还没有进行游玩的玩家，对他们的设备而言，本软件占用的资源很少，可以方便使用。</w:t>
      </w:r>
    </w:p>
    <w:p>
      <w:pPr>
        <w:pStyle w:val="8"/>
        <w:bidi w:val="0"/>
        <w:rPr>
          <w:rFonts w:hint="eastAsia"/>
        </w:rPr>
      </w:pPr>
      <w:bookmarkStart w:id="32" w:name="_Toc4580045"/>
      <w:r>
        <w:rPr>
          <w:rFonts w:hint="eastAsia"/>
        </w:rPr>
        <w:t>其他可供选择的方式</w:t>
      </w:r>
      <w:bookmarkEnd w:id="32"/>
    </w:p>
    <w:p>
      <w:pPr>
        <w:spacing w:line="400" w:lineRule="exact"/>
        <w:ind w:firstLine="420" w:firstLineChars="200"/>
      </w:pPr>
      <w:r>
        <w:rPr>
          <w:rFonts w:hint="eastAsia"/>
        </w:rPr>
        <w:t>软件整体：可以考虑结合其他数据库软件（例如access）和语言（Python）进行开发，但是考虑到开发人员技术等问题，所以不予执行</w:t>
      </w: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spacing w:line="400" w:lineRule="exact"/>
        <w:ind w:firstLine="420" w:firstLineChars="200"/>
        <w:jc w:val="left"/>
      </w:pPr>
      <w:r>
        <w:rPr>
          <w:rFonts w:hint="eastAsia"/>
          <w:b/>
          <w:bCs/>
        </w:rPr>
        <w:t>怪物弱点查找功能</w:t>
      </w:r>
    </w:p>
    <w:p>
      <w:pPr>
        <w:spacing w:line="400" w:lineRule="exact"/>
        <w:ind w:firstLine="420" w:firstLineChars="200"/>
        <w:jc w:val="left"/>
      </w:pPr>
      <w:r>
        <w:t xml:space="preserve"> 1 </w:t>
      </w:r>
      <w:r>
        <w:rPr>
          <w:rFonts w:hint="eastAsia"/>
        </w:rPr>
        <w:t>根据分类查找怪物资料：利用</w:t>
      </w:r>
      <w:r>
        <w:t>java</w:t>
      </w:r>
      <w:r>
        <w:rPr>
          <w:rFonts w:hint="eastAsia"/>
        </w:rPr>
        <w:t>和</w:t>
      </w:r>
      <w:r>
        <w:t>mysql</w:t>
      </w:r>
      <w:r>
        <w:rPr>
          <w:rFonts w:hint="eastAsia"/>
        </w:rPr>
        <w:t>数据库，经济上不需要过多成本， 在用户间行得通       可行</w:t>
      </w:r>
    </w:p>
    <w:p>
      <w:pPr>
        <w:spacing w:line="400" w:lineRule="exact"/>
        <w:ind w:firstLine="420" w:firstLineChars="200"/>
        <w:jc w:val="left"/>
        <w:rPr>
          <w:rFonts w:hint="eastAsia"/>
        </w:rPr>
      </w:pPr>
      <w:r>
        <w:t xml:space="preserve">2 </w:t>
      </w:r>
      <w:r>
        <w:rPr>
          <w:rFonts w:hint="eastAsia"/>
        </w:rPr>
        <w:t>识别玩家界面确认怪物：考虑到游戏本身的画面难以用于识别，玩家也不能在游戏中途暂停，和成员现有技术的薄弱 不可行</w:t>
      </w:r>
    </w:p>
    <w:p>
      <w:pPr>
        <w:spacing w:line="400" w:lineRule="exact"/>
        <w:ind w:firstLine="420" w:firstLineChars="200"/>
        <w:jc w:val="left"/>
      </w:pPr>
      <w:r>
        <w:t xml:space="preserve"> 3 </w:t>
      </w:r>
      <w:r>
        <w:rPr>
          <w:rFonts w:hint="eastAsia"/>
        </w:rPr>
        <w:t>针对怪物弱点提供帮助：作为固定资料的一部分，技术上不要考虑。考虑到该游戏的玩家一般是在游戏中查好资料再进行狩猎，而进入            正式的游戏环境中无法暂停（游戏本身提供一种半沉浸式的体验），便于玩家在游戏前操作。    可行</w:t>
      </w:r>
    </w:p>
    <w:p>
      <w:pPr>
        <w:spacing w:line="400" w:lineRule="exact"/>
        <w:ind w:firstLine="420" w:firstLineChars="200"/>
        <w:jc w:val="left"/>
      </w:pPr>
    </w:p>
    <w:p>
      <w:pPr>
        <w:spacing w:line="400" w:lineRule="exact"/>
        <w:ind w:firstLine="420" w:firstLineChars="200"/>
        <w:jc w:val="left"/>
      </w:pPr>
      <w:r>
        <w:rPr>
          <w:rFonts w:hint="eastAsia"/>
          <w:b/>
          <w:bCs/>
        </w:rPr>
        <w:t>配装器</w:t>
      </w:r>
    </w:p>
    <w:p>
      <w:pPr>
        <w:spacing w:line="400" w:lineRule="exact"/>
        <w:ind w:firstLine="420" w:firstLineChars="200"/>
        <w:jc w:val="left"/>
      </w:pPr>
      <w:r>
        <w:t xml:space="preserve"> 1 </w:t>
      </w:r>
      <w:r>
        <w:rPr>
          <w:rFonts w:hint="eastAsia"/>
        </w:rPr>
        <w:t>关键字查找： 建立完整详尽的数据库，对游戏本身复杂的数据进行整理，在用户之间行的通 可行</w:t>
      </w:r>
    </w:p>
    <w:p>
      <w:pPr>
        <w:spacing w:line="400" w:lineRule="exact"/>
        <w:ind w:firstLine="420" w:firstLineChars="200"/>
        <w:jc w:val="left"/>
      </w:pPr>
      <w:r>
        <w:t xml:space="preserve"> 2 </w:t>
      </w:r>
      <w:r>
        <w:rPr>
          <w:rFonts w:hint="eastAsia"/>
        </w:rPr>
        <w:t xml:space="preserve">上传玩家自己的配装：利用讨论版功能，管理定期收集玩家提供的意见，需要维护成本，在用户之间也行的通 </w:t>
      </w:r>
      <w:r>
        <w:t>可行</w:t>
      </w:r>
    </w:p>
    <w:p>
      <w:pPr>
        <w:spacing w:line="400" w:lineRule="exact"/>
        <w:ind w:firstLine="420" w:firstLineChars="200"/>
        <w:jc w:val="left"/>
      </w:pPr>
      <w:r>
        <w:t xml:space="preserve"> 3 </w:t>
      </w:r>
      <w:r>
        <w:rPr>
          <w:rFonts w:hint="eastAsia"/>
        </w:rPr>
        <w:t xml:space="preserve">将配好的装备直接导入游戏：调查过后发现游戏本身的数据上传和下载进行了加密，没有办法干预 不可行                                                           </w:t>
      </w:r>
    </w:p>
    <w:p>
      <w:pPr>
        <w:spacing w:line="400" w:lineRule="exact"/>
        <w:ind w:firstLine="420" w:firstLineChars="200"/>
        <w:jc w:val="left"/>
      </w:pPr>
      <w:r>
        <w:rPr>
          <w:rFonts w:hint="eastAsia"/>
          <w:b/>
          <w:bCs/>
        </w:rPr>
        <w:t>招募版和讨论版</w:t>
      </w:r>
    </w:p>
    <w:p>
      <w:pPr>
        <w:spacing w:line="400" w:lineRule="exact"/>
        <w:ind w:firstLine="420" w:firstLineChars="200"/>
        <w:jc w:val="left"/>
      </w:pPr>
      <w:r>
        <w:t xml:space="preserve"> 1 </w:t>
      </w:r>
      <w:r>
        <w:rPr>
          <w:rFonts w:hint="eastAsia"/>
        </w:rPr>
        <w:t>挂帖子招募和讨论版：参考网络上的</w:t>
      </w:r>
      <w:r>
        <w:t>bbs</w:t>
      </w:r>
      <w:r>
        <w:rPr>
          <w:rFonts w:hint="eastAsia"/>
        </w:rPr>
        <w:t>模板，有很多方案，为了结合数据库的</w:t>
      </w:r>
      <w:r>
        <w:t>java</w:t>
      </w:r>
      <w:r>
        <w:rPr>
          <w:rFonts w:hint="eastAsia"/>
        </w:rPr>
        <w:t>，这里采用</w:t>
      </w:r>
      <w:r>
        <w:t>java</w:t>
      </w:r>
      <w:r>
        <w:rPr>
          <w:rFonts w:hint="eastAsia"/>
        </w:rPr>
        <w:t>的方案，经济上成本也不会投入太多</w:t>
      </w:r>
      <w:r>
        <w:t xml:space="preserve"> </w:t>
      </w:r>
      <w:r>
        <w:rPr>
          <w:rFonts w:hint="eastAsia"/>
        </w:rPr>
        <w:t>可行</w:t>
      </w:r>
    </w:p>
    <w:p>
      <w:pPr>
        <w:spacing w:line="400" w:lineRule="exact"/>
        <w:ind w:firstLine="420" w:firstLineChars="200"/>
        <w:jc w:val="left"/>
      </w:pPr>
      <w:r>
        <w:t xml:space="preserve">2 </w:t>
      </w:r>
      <w:r>
        <w:rPr>
          <w:rFonts w:hint="eastAsia"/>
        </w:rPr>
        <w:t>评论的赞和踩：</w:t>
      </w:r>
      <w:r>
        <w:t>java</w:t>
      </w:r>
      <w:r>
        <w:rPr>
          <w:rFonts w:hint="eastAsia"/>
        </w:rPr>
        <w:t>也同样可以实现这个功能</w:t>
      </w:r>
      <w:r>
        <w:t xml:space="preserve">  </w:t>
      </w:r>
      <w:r>
        <w:rPr>
          <w:rFonts w:hint="eastAsia"/>
        </w:rPr>
        <w:t>可行</w:t>
      </w:r>
    </w:p>
    <w:p>
      <w:pPr>
        <w:spacing w:line="400" w:lineRule="exact"/>
        <w:ind w:firstLine="420" w:firstLineChars="200"/>
        <w:jc w:val="left"/>
      </w:pPr>
      <w:r>
        <w:rPr>
          <w:rFonts w:hint="eastAsia"/>
          <w:b/>
          <w:bCs/>
        </w:rPr>
        <w:t>通告栏</w:t>
      </w:r>
    </w:p>
    <w:p>
      <w:pPr>
        <w:spacing w:line="400" w:lineRule="exact"/>
        <w:ind w:firstLine="420" w:firstLineChars="200"/>
        <w:jc w:val="left"/>
      </w:pPr>
      <w:r>
        <w:t xml:space="preserve"> 1 </w:t>
      </w:r>
      <w:r>
        <w:rPr>
          <w:rFonts w:hint="eastAsia"/>
        </w:rPr>
        <w:t>搬运官方活动通告：有多种可行方案，最简单的方式是以帖子更新的方式</w:t>
      </w:r>
      <w:r>
        <w:t xml:space="preserve"> </w:t>
      </w:r>
      <w:r>
        <w:rPr>
          <w:rFonts w:hint="eastAsia"/>
        </w:rPr>
        <w:t>可行</w:t>
      </w:r>
    </w:p>
    <w:p>
      <w:pPr>
        <w:spacing w:line="400" w:lineRule="exact"/>
        <w:ind w:firstLine="420" w:firstLineChars="200"/>
        <w:jc w:val="left"/>
      </w:pPr>
    </w:p>
    <w:p>
      <w:pPr>
        <w:spacing w:line="400" w:lineRule="exact"/>
        <w:ind w:firstLine="420" w:firstLineChars="200"/>
        <w:jc w:val="left"/>
      </w:pPr>
      <w:r>
        <w:rPr>
          <w:rFonts w:hint="eastAsia"/>
          <w:b/>
          <w:bCs/>
        </w:rPr>
        <w:t>运营和维护</w:t>
      </w:r>
    </w:p>
    <w:p>
      <w:pPr>
        <w:spacing w:line="400" w:lineRule="exact"/>
        <w:ind w:firstLine="420" w:firstLineChars="200"/>
        <w:jc w:val="left"/>
      </w:pPr>
      <w:r>
        <w:rPr>
          <w:rFonts w:hint="eastAsia"/>
        </w:rPr>
        <w:t>管理员通过对数据库的更新，更新软件数据</w:t>
      </w:r>
      <w:r>
        <w:t xml:space="preserve"> </w:t>
      </w:r>
      <w:r>
        <w:rPr>
          <w:rFonts w:hint="eastAsia"/>
        </w:rPr>
        <w:t>可行</w:t>
      </w:r>
    </w:p>
    <w:p>
      <w:pPr>
        <w:spacing w:line="400" w:lineRule="exact"/>
        <w:ind w:firstLine="420" w:firstLineChars="200"/>
        <w:jc w:val="left"/>
      </w:pPr>
      <w:r>
        <w:rPr>
          <w:rFonts w:hint="eastAsia"/>
        </w:rPr>
        <w:t>对招募帖子的管理（有必要可以为招募版准备一个专门的管理帖子的管理员 从用户中自愿招聘）      可行</w:t>
      </w:r>
    </w:p>
    <w:p>
      <w:pPr>
        <w:spacing w:line="400" w:lineRule="exact"/>
        <w:ind w:firstLine="420" w:firstLineChars="200"/>
        <w:jc w:val="left"/>
      </w:pPr>
      <w:r>
        <w:rPr>
          <w:rFonts w:hint="eastAsia"/>
        </w:rPr>
        <w:t>游戏账号绑定软件账号：一个账号有三个存档且平台安全性的保护，操作上无法实现                                                                   不可行</w:t>
      </w:r>
    </w:p>
    <w:p>
      <w:pPr>
        <w:spacing w:line="400" w:lineRule="exact"/>
        <w:ind w:firstLine="420" w:firstLineChars="200"/>
        <w:jc w:val="left"/>
      </w:pPr>
      <w:r>
        <w:rPr>
          <w:rFonts w:hint="eastAsia"/>
        </w:rPr>
        <w:t>用户账号管理：使用数据库，每一个用户有一个独立的</w:t>
      </w:r>
      <w:r>
        <w:t>uid</w:t>
      </w:r>
      <w:r>
        <w:rPr>
          <w:rFonts w:hint="eastAsia"/>
        </w:rPr>
        <w:t>，主要是用邮箱进行验证操作                 可行</w:t>
      </w:r>
    </w:p>
    <w:p>
      <w:pPr>
        <w:spacing w:line="400" w:lineRule="exact"/>
        <w:ind w:firstLine="420" w:firstLineChars="200"/>
        <w:jc w:val="left"/>
        <w:rPr>
          <w:rFonts w:hint="eastAsia"/>
        </w:rPr>
      </w:pPr>
    </w:p>
    <w:p>
      <w:pPr>
        <w:spacing w:line="400" w:lineRule="exact"/>
        <w:ind w:firstLine="420" w:firstLineChars="200"/>
        <w:rPr>
          <w:rFonts w:hint="eastAsia"/>
        </w:rPr>
      </w:pPr>
    </w:p>
    <w:p>
      <w:pPr>
        <w:pStyle w:val="8"/>
        <w:bidi w:val="0"/>
        <w:rPr>
          <w:rFonts w:hint="eastAsia"/>
        </w:rPr>
      </w:pPr>
      <w:bookmarkStart w:id="33" w:name="_Toc4580046"/>
      <w:bookmarkStart w:id="34" w:name="_GoBack"/>
      <w:r>
        <w:rPr>
          <w:rFonts w:hint="eastAsia"/>
        </w:rPr>
        <w:t>结论意见</w:t>
      </w:r>
      <w:bookmarkEnd w:id="33"/>
    </w:p>
    <w:bookmarkEnd w:id="34"/>
    <w:p>
      <w:pPr>
        <w:spacing w:line="400" w:lineRule="exact"/>
        <w:ind w:firstLine="315"/>
      </w:pPr>
      <w:r>
        <w:rPr>
          <w:rFonts w:hint="eastAsia"/>
        </w:rPr>
        <w:t>可着手组织开发</w:t>
      </w:r>
    </w:p>
    <w:p>
      <w:pPr>
        <w:pStyle w:val="8"/>
      </w:pPr>
      <w:r>
        <w:rPr>
          <w:rFonts w:hint="eastAsia"/>
        </w:rPr>
        <w:t>组员分工</w:t>
      </w:r>
    </w:p>
    <w:p>
      <w:pPr>
        <w:rPr>
          <w:b/>
        </w:rPr>
      </w:pPr>
      <w:r>
        <w:rPr>
          <w:rFonts w:hint="eastAsia"/>
          <w:b/>
        </w:rPr>
        <w:t>组长：林德坤</w:t>
      </w:r>
    </w:p>
    <w:tbl>
      <w:tblPr>
        <w:tblStyle w:val="12"/>
        <w:tblW w:w="38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收集资料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客户端开发（主界面搭建 常量类开发 查找怪物弱点功能 配装器功能（按条件查询；加载查询条件、切换至结果页面、显示查询结果）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维护</w:t>
            </w:r>
          </w:p>
        </w:tc>
      </w:tr>
    </w:tbl>
    <w:p/>
    <w:tbl>
      <w:tblPr>
        <w:tblStyle w:val="12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李鹏磊：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数据库设计（表及属性，E-R图）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客户端开发（招募版模块（单击监听、发布信息、查看回复等功能的开发）通告栏模块（添加公告信息及发布信息功能）*启动界面功能 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*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浏览器调用 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*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滚动加载功能 </w:t>
            </w:r>
            <w:r>
              <w:rPr>
                <w:rFonts w:ascii="Calibri" w:hAnsi="Calibri" w:eastAsia="宋体" w:cs="Calibri"/>
                <w:kern w:val="0"/>
                <w:szCs w:val="21"/>
              </w:rPr>
              <w:t>*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自定义字体））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个人功能模块（界面 个人资料（查看 修改） 登录模块 注册 *注销）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widowControl/>
              <w:rPr>
                <w:rFonts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梅肖玥：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需求分析、可行性分析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框架搭建、详细设计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服务器开发（常量类 服务线程 DBUtils类 图片处理 其他）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管理端开发（用户登录 主管理界面 信息管理（增删改）账号管理...）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测试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</w:p>
          <w:p>
            <w:pPr>
              <w:pStyle w:val="8"/>
            </w:pPr>
            <w:r>
              <w:rPr>
                <w:rFonts w:hint="eastAsia"/>
              </w:rPr>
              <w:t>项目预算</w:t>
            </w:r>
          </w:p>
          <w:tbl>
            <w:tblPr>
              <w:tblStyle w:val="12"/>
              <w:tblW w:w="1280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400"/>
              <w:gridCol w:w="64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4" w:hRule="atLeast"/>
              </w:trPr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24" w:space="0"/>
                    <w:right w:val="single" w:color="FFFFFF" w:sz="8" w:space="0"/>
                  </w:tcBorders>
                  <w:shd w:val="clear" w:color="auto" w:fill="19B3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Cs w:val="21"/>
                    </w:rPr>
                    <w:t>项目</w:t>
                  </w:r>
                </w:p>
              </w:tc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24" w:space="0"/>
                    <w:right w:val="single" w:color="FFFFFF" w:sz="8" w:space="0"/>
                  </w:tcBorders>
                  <w:shd w:val="clear" w:color="auto" w:fill="19B3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Cs w:val="21"/>
                    </w:rPr>
                    <w:t>经费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4" w:hRule="atLeast"/>
              </w:trPr>
              <w:tc>
                <w:tcPr>
                  <w:tcW w:w="6400" w:type="dxa"/>
                  <w:tcBorders>
                    <w:top w:val="single" w:color="FFFFFF" w:sz="24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Cs w:val="21"/>
                    </w:rPr>
                    <w:t>服务器租用（阿里云学生轻量服务器）</w:t>
                  </w:r>
                </w:p>
              </w:tc>
              <w:tc>
                <w:tcPr>
                  <w:tcW w:w="6400" w:type="dxa"/>
                  <w:tcBorders>
                    <w:top w:val="single" w:color="FFFFFF" w:sz="24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Cs w:val="21"/>
                    </w:rPr>
                    <w:t>114元/年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4" w:hRule="atLeast"/>
              </w:trPr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Cs w:val="21"/>
                    </w:rPr>
                    <w:t>人力费用</w:t>
                  </w:r>
                </w:p>
              </w:tc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Cs w:val="21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Cs w:val="21"/>
                    </w:rPr>
                    <w:t>元</w:t>
                  </w:r>
                  <w:r>
                    <w:rPr>
                      <w:rFonts w:ascii="宋体" w:hAnsi="宋体" w:eastAsia="宋体" w:cs="宋体"/>
                      <w:b/>
                      <w:bCs/>
                      <w:kern w:val="0"/>
                      <w:szCs w:val="21"/>
                    </w:rPr>
                    <w:t>/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kern w:val="0"/>
                      <w:szCs w:val="21"/>
                    </w:rPr>
                    <w:t>人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93" w:hRule="atLeast"/>
              </w:trPr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Cs w:val="21"/>
                    </w:rPr>
                    <w:t>电费</w:t>
                  </w:r>
                </w:p>
              </w:tc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Cs w:val="21"/>
                    </w:rPr>
                    <w:t>个人承担 忽略不计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4" w:hRule="atLeast"/>
              </w:trPr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Cs w:val="21"/>
                    </w:rPr>
                    <w:t>团队建设</w:t>
                  </w:r>
                </w:p>
              </w:tc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Cs w:val="21"/>
                    </w:rPr>
                    <w:t>AA 忽略不计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4" w:hRule="atLeast"/>
              </w:trPr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CCE5F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84" w:hRule="atLeast"/>
              </w:trPr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6400" w:type="dxa"/>
                  <w:tcBorders>
                    <w:top w:val="single" w:color="FFFFFF" w:sz="8" w:space="0"/>
                    <w:left w:val="single" w:color="FFFFFF" w:sz="8" w:space="0"/>
                    <w:bottom w:val="single" w:color="FFFFFF" w:sz="8" w:space="0"/>
                    <w:right w:val="single" w:color="FFFFFF" w:sz="8" w:space="0"/>
                  </w:tcBorders>
                  <w:shd w:val="clear" w:color="auto" w:fill="E7F2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widowControl/>
                    <w:rPr>
                      <w:rFonts w:ascii="宋体" w:hAnsi="宋体" w:eastAsia="宋体" w:cs="宋体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widowControl/>
              <w:rPr>
                <w:rFonts w:hint="eastAsia" w:ascii="宋体" w:hAnsi="宋体" w:eastAsia="宋体" w:cs="宋体"/>
                <w:kern w:val="0"/>
                <w:szCs w:val="21"/>
              </w:rPr>
            </w:pPr>
          </w:p>
        </w:tc>
      </w:tr>
    </w:tbl>
    <w:p/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4"/>
      </w:pPr>
      <w:r>
        <w:rPr>
          <w:rFonts w:hint="eastAsia"/>
        </w:rPr>
        <w:t>三．工作量评估</w:t>
      </w:r>
    </w:p>
    <w:p>
      <w:pPr>
        <w:pStyle w:val="8"/>
      </w:pPr>
      <w:r>
        <w:rPr>
          <w:rFonts w:hint="eastAsia"/>
        </w:rPr>
        <w:t>总工作量</w:t>
      </w:r>
    </w:p>
    <w:p>
      <w:r>
        <w:rPr>
          <w:rFonts w:hint="eastAsia"/>
        </w:rPr>
        <w:t>1</w:t>
      </w:r>
      <w:r>
        <w:t>80</w:t>
      </w:r>
      <w:r>
        <w:rPr>
          <w:rFonts w:hint="eastAsia"/>
        </w:rPr>
        <w:t>人</w:t>
      </w:r>
      <w:r>
        <w:t>/</w:t>
      </w:r>
      <w:r>
        <w:rPr>
          <w:rFonts w:hint="eastAsia"/>
        </w:rPr>
        <w:t>天</w:t>
      </w:r>
    </w:p>
    <w:p>
      <w:pPr>
        <w:pStyle w:val="7"/>
      </w:pPr>
      <w:r>
        <w:rPr>
          <w:rFonts w:hint="eastAsia"/>
        </w:rPr>
        <w:t>工作量分解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457"/>
        <w:gridCol w:w="487"/>
        <w:gridCol w:w="926"/>
        <w:gridCol w:w="926"/>
        <w:gridCol w:w="1458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r>
              <w:rPr>
                <w:rFonts w:hint="eastAsia"/>
              </w:rPr>
              <w:t>任务总览</w:t>
            </w:r>
          </w:p>
        </w:tc>
        <w:tc>
          <w:tcPr>
            <w:tcW w:w="1457" w:type="dxa"/>
          </w:tcPr>
          <w:p>
            <w:pPr>
              <w:widowControl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487" w:type="dxa"/>
          </w:tcPr>
          <w:p>
            <w:pPr>
              <w:widowControl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926" w:type="dxa"/>
          </w:tcPr>
          <w:p>
            <w:pPr>
              <w:widowControl/>
            </w:pPr>
            <w:r>
              <w:rPr>
                <w:rFonts w:hint="eastAsia"/>
              </w:rPr>
              <w:t>数据</w:t>
            </w:r>
          </w:p>
        </w:tc>
        <w:tc>
          <w:tcPr>
            <w:tcW w:w="926" w:type="dxa"/>
          </w:tcPr>
          <w:p>
            <w:pPr>
              <w:widowControl/>
            </w:pPr>
            <w:r>
              <w:rPr>
                <w:rFonts w:hint="eastAsia"/>
              </w:rPr>
              <w:t>开发</w:t>
            </w:r>
          </w:p>
        </w:tc>
        <w:tc>
          <w:tcPr>
            <w:tcW w:w="1458" w:type="dxa"/>
          </w:tcPr>
          <w:p>
            <w:pPr>
              <w:widowControl/>
            </w:pPr>
            <w:r>
              <w:rPr>
                <w:rFonts w:hint="eastAsia"/>
              </w:rPr>
              <w:t>测试</w:t>
            </w:r>
          </w:p>
        </w:tc>
        <w:tc>
          <w:tcPr>
            <w:tcW w:w="2116" w:type="dxa"/>
          </w:tcPr>
          <w:p>
            <w:pPr>
              <w:widowControl/>
            </w:pPr>
            <w:r>
              <w:rPr>
                <w:rFonts w:hint="eastAsia"/>
              </w:rPr>
              <w:t>合计（人/天）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/>
            </w:pPr>
            <w:r>
              <w:rPr>
                <w:rFonts w:hint="eastAsia"/>
              </w:rPr>
              <w:t>收集资料</w:t>
            </w:r>
          </w:p>
        </w:tc>
        <w:tc>
          <w:tcPr>
            <w:tcW w:w="1457" w:type="dxa"/>
          </w:tcPr>
          <w:p>
            <w:pPr>
              <w:widowControl/>
            </w:pPr>
            <w:r>
              <w:rPr>
                <w:rFonts w:hint="eastAsia"/>
              </w:rPr>
              <w:t>怪物资料、武器资料、装备资料、活动讯息</w:t>
            </w:r>
          </w:p>
        </w:tc>
        <w:tc>
          <w:tcPr>
            <w:tcW w:w="487" w:type="dxa"/>
          </w:tcPr>
          <w:p>
            <w:pPr>
              <w:widowControl/>
            </w:pPr>
            <w:r>
              <w:rPr>
                <w:rFonts w:hint="eastAsia"/>
              </w:rPr>
              <w:t>0.2</w:t>
            </w:r>
          </w:p>
          <w:p/>
        </w:tc>
        <w:tc>
          <w:tcPr>
            <w:tcW w:w="92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/>
        </w:tc>
        <w:tc>
          <w:tcPr>
            <w:tcW w:w="1458" w:type="dxa"/>
          </w:tcPr>
          <w:tbl>
            <w:tblPr>
              <w:tblStyle w:val="12"/>
              <w:tblW w:w="1242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2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ind w:right="960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/>
        </w:tc>
        <w:tc>
          <w:tcPr>
            <w:tcW w:w="2116" w:type="dxa"/>
          </w:tcPr>
          <w:tbl>
            <w:tblPr>
              <w:tblStyle w:val="12"/>
              <w:tblW w:w="190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righ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  <w:t>1.2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/>
            </w:pPr>
            <w:r>
              <w:rPr>
                <w:rFonts w:hint="eastAsia"/>
              </w:rPr>
              <w:t>怪物弱点查找</w:t>
            </w:r>
          </w:p>
        </w:tc>
        <w:tc>
          <w:tcPr>
            <w:tcW w:w="1457" w:type="dxa"/>
          </w:tcPr>
          <w:p>
            <w:pPr>
              <w:widowControl/>
            </w:pPr>
            <w:r>
              <w:rPr>
                <w:rFonts w:hint="eastAsia"/>
              </w:rPr>
              <w:t>在此基础上增添针对不同怪物的推荐武器装备</w:t>
            </w:r>
          </w:p>
        </w:tc>
        <w:tc>
          <w:tcPr>
            <w:tcW w:w="487" w:type="dxa"/>
          </w:tcPr>
          <w:p>
            <w:pPr>
              <w:widowControl/>
            </w:pPr>
            <w:r>
              <w:rPr>
                <w:rFonts w:hint="eastAsia"/>
              </w:rPr>
              <w:t>0.4</w:t>
            </w:r>
          </w:p>
          <w:p/>
        </w:tc>
        <w:tc>
          <w:tcPr>
            <w:tcW w:w="926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926" w:type="dxa"/>
          </w:tcPr>
          <w:p/>
        </w:tc>
        <w:tc>
          <w:tcPr>
            <w:tcW w:w="1458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0.6</w:t>
            </w:r>
          </w:p>
        </w:tc>
        <w:tc>
          <w:tcPr>
            <w:tcW w:w="2116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/>
            </w:pPr>
            <w:r>
              <w:rPr>
                <w:rFonts w:hint="eastAsia"/>
              </w:rPr>
              <w:t>配装器</w:t>
            </w:r>
          </w:p>
        </w:tc>
        <w:tc>
          <w:tcPr>
            <w:tcW w:w="1457" w:type="dxa"/>
          </w:tcPr>
          <w:p>
            <w:pPr>
              <w:widowControl/>
            </w:pPr>
            <w:r>
              <w:rPr>
                <w:rFonts w:hint="eastAsia"/>
              </w:rPr>
              <w:t>按条件查询功能；加载查询条件、切换至结果页面、显示查询结果</w:t>
            </w:r>
          </w:p>
        </w:tc>
        <w:tc>
          <w:tcPr>
            <w:tcW w:w="487" w:type="dxa"/>
          </w:tcPr>
          <w:p>
            <w:pPr>
              <w:widowControl/>
            </w:pPr>
            <w:r>
              <w:rPr>
                <w:rFonts w:hint="eastAsia"/>
              </w:rPr>
              <w:t>0.4</w:t>
            </w:r>
          </w:p>
          <w:p/>
        </w:tc>
        <w:tc>
          <w:tcPr>
            <w:tcW w:w="926" w:type="dxa"/>
          </w:tcPr>
          <w:p/>
        </w:tc>
        <w:tc>
          <w:tcPr>
            <w:tcW w:w="92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58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0.6</w:t>
            </w:r>
          </w:p>
        </w:tc>
        <w:tc>
          <w:tcPr>
            <w:tcW w:w="2116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4" w:hRule="atLeast"/>
        </w:trPr>
        <w:tc>
          <w:tcPr>
            <w:tcW w:w="926" w:type="dxa"/>
          </w:tcPr>
          <w:p>
            <w:pPr>
              <w:widowControl/>
            </w:pPr>
            <w:r>
              <w:rPr>
                <w:rFonts w:hint="eastAsia"/>
              </w:rPr>
              <w:t>招募版功能</w:t>
            </w:r>
          </w:p>
        </w:tc>
        <w:tc>
          <w:tcPr>
            <w:tcW w:w="1457" w:type="dxa"/>
          </w:tcPr>
          <w:p>
            <w:pPr>
              <w:widowControl/>
            </w:pPr>
            <w:r>
              <w:rPr>
                <w:rFonts w:hint="eastAsia"/>
              </w:rPr>
              <w:t>包括单击监听、发布信息、查看回复等功能的开发</w:t>
            </w:r>
          </w:p>
        </w:tc>
        <w:tc>
          <w:tcPr>
            <w:tcW w:w="487" w:type="dxa"/>
          </w:tcPr>
          <w:p>
            <w:pPr>
              <w:widowControl/>
            </w:pPr>
            <w:r>
              <w:rPr>
                <w:rFonts w:hint="eastAsia"/>
              </w:rPr>
              <w:t>0.6</w:t>
            </w:r>
          </w:p>
          <w:p/>
        </w:tc>
        <w:tc>
          <w:tcPr>
            <w:tcW w:w="926" w:type="dxa"/>
          </w:tcPr>
          <w:p/>
        </w:tc>
        <w:tc>
          <w:tcPr>
            <w:tcW w:w="92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58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0.9</w:t>
            </w:r>
          </w:p>
        </w:tc>
        <w:tc>
          <w:tcPr>
            <w:tcW w:w="2116" w:type="dxa"/>
          </w:tcPr>
          <w:tbl>
            <w:tblPr>
              <w:tblStyle w:val="12"/>
              <w:tblW w:w="190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righ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  <w:t>4.5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/>
            </w:pPr>
            <w:r>
              <w:rPr>
                <w:rFonts w:hint="eastAsia"/>
              </w:rPr>
              <w:t>通告栏功能</w:t>
            </w:r>
          </w:p>
        </w:tc>
        <w:tc>
          <w:tcPr>
            <w:tcW w:w="1457" w:type="dxa"/>
          </w:tcPr>
          <w:p>
            <w:pPr>
              <w:widowControl/>
            </w:pPr>
            <w:r>
              <w:rPr>
                <w:rFonts w:hint="eastAsia"/>
              </w:rPr>
              <w:t>添加公告信息及发布信息功能</w:t>
            </w:r>
          </w:p>
        </w:tc>
        <w:tc>
          <w:tcPr>
            <w:tcW w:w="487" w:type="dxa"/>
          </w:tcPr>
          <w:p>
            <w:pPr>
              <w:widowControl/>
            </w:pPr>
            <w:r>
              <w:rPr>
                <w:rFonts w:hint="eastAsia"/>
              </w:rPr>
              <w:t>0.4</w:t>
            </w:r>
          </w:p>
          <w:p/>
        </w:tc>
        <w:tc>
          <w:tcPr>
            <w:tcW w:w="926" w:type="dxa"/>
          </w:tcPr>
          <w:p/>
        </w:tc>
        <w:tc>
          <w:tcPr>
            <w:tcW w:w="92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58" w:type="dxa"/>
          </w:tcPr>
          <w:tbl>
            <w:tblPr>
              <w:tblStyle w:val="12"/>
              <w:tblW w:w="1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righ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  <w:t>0.6</w:t>
                  </w:r>
                </w:p>
              </w:tc>
            </w:tr>
          </w:tbl>
          <w:p/>
        </w:tc>
        <w:tc>
          <w:tcPr>
            <w:tcW w:w="2116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/>
            </w:pPr>
            <w:r>
              <w:rPr>
                <w:rFonts w:hint="eastAsia"/>
              </w:rPr>
              <w:t>用户登录功能</w:t>
            </w:r>
          </w:p>
        </w:tc>
        <w:tc>
          <w:tcPr>
            <w:tcW w:w="1457" w:type="dxa"/>
          </w:tcPr>
          <w:p>
            <w:pPr>
              <w:widowControl/>
            </w:pPr>
            <w:r>
              <w:rPr>
                <w:rFonts w:hint="eastAsia"/>
              </w:rPr>
              <w:t>包括登录界面的搭建以及相关功能的实现</w:t>
            </w:r>
          </w:p>
        </w:tc>
        <w:tc>
          <w:tcPr>
            <w:tcW w:w="487" w:type="dxa"/>
          </w:tcPr>
          <w:p>
            <w:pPr>
              <w:widowControl/>
            </w:pPr>
            <w:r>
              <w:rPr>
                <w:rFonts w:hint="eastAsia"/>
              </w:rPr>
              <w:t>0.2</w:t>
            </w:r>
          </w:p>
          <w:p/>
        </w:tc>
        <w:tc>
          <w:tcPr>
            <w:tcW w:w="926" w:type="dxa"/>
          </w:tcPr>
          <w:p/>
        </w:tc>
        <w:tc>
          <w:tcPr>
            <w:tcW w:w="92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58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2116" w:type="dxa"/>
          </w:tcPr>
          <w:tbl>
            <w:tblPr>
              <w:tblStyle w:val="12"/>
              <w:tblW w:w="190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0"/>
            </w:tblGrid>
            <w:tr>
              <w:tblPrEx>
                <w:tblLayout w:type="fixed"/>
              </w:tblPrEx>
              <w:trPr>
                <w:trHeight w:val="285" w:hRule="atLeast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righ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</w:rPr>
                    <w:t>1.5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/>
            </w:pPr>
            <w:r>
              <w:rPr>
                <w:rFonts w:hint="eastAsia"/>
              </w:rPr>
              <w:t>界面功能</w:t>
            </w:r>
          </w:p>
        </w:tc>
        <w:tc>
          <w:tcPr>
            <w:tcW w:w="1457" w:type="dxa"/>
          </w:tcPr>
          <w:p>
            <w:pPr>
              <w:widowControl/>
            </w:pPr>
            <w:r>
              <w:rPr>
                <w:rFonts w:hint="eastAsia"/>
              </w:rPr>
              <w:t>各级页面布局、UI设计</w:t>
            </w:r>
          </w:p>
        </w:tc>
        <w:tc>
          <w:tcPr>
            <w:tcW w:w="487" w:type="dxa"/>
          </w:tcPr>
          <w:p>
            <w:pPr>
              <w:widowControl/>
            </w:pPr>
            <w:r>
              <w:rPr>
                <w:rFonts w:hint="eastAsia"/>
              </w:rPr>
              <w:t>0.4</w:t>
            </w:r>
          </w:p>
          <w:p/>
        </w:tc>
        <w:tc>
          <w:tcPr>
            <w:tcW w:w="926" w:type="dxa"/>
          </w:tcPr>
          <w:p/>
        </w:tc>
        <w:tc>
          <w:tcPr>
            <w:tcW w:w="92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58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0.6</w:t>
            </w:r>
          </w:p>
        </w:tc>
        <w:tc>
          <w:tcPr>
            <w:tcW w:w="2116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widowControl/>
            </w:pPr>
            <w:r>
              <w:rPr>
                <w:rFonts w:hint="eastAsia"/>
              </w:rPr>
              <w:t>信息管理功能</w:t>
            </w:r>
          </w:p>
        </w:tc>
        <w:tc>
          <w:tcPr>
            <w:tcW w:w="1457" w:type="dxa"/>
          </w:tcPr>
          <w:p>
            <w:pPr>
              <w:widowControl/>
            </w:pPr>
            <w:r>
              <w:rPr>
                <w:rFonts w:hint="eastAsia"/>
              </w:rPr>
              <w:t>呈现、增加、删除、修改信息</w:t>
            </w:r>
          </w:p>
        </w:tc>
        <w:tc>
          <w:tcPr>
            <w:tcW w:w="487" w:type="dxa"/>
          </w:tcPr>
          <w:p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26" w:type="dxa"/>
          </w:tcPr>
          <w:p/>
        </w:tc>
        <w:tc>
          <w:tcPr>
            <w:tcW w:w="92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58" w:type="dxa"/>
          </w:tcPr>
          <w:p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116" w:type="dxa"/>
          </w:tcPr>
          <w:p>
            <w:r>
              <w:rPr>
                <w:rFonts w:hint="eastAsia"/>
              </w:rPr>
              <w:t>2</w:t>
            </w:r>
          </w:p>
        </w:tc>
      </w:tr>
    </w:tbl>
    <w:p/>
    <w:p/>
    <w:p>
      <w:pPr>
        <w:pStyle w:val="4"/>
      </w:pPr>
      <w:r>
        <w:rPr>
          <w:rFonts w:hint="eastAsia"/>
        </w:rPr>
        <w:t>四、项目计划</w:t>
      </w:r>
    </w:p>
    <w:p>
      <w:pPr>
        <w:pStyle w:val="8"/>
      </w:pPr>
      <w:r>
        <w:rPr>
          <w:rFonts w:hint="eastAsia"/>
        </w:rPr>
        <w:t>进度计划</w:t>
      </w:r>
    </w:p>
    <w:p>
      <w:r>
        <w:drawing>
          <wp:inline distT="0" distB="0" distL="0" distR="0">
            <wp:extent cx="5276850" cy="619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204720"/>
            <wp:effectExtent l="0" t="0" r="254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rPr>
          <w:rFonts w:hint="eastAsia"/>
        </w:rPr>
        <w:t>流程计划</w:t>
      </w:r>
    </w:p>
    <w:p>
      <w:r>
        <w:rPr>
          <w:rFonts w:hint="eastAsia"/>
        </w:rPr>
        <w:drawing>
          <wp:inline distT="0" distB="0" distL="0" distR="0">
            <wp:extent cx="5604510" cy="396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68" cy="39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五、项目交付件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交付件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收集资料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林德坤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怪物弱点查找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林德坤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配装器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林德坤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招募版功能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梅肖玥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通告栏功能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李鹏磊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用户登录功能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李鹏磊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界面功能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李鹏磊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信息管理功能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梅肖玥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六、需求变更管理</w:t>
      </w:r>
    </w:p>
    <w:p>
      <w:r>
        <w:rPr>
          <w:rFonts w:hint="eastAsia"/>
        </w:rPr>
        <w:t>开发过程中，对于新的需求，双方需参照《软件设计说明书》来判定，如果属于说明书里面没有的新出现的功能要求，则属于需求变更。</w:t>
      </w:r>
    </w:p>
    <w:p/>
    <w:p>
      <w:r>
        <w:rPr>
          <w:rFonts w:hint="eastAsia"/>
        </w:rPr>
        <w:t>系统交付后，对于新出现的功能或已有功能的改变，也属于需求变更的范畴。</w:t>
      </w:r>
    </w:p>
    <w:p/>
    <w:p>
      <w:r>
        <w:rPr>
          <w:rFonts w:hint="eastAsia"/>
        </w:rPr>
        <w:t>双方共同评估其对项目范围、设计、交付时间、质量和成本等方面的影响，并根据影响的大小来确定是否实施。</w:t>
      </w:r>
    </w:p>
    <w:p>
      <w:pPr>
        <w:pStyle w:val="4"/>
      </w:pPr>
      <w:r>
        <w:rPr>
          <w:rFonts w:hint="eastAsia"/>
        </w:rPr>
        <w:t>七、参考资料</w:t>
      </w:r>
    </w:p>
    <w:p>
      <w:r>
        <w:rPr>
          <w:rFonts w:hint="eastAsia"/>
          <w:b/>
          <w:bCs/>
        </w:rPr>
        <w:t>软件工程导论（第6版）（</w:t>
      </w:r>
      <w:r>
        <w:rPr>
          <w:rFonts w:hint="eastAsia"/>
        </w:rPr>
        <w:t xml:space="preserve">张海藩、牟永敏 编著 </w:t>
      </w:r>
      <w:r>
        <w:t>2013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月，清华大学出版社</w:t>
      </w:r>
      <w:r>
        <w:t xml:space="preserve"> ISBN</w:t>
      </w:r>
      <w:r>
        <w:rPr>
          <w:rFonts w:hint="eastAsia"/>
        </w:rPr>
        <w:t>：</w:t>
      </w:r>
      <w:r>
        <w:t>978-7-302-33098-1</w:t>
      </w:r>
      <w:r>
        <w:rPr>
          <w:rFonts w:hint="eastAsia"/>
          <w:b/>
          <w:bCs/>
        </w:rPr>
        <w:t>）</w:t>
      </w:r>
    </w:p>
    <w:p>
      <w:r>
        <w:rPr>
          <w:rFonts w:hint="eastAsia"/>
          <w:b/>
          <w:bCs/>
        </w:rPr>
        <w:t>灰机</w:t>
      </w:r>
      <w:r>
        <w:rPr>
          <w:b/>
          <w:bCs/>
        </w:rPr>
        <w:t>wiki</w:t>
      </w:r>
      <w:r>
        <w:rPr>
          <w:rFonts w:hint="eastAsia"/>
          <w:b/>
          <w:bCs/>
        </w:rPr>
        <w:t>（</w:t>
      </w:r>
      <w:r>
        <w:fldChar w:fldCharType="begin"/>
      </w:r>
      <w:r>
        <w:instrText xml:space="preserve"> HYPERLINK "https://mhw.huijiwiki.com/wiki/" </w:instrText>
      </w:r>
      <w:r>
        <w:fldChar w:fldCharType="separate"/>
      </w:r>
      <w:r>
        <w:rPr>
          <w:rStyle w:val="17"/>
        </w:rPr>
        <w:t>https://mhw.huijiwiki.com/wiki/</w:t>
      </w:r>
      <w:r>
        <w:rPr>
          <w:rStyle w:val="17"/>
        </w:rPr>
        <w:fldChar w:fldCharType="end"/>
      </w:r>
      <w:r>
        <w:rPr>
          <w:rFonts w:hint="eastAsia"/>
          <w:b/>
          <w:bCs/>
        </w:rPr>
        <w:t>）</w:t>
      </w:r>
    </w:p>
    <w:p>
      <w:r>
        <w:rPr>
          <w:rFonts w:hint="eastAsia"/>
          <w:b/>
          <w:bCs/>
        </w:rPr>
        <w:t>我們一起狩獵吧</w:t>
      </w:r>
      <w:r>
        <w:rPr>
          <w:b/>
          <w:bCs/>
        </w:rPr>
        <w:t xml:space="preserve">! | MHW </w:t>
      </w:r>
      <w:r>
        <w:rPr>
          <w:rFonts w:hint="eastAsia"/>
          <w:b/>
          <w:bCs/>
        </w:rPr>
        <w:t xml:space="preserve">魔物獵人中文攻略 </w:t>
      </w:r>
      <w:r>
        <w:rPr>
          <w:b/>
          <w:bCs/>
        </w:rPr>
        <w:t>wiki</w:t>
      </w:r>
      <w:r>
        <w:rPr>
          <w:rFonts w:hint="eastAsia"/>
          <w:b/>
          <w:bCs/>
        </w:rPr>
        <w:t>（</w:t>
      </w:r>
      <w:r>
        <w:fldChar w:fldCharType="begin"/>
      </w:r>
      <w:r>
        <w:instrText xml:space="preserve"> HYPERLINK "https://www.mhchinese.wiki/" </w:instrText>
      </w:r>
      <w:r>
        <w:fldChar w:fldCharType="separate"/>
      </w:r>
      <w:r>
        <w:rPr>
          <w:rStyle w:val="17"/>
        </w:rPr>
        <w:t>https://www.mhchinese.wiki/</w:t>
      </w:r>
      <w:r>
        <w:rPr>
          <w:rStyle w:val="17"/>
        </w:rPr>
        <w:fldChar w:fldCharType="end"/>
      </w:r>
      <w:r>
        <w:rPr>
          <w:rFonts w:hint="eastAsia"/>
          <w:b/>
          <w:bCs/>
        </w:rPr>
        <w:t>）</w:t>
      </w:r>
    </w:p>
    <w:p>
      <w:r>
        <w:rPr>
          <w:b/>
          <w:bCs/>
        </w:rPr>
        <w:t>App《mhw</w:t>
      </w:r>
      <w:r>
        <w:rPr>
          <w:rFonts w:hint="eastAsia"/>
          <w:b/>
          <w:bCs/>
        </w:rPr>
        <w:t>伙伴》（</w:t>
      </w:r>
      <w:r>
        <w:t>https://weibo.com/mhwo</w:t>
      </w:r>
      <w:r>
        <w:rPr>
          <w:rFonts w:hint="eastAsia"/>
          <w:b/>
          <w:bCs/>
        </w:rPr>
        <w:t>）</w:t>
      </w:r>
    </w:p>
    <w:p>
      <w:pPr>
        <w:rPr>
          <w:b/>
        </w:rPr>
      </w:pPr>
    </w:p>
    <w:p>
      <w:r>
        <w:rPr>
          <w:rFonts w:hint="eastAsia"/>
          <w:b/>
        </w:rPr>
        <w:t>如何打造一份</w:t>
      </w:r>
      <w:r>
        <w:rPr>
          <w:b/>
        </w:rPr>
        <w:t>it项目计划书</w:t>
      </w:r>
      <w:r>
        <w:rPr>
          <w:rFonts w:hint="eastAsia"/>
          <w:b/>
        </w:rPr>
        <w:t>(作者：</w:t>
      </w:r>
      <w:r>
        <w:rPr>
          <w:b/>
        </w:rPr>
        <w:t xml:space="preserve">biubiuli </w:t>
      </w:r>
      <w:r>
        <w:rPr>
          <w:rFonts w:hint="eastAsia"/>
        </w:rPr>
        <w:t>来源：</w:t>
      </w:r>
      <w:r>
        <w:t xml:space="preserve">CSDN </w:t>
      </w:r>
      <w:r>
        <w:rPr>
          <w:rFonts w:hint="eastAsia"/>
        </w:rPr>
        <w:t>原文：</w:t>
      </w:r>
      <w:r>
        <w:t>https://blog.csdn.net/biubiuli/article/details/79376287 )</w:t>
      </w:r>
    </w:p>
    <w:p>
      <w:pPr>
        <w:rPr>
          <w:b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市场调查报告（</w:t>
      </w:r>
      <w:r>
        <w:rPr>
          <w:b/>
        </w:rPr>
        <w:t>https://downdoc.wjx.cn/statdown/36329795/%E5%85%B3%E4%BA%8EMHW%E5%8A%A9%E6%89%8B%E7%B1%BB%E8%BD%AF%E4%BB%B6%E7%9A%84%E7%94%A8%E6%88%B7%E8%B0%83%E6%9F%A5_36329795.docx?Expires=1553282408&amp;OSSAccessKeyId=LTAIkYiHONyE2mHz&amp;Signature=%2Fs5sBvHMaPzvOjMjCzKdl%2FfuXUE%3D&amp;from=singlemessage&amp;isappinstalled=0</w:t>
      </w:r>
      <w:r>
        <w:rPr>
          <w:rFonts w:hint="eastAsia"/>
          <w:b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65DEB"/>
    <w:multiLevelType w:val="multilevel"/>
    <w:tmpl w:val="7A265DE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3C"/>
    <w:rsid w:val="0001062F"/>
    <w:rsid w:val="000A24E0"/>
    <w:rsid w:val="000F182C"/>
    <w:rsid w:val="00203938"/>
    <w:rsid w:val="00347CBB"/>
    <w:rsid w:val="00416858"/>
    <w:rsid w:val="00492B5A"/>
    <w:rsid w:val="004E5921"/>
    <w:rsid w:val="005074A0"/>
    <w:rsid w:val="00590EC3"/>
    <w:rsid w:val="0060002C"/>
    <w:rsid w:val="006B3A81"/>
    <w:rsid w:val="00825C01"/>
    <w:rsid w:val="0088788B"/>
    <w:rsid w:val="00AE32A8"/>
    <w:rsid w:val="00AE36B6"/>
    <w:rsid w:val="00B94CB0"/>
    <w:rsid w:val="00CA423C"/>
    <w:rsid w:val="00F77C93"/>
    <w:rsid w:val="00FE5B9A"/>
    <w:rsid w:val="00FE6F8F"/>
    <w:rsid w:val="2464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4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uiPriority w:val="0"/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字符"/>
    <w:basedOn w:val="14"/>
    <w:link w:val="11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uiPriority w:val="9"/>
    <w:rPr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uiPriority w:val="9"/>
    <w:rPr>
      <w:b/>
      <w:bCs/>
      <w:sz w:val="28"/>
      <w:szCs w:val="28"/>
    </w:rPr>
  </w:style>
  <w:style w:type="character" w:customStyle="1" w:styleId="25">
    <w:name w:val="标题 6 字符"/>
    <w:basedOn w:val="1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字符"/>
    <w:basedOn w:val="14"/>
    <w:link w:val="8"/>
    <w:uiPriority w:val="9"/>
    <w:rPr>
      <w:b/>
      <w:bCs/>
      <w:sz w:val="24"/>
      <w:szCs w:val="24"/>
    </w:rPr>
  </w:style>
  <w:style w:type="character" w:customStyle="1" w:styleId="27">
    <w:name w:val="Unresolved Mention"/>
    <w:basedOn w:val="1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398</Words>
  <Characters>2273</Characters>
  <Lines>18</Lines>
  <Paragraphs>5</Paragraphs>
  <TotalTime>2</TotalTime>
  <ScaleCrop>false</ScaleCrop>
  <LinksUpToDate>false</LinksUpToDate>
  <CharactersWithSpaces>2666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2019-03-17T09:43:00Z</dcterms:created>
  <dc:creator>27364</dc:creator>
  <cp:lastModifiedBy>M S I</cp:lastModifiedBy>
  <dcterms:modified xsi:type="dcterms:W3CDTF">2019-03-31T10:22:18Z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