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4950" w:type="pct"/>
        <w:jc w:val="center"/>
        <w:tblLook w:val="04A0" w:firstRow="1" w:lastRow="0" w:firstColumn="1" w:lastColumn="0" w:noHBand="0" w:noVBand="1"/>
      </w:tblPr>
      <w:tblGrid>
        <w:gridCol w:w="8971"/>
      </w:tblGrid>
      <w:tr w:rsidR="007629CC">
        <w:trPr>
          <w:trHeight w:val="13891"/>
          <w:jc w:val="center"/>
        </w:trPr>
        <w:tc>
          <w:tcPr>
            <w:tcW w:w="8981" w:type="dxa"/>
            <w:shd w:val="clear" w:color="auto" w:fill="auto"/>
            <w:vAlign w:val="center"/>
          </w:tcPr>
          <w:p w:rsidR="007629CC" w:rsidRDefault="00AE4138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Abnahmeprotokoll</w:t>
            </w:r>
          </w:p>
          <w:p w:rsidR="007629CC" w:rsidRDefault="007629CC">
            <w:pPr>
              <w:spacing w:after="0" w:line="276" w:lineRule="auto"/>
              <w:jc w:val="center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6933"/>
            </w:tblGrid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>AP-00</w:t>
                  </w:r>
                  <w:r w:rsidR="00B55F3E">
                    <w:t>2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Titel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 xml:space="preserve">Abnahmeprotokoll zum </w:t>
                  </w:r>
                  <w:r w:rsidR="00B55F3E">
                    <w:t>5</w:t>
                  </w:r>
                  <w:r>
                    <w:t>. Labortermin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</w:pPr>
                  <w:r>
                    <w:t>1</w:t>
                  </w:r>
                  <w:r w:rsidR="00E02E70">
                    <w:t>6</w:t>
                  </w:r>
                  <w:r>
                    <w:t>.05.18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Anwesende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 xml:space="preserve">Prof. Fohl, </w:t>
                  </w:r>
                  <w:proofErr w:type="spellStart"/>
                  <w:r>
                    <w:t>Kessener</w:t>
                  </w:r>
                  <w:proofErr w:type="spellEnd"/>
                  <w:r>
                    <w:t xml:space="preserve">, Hussein, Sentler, </w:t>
                  </w:r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B55F3E">
                    <w:t>4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Präsentation der Konfiguration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  <w:jc w:val="center"/>
                  </w:pPr>
                  <w:r>
                    <w:t>Eine Selbstkalibrierung eines eigenständigen Fließbandes kann durchgeführt werden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Es wird ein Ablauf begutachtet, der der Modellierung im </w:t>
                  </w:r>
                  <w:r>
                    <w:rPr>
                      <w:sz w:val="18"/>
                      <w:szCs w:val="18"/>
                    </w:rPr>
                    <w:br/>
                    <w:t>Dokument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 w:rsidRPr="00B55F3E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r w:rsidR="00E02E70">
                    <w:rPr>
                      <w:b/>
                      <w:sz w:val="18"/>
                      <w:szCs w:val="18"/>
                    </w:rPr>
                    <w:t>ConfigManagerFSM</w:t>
                  </w:r>
                  <w:r>
                    <w:rPr>
                      <w:b/>
                      <w:sz w:val="18"/>
                      <w:szCs w:val="18"/>
                    </w:rPr>
                    <w:t>.png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entspricht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B55F3E">
                    <w:t>5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Modellierung der Master Logik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>
                  <w:pPr>
                    <w:spacing w:after="0" w:line="276" w:lineRule="auto"/>
                    <w:jc w:val="center"/>
                  </w:pPr>
                  <w:r>
                    <w:t>Es liegt ein Dokument über die Modellierung der Master FSM vor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>Es werden die Dokumente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</w:t>
                  </w:r>
                  <w:r>
                    <w:rPr>
                      <w:b/>
                      <w:sz w:val="18"/>
                      <w:szCs w:val="18"/>
                    </w:rPr>
                    <w:t>TopLevel.png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E02E70">
                    <w:rPr>
                      <w:b/>
                      <w:sz w:val="18"/>
                      <w:szCs w:val="18"/>
                    </w:rPr>
                    <w:t>, „</w:t>
                  </w:r>
                  <w:proofErr w:type="spellStart"/>
                  <w:r w:rsidR="00E02E70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E02E70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</w:t>
                  </w:r>
                  <w:r w:rsidR="00E02E70">
                    <w:rPr>
                      <w:b/>
                      <w:sz w:val="18"/>
                      <w:szCs w:val="18"/>
                    </w:rPr>
                    <w:t xml:space="preserve">master_toplevel_detail.png“ </w:t>
                  </w:r>
                  <w:r>
                    <w:rPr>
                      <w:sz w:val="18"/>
                      <w:szCs w:val="18"/>
                    </w:rPr>
                    <w:t xml:space="preserve">und </w:t>
                  </w:r>
                  <w:r w:rsidR="00E02E70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E02E70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E02E70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E02E70">
                    <w:rPr>
                      <w:b/>
                      <w:sz w:val="18"/>
                      <w:szCs w:val="18"/>
                    </w:rPr>
                    <w:t>master_run.png“</w:t>
                  </w:r>
                  <w:r>
                    <w:rPr>
                      <w:sz w:val="18"/>
                      <w:szCs w:val="18"/>
                    </w:rPr>
                    <w:t xml:space="preserve"> 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Nr. 6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12773A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Modellierung des Run Managers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 xml:space="preserve">Es liegt ein Dokument über </w:t>
                  </w:r>
                  <w:r w:rsidR="0012773A">
                    <w:t>die Modellierung des Run Managers vor.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12773A" w:rsidRDefault="0012773A" w:rsidP="0012773A">
                  <w:pPr>
                    <w:spacing w:after="0" w:line="276" w:lineRule="auto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 w:rsidR="0012773A">
                    <w:rPr>
                      <w:sz w:val="18"/>
                      <w:szCs w:val="18"/>
                    </w:rPr>
                    <w:t>werden die Grafiken in dem Verzeichnis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run_manager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/*.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png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 xml:space="preserve">“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5A0709" w:rsidTr="001A4DDA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>
                    <w:t>7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Modellierung </w:t>
                  </w:r>
                  <w:r>
                    <w:rPr>
                      <w:b/>
                    </w:rPr>
                    <w:t>der Plugins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5A0709" w:rsidTr="001A4DDA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</w:pPr>
                  <w:r>
                    <w:t xml:space="preserve">Es liegt ein Dokument über die Modellierung </w:t>
                  </w:r>
                  <w:r>
                    <w:t>der Plugins vor.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</w:pPr>
                </w:p>
              </w:tc>
            </w:tr>
            <w:tr w:rsidR="005A0709" w:rsidTr="001A4DDA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>
                    <w:rPr>
                      <w:sz w:val="18"/>
                      <w:szCs w:val="18"/>
                    </w:rPr>
                    <w:t>wird das Dokument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r>
                    <w:rPr>
                      <w:b/>
                      <w:sz w:val="18"/>
                      <w:szCs w:val="18"/>
                    </w:rPr>
                    <w:t>Plugin</w:t>
                  </w:r>
                  <w:r>
                    <w:rPr>
                      <w:b/>
                      <w:sz w:val="18"/>
                      <w:szCs w:val="18"/>
                    </w:rPr>
                    <w:t xml:space="preserve">.png“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5A0709" w:rsidRDefault="005A0709" w:rsidP="005A0709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5A0709" w:rsidRDefault="005A0709">
            <w:pPr>
              <w:spacing w:after="0" w:line="276" w:lineRule="auto"/>
            </w:pPr>
          </w:p>
          <w:p w:rsidR="007629CC" w:rsidRDefault="00AE4138">
            <w:pPr>
              <w:spacing w:after="0" w:line="276" w:lineRule="auto"/>
              <w:jc w:val="center"/>
            </w:pPr>
            <w:r>
              <w:t xml:space="preserve">____________________________                                  ____________________________ </w:t>
            </w:r>
          </w:p>
          <w:p w:rsidR="007629CC" w:rsidRDefault="00AE4138" w:rsidP="005A0709">
            <w:pPr>
              <w:spacing w:after="0" w:line="276" w:lineRule="auto"/>
              <w:jc w:val="center"/>
            </w:pPr>
            <w:r>
              <w:t>Abgenommen durch                                                                                                           Datu</w:t>
            </w:r>
            <w:r w:rsidR="005A0709">
              <w:t>m</w:t>
            </w:r>
          </w:p>
        </w:tc>
      </w:tr>
    </w:tbl>
    <w:p w:rsidR="007629CC" w:rsidRDefault="007629CC" w:rsidP="005A0709">
      <w:bookmarkStart w:id="0" w:name="_GoBack"/>
      <w:bookmarkEnd w:id="0"/>
    </w:p>
    <w:sectPr w:rsidR="007629C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CC"/>
    <w:rsid w:val="0012773A"/>
    <w:rsid w:val="002540CE"/>
    <w:rsid w:val="005A0709"/>
    <w:rsid w:val="007629CC"/>
    <w:rsid w:val="00AE4138"/>
    <w:rsid w:val="00B55F3E"/>
    <w:rsid w:val="00E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C768"/>
  <w15:docId w15:val="{0FAF2081-84E7-4CC4-B2DC-9B653CDF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table" w:styleId="Tabellenraster">
    <w:name w:val="Table Grid"/>
    <w:basedOn w:val="NormaleTabelle"/>
    <w:uiPriority w:val="39"/>
    <w:rsid w:val="00806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Brak, Martin</dc:creator>
  <dc:description/>
  <cp:lastModifiedBy>Dennis Sentler</cp:lastModifiedBy>
  <cp:revision>2</cp:revision>
  <dcterms:created xsi:type="dcterms:W3CDTF">2018-05-16T01:00:00Z</dcterms:created>
  <dcterms:modified xsi:type="dcterms:W3CDTF">2018-05-16T01:00:00Z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