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CBA" w:rsidRDefault="00B16CBA">
      <w:pPr>
        <w:rPr>
          <w:sz w:val="52"/>
          <w:szCs w:val="52"/>
        </w:rPr>
      </w:pPr>
      <w:r>
        <w:br w:type="page"/>
      </w:r>
      <w:bookmarkStart w:id="0" w:name="_GoBack"/>
      <w:bookmarkEnd w:id="0"/>
      <w:r>
        <w:rPr>
          <w:noProof/>
        </w:rPr>
        <mc:AlternateContent>
          <mc:Choice Requires="wpg">
            <w:drawing>
              <wp:anchor distT="0" distB="0" distL="114300" distR="114300" simplePos="0" relativeHeight="251659264" behindDoc="1" locked="0" layoutInCell="1" allowOverlap="1" wp14:anchorId="2209EE82" wp14:editId="720FAEE4">
                <wp:simplePos x="0" y="0"/>
                <wp:positionH relativeFrom="page">
                  <wp:posOffset>610870</wp:posOffset>
                </wp:positionH>
                <wp:positionV relativeFrom="page">
                  <wp:posOffset>609600</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16CBA" w:rsidRDefault="00B16CBA" w:rsidP="00B16CBA">
                                  <w:pPr>
                                    <w:pStyle w:val="NoSpacing"/>
                                    <w:spacing w:before="120"/>
                                    <w:jc w:val="center"/>
                                    <w:rPr>
                                      <w:color w:val="FFFFFF" w:themeColor="background1"/>
                                    </w:rPr>
                                  </w:pPr>
                                  <w:r w:rsidRPr="00B16CBA">
                                    <w:rPr>
                                      <w:color w:val="FFFFFF" w:themeColor="background1"/>
                                    </w:rPr>
                                    <w:t xml:space="preserve">Team </w:t>
                                  </w:r>
                                  <w:proofErr w:type="spellStart"/>
                                  <w:r>
                                    <w:rPr>
                                      <w:color w:val="FFFFFF" w:themeColor="background1"/>
                                    </w:rPr>
                                    <w:t>Certiorem</w:t>
                                  </w:r>
                                  <w:proofErr w:type="spellEnd"/>
                                </w:p>
                              </w:sdtContent>
                            </w:sdt>
                            <w:p w:rsidR="00B16CBA" w:rsidRDefault="0019133B" w:rsidP="00B16CB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16CBA">
                                    <w:rPr>
                                      <w:caps/>
                                      <w:color w:val="FFFFFF" w:themeColor="background1"/>
                                    </w:rPr>
                                    <w:t xml:space="preserve">     </w:t>
                                  </w:r>
                                </w:sdtContent>
                              </w:sdt>
                              <w:r w:rsidR="00B16CB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16CB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CBA" w:rsidRDefault="0019133B" w:rsidP="00B16CBA">
                              <w:pPr>
                                <w:pStyle w:val="NoSpacing"/>
                                <w:jc w:val="center"/>
                                <w:rPr>
                                  <w:rFonts w:asciiTheme="majorHAnsi" w:eastAsiaTheme="majorEastAsia" w:hAnsiTheme="majorHAnsi" w:cstheme="majorBidi"/>
                                  <w:caps/>
                                  <w:color w:val="4F81BD" w:themeColor="accent1"/>
                                  <w:sz w:val="72"/>
                                  <w:szCs w:val="72"/>
                                </w:rPr>
                              </w:pPr>
                              <w:sdt>
                                <w:sdtPr>
                                  <w:rPr>
                                    <w:rFonts w:asciiTheme="majorHAnsi" w:eastAsiaTheme="majorEastAsia" w:hAnsiTheme="majorHAnsi" w:cstheme="majorBidi"/>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16CBA">
                                    <w:rPr>
                                      <w:rFonts w:asciiTheme="majorHAnsi" w:eastAsiaTheme="majorEastAsia" w:hAnsiTheme="majorHAnsi" w:cstheme="majorBidi"/>
                                      <w:color w:val="4F81BD" w:themeColor="accent1"/>
                                      <w:sz w:val="72"/>
                                      <w:szCs w:val="72"/>
                                    </w:rPr>
                                    <w:t>Sms</w:t>
                                  </w:r>
                                  <w:proofErr w:type="spellEnd"/>
                                  <w:r w:rsidR="00B16CBA">
                                    <w:rPr>
                                      <w:rFonts w:asciiTheme="majorHAnsi" w:eastAsiaTheme="majorEastAsia" w:hAnsiTheme="majorHAnsi" w:cstheme="majorBidi"/>
                                      <w:color w:val="4F81BD" w:themeColor="accent1"/>
                                      <w:sz w:val="72"/>
                                      <w:szCs w:val="72"/>
                                    </w:rPr>
                                    <w:t xml:space="preserve"> </w:t>
                                  </w:r>
                                  <w:proofErr w:type="gramStart"/>
                                  <w:r w:rsidR="00B16CBA">
                                    <w:rPr>
                                      <w:rFonts w:asciiTheme="majorHAnsi" w:eastAsiaTheme="majorEastAsia" w:hAnsiTheme="majorHAnsi" w:cstheme="majorBidi"/>
                                      <w:color w:val="4F81BD" w:themeColor="accent1"/>
                                      <w:sz w:val="72"/>
                                      <w:szCs w:val="72"/>
                                    </w:rPr>
                                    <w:t>providers</w:t>
                                  </w:r>
                                  <w:proofErr w:type="gramEnd"/>
                                  <w:r w:rsidR="00B16CBA">
                                    <w:rPr>
                                      <w:rFonts w:asciiTheme="majorHAnsi" w:eastAsiaTheme="majorEastAsia" w:hAnsiTheme="majorHAnsi" w:cstheme="majorBidi"/>
                                      <w:color w:val="4F81BD" w:themeColor="accent1"/>
                                      <w:sz w:val="72"/>
                                      <w:szCs w:val="72"/>
                                    </w:rPr>
                                    <w:t xml:space="preserve"> research</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48.1pt;margin-top:48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16CBA" w:rsidRDefault="00B16CBA" w:rsidP="00B16CBA">
                            <w:pPr>
                              <w:pStyle w:val="NoSpacing"/>
                              <w:spacing w:before="120"/>
                              <w:jc w:val="center"/>
                              <w:rPr>
                                <w:color w:val="FFFFFF" w:themeColor="background1"/>
                              </w:rPr>
                            </w:pPr>
                            <w:r w:rsidRPr="00B16CBA">
                              <w:rPr>
                                <w:color w:val="FFFFFF" w:themeColor="background1"/>
                              </w:rPr>
                              <w:t xml:space="preserve">Team </w:t>
                            </w:r>
                            <w:proofErr w:type="spellStart"/>
                            <w:r>
                              <w:rPr>
                                <w:color w:val="FFFFFF" w:themeColor="background1"/>
                              </w:rPr>
                              <w:t>Certiorem</w:t>
                            </w:r>
                            <w:proofErr w:type="spellEnd"/>
                          </w:p>
                        </w:sdtContent>
                      </w:sdt>
                      <w:p w:rsidR="00B16CBA" w:rsidRDefault="00B16CBA" w:rsidP="00B16CB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B16CBA" w:rsidRDefault="00B16CBA" w:rsidP="00B16CBA">
                        <w:pPr>
                          <w:pStyle w:val="NoSpacing"/>
                          <w:jc w:val="center"/>
                          <w:rPr>
                            <w:rFonts w:asciiTheme="majorHAnsi" w:eastAsiaTheme="majorEastAsia" w:hAnsiTheme="majorHAnsi" w:cstheme="majorBidi"/>
                            <w:caps/>
                            <w:color w:val="4F81BD" w:themeColor="accent1"/>
                            <w:sz w:val="72"/>
                            <w:szCs w:val="72"/>
                          </w:rPr>
                        </w:pPr>
                        <w:sdt>
                          <w:sdtPr>
                            <w:rPr>
                              <w:rFonts w:asciiTheme="majorHAnsi" w:eastAsiaTheme="majorEastAsia" w:hAnsiTheme="majorHAnsi" w:cstheme="majorBidi"/>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4F81BD" w:themeColor="accent1"/>
                                <w:sz w:val="72"/>
                                <w:szCs w:val="72"/>
                              </w:rPr>
                              <w:t>Sms</w:t>
                            </w:r>
                            <w:proofErr w:type="spellEnd"/>
                            <w:r>
                              <w:rPr>
                                <w:rFonts w:asciiTheme="majorHAnsi" w:eastAsiaTheme="majorEastAsia" w:hAnsiTheme="majorHAnsi" w:cstheme="majorBidi"/>
                                <w:color w:val="4F81BD" w:themeColor="accent1"/>
                                <w:sz w:val="72"/>
                                <w:szCs w:val="72"/>
                              </w:rPr>
                              <w:t xml:space="preserve"> </w:t>
                            </w:r>
                            <w:proofErr w:type="gramStart"/>
                            <w:r>
                              <w:rPr>
                                <w:rFonts w:asciiTheme="majorHAnsi" w:eastAsiaTheme="majorEastAsia" w:hAnsiTheme="majorHAnsi" w:cstheme="majorBidi"/>
                                <w:color w:val="4F81BD" w:themeColor="accent1"/>
                                <w:sz w:val="72"/>
                                <w:szCs w:val="72"/>
                              </w:rPr>
                              <w:t>providers</w:t>
                            </w:r>
                            <w:proofErr w:type="gramEnd"/>
                            <w:r>
                              <w:rPr>
                                <w:rFonts w:asciiTheme="majorHAnsi" w:eastAsiaTheme="majorEastAsia" w:hAnsiTheme="majorHAnsi" w:cstheme="majorBidi"/>
                                <w:color w:val="4F81BD" w:themeColor="accent1"/>
                                <w:sz w:val="72"/>
                                <w:szCs w:val="72"/>
                              </w:rPr>
                              <w:t xml:space="preserve"> research</w:t>
                            </w:r>
                          </w:sdtContent>
                        </w:sdt>
                      </w:p>
                    </w:txbxContent>
                  </v:textbox>
                </v:shape>
                <w10:wrap anchorx="page" anchory="page"/>
              </v:group>
            </w:pict>
          </mc:Fallback>
        </mc:AlternateContent>
      </w:r>
    </w:p>
    <w:p w:rsidR="00B97103" w:rsidRDefault="00E41C41">
      <w:pPr>
        <w:pStyle w:val="Title"/>
        <w:jc w:val="center"/>
      </w:pPr>
      <w:r>
        <w:lastRenderedPageBreak/>
        <w:t>SMS Messaging Research</w:t>
      </w:r>
    </w:p>
    <w:p w:rsidR="00B16CBA" w:rsidRDefault="00B16CBA" w:rsidP="00B16CBA">
      <w:pPr>
        <w:pStyle w:val="Heading1"/>
      </w:pPr>
      <w:bookmarkStart w:id="1" w:name="_Toc71152689"/>
      <w:bookmarkStart w:id="2" w:name="_Toc71152768"/>
      <w:bookmarkStart w:id="3" w:name="_Toc72082904"/>
      <w:r>
        <w:t>Version History</w:t>
      </w:r>
      <w:bookmarkEnd w:id="1"/>
      <w:bookmarkEnd w:id="2"/>
      <w:bookmarkEnd w:id="3"/>
    </w:p>
    <w:p w:rsidR="00B16CBA" w:rsidRDefault="00B16CBA" w:rsidP="00B16CBA"/>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590"/>
        <w:gridCol w:w="1935"/>
        <w:gridCol w:w="4440"/>
      </w:tblGrid>
      <w:tr w:rsidR="00B16CBA" w:rsidTr="0048330F">
        <w:tc>
          <w:tcPr>
            <w:tcW w:w="1050" w:type="dxa"/>
            <w:shd w:val="clear" w:color="auto" w:fill="auto"/>
            <w:tcMar>
              <w:top w:w="100" w:type="dxa"/>
              <w:left w:w="100" w:type="dxa"/>
              <w:bottom w:w="100" w:type="dxa"/>
              <w:right w:w="100" w:type="dxa"/>
            </w:tcMar>
          </w:tcPr>
          <w:p w:rsidR="00B16CBA" w:rsidRDefault="00B16CBA" w:rsidP="0048330F">
            <w:pPr>
              <w:widowControl w:val="0"/>
              <w:spacing w:line="240" w:lineRule="auto"/>
              <w:rPr>
                <w:b/>
              </w:rPr>
            </w:pPr>
            <w:r>
              <w:rPr>
                <w:b/>
              </w:rPr>
              <w:t>Version</w:t>
            </w:r>
          </w:p>
        </w:tc>
        <w:tc>
          <w:tcPr>
            <w:tcW w:w="1590" w:type="dxa"/>
            <w:shd w:val="clear" w:color="auto" w:fill="auto"/>
            <w:tcMar>
              <w:top w:w="100" w:type="dxa"/>
              <w:left w:w="100" w:type="dxa"/>
              <w:bottom w:w="100" w:type="dxa"/>
              <w:right w:w="100" w:type="dxa"/>
            </w:tcMar>
          </w:tcPr>
          <w:p w:rsidR="00B16CBA" w:rsidRDefault="00B16CBA" w:rsidP="0048330F">
            <w:pPr>
              <w:widowControl w:val="0"/>
              <w:spacing w:line="240" w:lineRule="auto"/>
              <w:rPr>
                <w:b/>
              </w:rPr>
            </w:pPr>
            <w:r>
              <w:rPr>
                <w:b/>
              </w:rPr>
              <w:t>Date</w:t>
            </w:r>
          </w:p>
        </w:tc>
        <w:tc>
          <w:tcPr>
            <w:tcW w:w="1935" w:type="dxa"/>
            <w:shd w:val="clear" w:color="auto" w:fill="auto"/>
            <w:tcMar>
              <w:top w:w="100" w:type="dxa"/>
              <w:left w:w="100" w:type="dxa"/>
              <w:bottom w:w="100" w:type="dxa"/>
              <w:right w:w="100" w:type="dxa"/>
            </w:tcMar>
          </w:tcPr>
          <w:p w:rsidR="00B16CBA" w:rsidRDefault="00B16CBA" w:rsidP="0048330F">
            <w:pPr>
              <w:widowControl w:val="0"/>
              <w:spacing w:line="240" w:lineRule="auto"/>
              <w:rPr>
                <w:b/>
              </w:rPr>
            </w:pPr>
            <w:r>
              <w:rPr>
                <w:b/>
              </w:rPr>
              <w:t>Author(s)</w:t>
            </w:r>
          </w:p>
        </w:tc>
        <w:tc>
          <w:tcPr>
            <w:tcW w:w="4440" w:type="dxa"/>
            <w:shd w:val="clear" w:color="auto" w:fill="auto"/>
            <w:tcMar>
              <w:top w:w="100" w:type="dxa"/>
              <w:left w:w="100" w:type="dxa"/>
              <w:bottom w:w="100" w:type="dxa"/>
              <w:right w:w="100" w:type="dxa"/>
            </w:tcMar>
          </w:tcPr>
          <w:p w:rsidR="00B16CBA" w:rsidRDefault="00B16CBA" w:rsidP="0048330F">
            <w:pPr>
              <w:widowControl w:val="0"/>
              <w:spacing w:line="240" w:lineRule="auto"/>
              <w:rPr>
                <w:b/>
              </w:rPr>
            </w:pPr>
            <w:r>
              <w:rPr>
                <w:b/>
              </w:rPr>
              <w:t>Changes</w:t>
            </w:r>
          </w:p>
        </w:tc>
      </w:tr>
      <w:tr w:rsidR="00B16CBA" w:rsidTr="0048330F">
        <w:tc>
          <w:tcPr>
            <w:tcW w:w="1050" w:type="dxa"/>
            <w:shd w:val="clear" w:color="auto" w:fill="auto"/>
            <w:tcMar>
              <w:top w:w="100" w:type="dxa"/>
              <w:left w:w="100" w:type="dxa"/>
              <w:bottom w:w="100" w:type="dxa"/>
              <w:right w:w="100" w:type="dxa"/>
            </w:tcMar>
          </w:tcPr>
          <w:p w:rsidR="00B16CBA" w:rsidRDefault="00B16CBA" w:rsidP="0048330F">
            <w:pPr>
              <w:widowControl w:val="0"/>
              <w:spacing w:line="240" w:lineRule="auto"/>
            </w:pPr>
            <w:r>
              <w:t>1.0</w:t>
            </w:r>
          </w:p>
        </w:tc>
        <w:tc>
          <w:tcPr>
            <w:tcW w:w="1590" w:type="dxa"/>
            <w:shd w:val="clear" w:color="auto" w:fill="auto"/>
            <w:tcMar>
              <w:top w:w="100" w:type="dxa"/>
              <w:left w:w="100" w:type="dxa"/>
              <w:bottom w:w="100" w:type="dxa"/>
              <w:right w:w="100" w:type="dxa"/>
            </w:tcMar>
          </w:tcPr>
          <w:p w:rsidR="00B16CBA" w:rsidRDefault="00B16CBA" w:rsidP="0048330F">
            <w:pPr>
              <w:widowControl w:val="0"/>
              <w:spacing w:line="240" w:lineRule="auto"/>
            </w:pPr>
            <w:r>
              <w:t>March 2021</w:t>
            </w:r>
          </w:p>
        </w:tc>
        <w:tc>
          <w:tcPr>
            <w:tcW w:w="1935" w:type="dxa"/>
            <w:shd w:val="clear" w:color="auto" w:fill="auto"/>
            <w:tcMar>
              <w:top w:w="100" w:type="dxa"/>
              <w:left w:w="100" w:type="dxa"/>
              <w:bottom w:w="100" w:type="dxa"/>
              <w:right w:w="100" w:type="dxa"/>
            </w:tcMar>
          </w:tcPr>
          <w:p w:rsidR="00B16CBA" w:rsidRDefault="00B16CBA" w:rsidP="0048330F">
            <w:pPr>
              <w:widowControl w:val="0"/>
              <w:spacing w:line="240" w:lineRule="auto"/>
            </w:pPr>
            <w:r>
              <w:t>Chao</w:t>
            </w:r>
          </w:p>
        </w:tc>
        <w:tc>
          <w:tcPr>
            <w:tcW w:w="4440" w:type="dxa"/>
            <w:shd w:val="clear" w:color="auto" w:fill="auto"/>
            <w:tcMar>
              <w:top w:w="100" w:type="dxa"/>
              <w:left w:w="100" w:type="dxa"/>
              <w:bottom w:w="100" w:type="dxa"/>
              <w:right w:w="100" w:type="dxa"/>
            </w:tcMar>
          </w:tcPr>
          <w:p w:rsidR="00B16CBA" w:rsidRDefault="00B16CBA" w:rsidP="0048330F">
            <w:pPr>
              <w:widowControl w:val="0"/>
              <w:spacing w:line="240" w:lineRule="auto"/>
            </w:pPr>
            <w:r>
              <w:t>First draft</w:t>
            </w:r>
          </w:p>
        </w:tc>
      </w:tr>
      <w:tr w:rsidR="00B16CBA" w:rsidTr="0048330F">
        <w:tc>
          <w:tcPr>
            <w:tcW w:w="1050" w:type="dxa"/>
            <w:shd w:val="clear" w:color="auto" w:fill="auto"/>
            <w:tcMar>
              <w:top w:w="100" w:type="dxa"/>
              <w:left w:w="100" w:type="dxa"/>
              <w:bottom w:w="100" w:type="dxa"/>
              <w:right w:w="100" w:type="dxa"/>
            </w:tcMar>
          </w:tcPr>
          <w:p w:rsidR="00B16CBA" w:rsidRDefault="00B16CBA" w:rsidP="0048330F">
            <w:pPr>
              <w:widowControl w:val="0"/>
              <w:spacing w:line="240" w:lineRule="auto"/>
            </w:pPr>
            <w:r>
              <w:t>2.0</w:t>
            </w:r>
          </w:p>
        </w:tc>
        <w:tc>
          <w:tcPr>
            <w:tcW w:w="1590" w:type="dxa"/>
            <w:shd w:val="clear" w:color="auto" w:fill="auto"/>
            <w:tcMar>
              <w:top w:w="100" w:type="dxa"/>
              <w:left w:w="100" w:type="dxa"/>
              <w:bottom w:w="100" w:type="dxa"/>
              <w:right w:w="100" w:type="dxa"/>
            </w:tcMar>
          </w:tcPr>
          <w:p w:rsidR="00B16CBA" w:rsidRDefault="00B16CBA" w:rsidP="0048330F">
            <w:pPr>
              <w:widowControl w:val="0"/>
              <w:spacing w:line="240" w:lineRule="auto"/>
            </w:pPr>
            <w:r>
              <w:t>May 2021</w:t>
            </w:r>
          </w:p>
        </w:tc>
        <w:tc>
          <w:tcPr>
            <w:tcW w:w="1935" w:type="dxa"/>
            <w:shd w:val="clear" w:color="auto" w:fill="auto"/>
            <w:tcMar>
              <w:top w:w="100" w:type="dxa"/>
              <w:left w:w="100" w:type="dxa"/>
              <w:bottom w:w="100" w:type="dxa"/>
              <w:right w:w="100" w:type="dxa"/>
            </w:tcMar>
          </w:tcPr>
          <w:p w:rsidR="00B16CBA" w:rsidRDefault="00B16CBA" w:rsidP="0048330F">
            <w:pPr>
              <w:widowControl w:val="0"/>
              <w:spacing w:line="240" w:lineRule="auto"/>
            </w:pPr>
            <w:proofErr w:type="spellStart"/>
            <w:r>
              <w:t>Chao,Florin</w:t>
            </w:r>
            <w:proofErr w:type="spellEnd"/>
          </w:p>
        </w:tc>
        <w:tc>
          <w:tcPr>
            <w:tcW w:w="4440" w:type="dxa"/>
            <w:shd w:val="clear" w:color="auto" w:fill="auto"/>
            <w:tcMar>
              <w:top w:w="100" w:type="dxa"/>
              <w:left w:w="100" w:type="dxa"/>
              <w:bottom w:w="100" w:type="dxa"/>
              <w:right w:w="100" w:type="dxa"/>
            </w:tcMar>
          </w:tcPr>
          <w:p w:rsidR="00B16CBA" w:rsidRDefault="00B16CBA" w:rsidP="0048330F">
            <w:pPr>
              <w:widowControl w:val="0"/>
              <w:spacing w:line="240" w:lineRule="auto"/>
            </w:pPr>
            <w:r>
              <w:t>Updates based on new requirements</w:t>
            </w:r>
          </w:p>
        </w:tc>
      </w:tr>
    </w:tbl>
    <w:p w:rsidR="00B16CBA" w:rsidRDefault="00B16CBA" w:rsidP="00B16CBA"/>
    <w:sdt>
      <w:sdtPr>
        <w:rPr>
          <w:rFonts w:ascii="Arial" w:eastAsia="Arial" w:hAnsi="Arial" w:cs="Arial"/>
          <w:b w:val="0"/>
          <w:bCs w:val="0"/>
          <w:color w:val="auto"/>
          <w:sz w:val="22"/>
          <w:szCs w:val="22"/>
          <w:lang w:eastAsia="en-US"/>
        </w:rPr>
        <w:id w:val="380361774"/>
        <w:docPartObj>
          <w:docPartGallery w:val="Table of Contents"/>
          <w:docPartUnique/>
        </w:docPartObj>
      </w:sdtPr>
      <w:sdtEndPr>
        <w:rPr>
          <w:noProof/>
        </w:rPr>
      </w:sdtEndPr>
      <w:sdtContent>
        <w:p w:rsidR="00C54704" w:rsidRDefault="00C54704">
          <w:pPr>
            <w:pStyle w:val="TOCHeading"/>
          </w:pPr>
          <w:r>
            <w:t>Contents</w:t>
          </w:r>
        </w:p>
        <w:p w:rsidR="00C54704" w:rsidRDefault="00C54704">
          <w:pPr>
            <w:pStyle w:val="TOC1"/>
            <w:tabs>
              <w:tab w:val="right" w:leader="dot" w:pos="9019"/>
            </w:tabs>
            <w:rPr>
              <w:noProof/>
            </w:rPr>
          </w:pPr>
          <w:r>
            <w:fldChar w:fldCharType="begin"/>
          </w:r>
          <w:r>
            <w:instrText xml:space="preserve"> TOC \o "1-3" \h \z \u </w:instrText>
          </w:r>
          <w:r>
            <w:fldChar w:fldCharType="separate"/>
          </w:r>
          <w:hyperlink w:anchor="_Toc72082904" w:history="1">
            <w:r w:rsidRPr="00436A91">
              <w:rPr>
                <w:rStyle w:val="Hyperlink"/>
                <w:noProof/>
              </w:rPr>
              <w:t>Version History</w:t>
            </w:r>
            <w:r>
              <w:rPr>
                <w:noProof/>
                <w:webHidden/>
              </w:rPr>
              <w:tab/>
            </w:r>
            <w:r>
              <w:rPr>
                <w:noProof/>
                <w:webHidden/>
              </w:rPr>
              <w:fldChar w:fldCharType="begin"/>
            </w:r>
            <w:r>
              <w:rPr>
                <w:noProof/>
                <w:webHidden/>
              </w:rPr>
              <w:instrText xml:space="preserve"> PAGEREF _Toc72082904 \h </w:instrText>
            </w:r>
            <w:r>
              <w:rPr>
                <w:noProof/>
                <w:webHidden/>
              </w:rPr>
            </w:r>
            <w:r>
              <w:rPr>
                <w:noProof/>
                <w:webHidden/>
              </w:rPr>
              <w:fldChar w:fldCharType="separate"/>
            </w:r>
            <w:r w:rsidR="0019133B">
              <w:rPr>
                <w:noProof/>
                <w:webHidden/>
              </w:rPr>
              <w:t>2</w:t>
            </w:r>
            <w:r>
              <w:rPr>
                <w:noProof/>
                <w:webHidden/>
              </w:rPr>
              <w:fldChar w:fldCharType="end"/>
            </w:r>
          </w:hyperlink>
        </w:p>
        <w:p w:rsidR="00C54704" w:rsidRDefault="0019133B">
          <w:pPr>
            <w:pStyle w:val="TOC1"/>
            <w:tabs>
              <w:tab w:val="right" w:leader="dot" w:pos="9019"/>
            </w:tabs>
            <w:rPr>
              <w:noProof/>
            </w:rPr>
          </w:pPr>
          <w:hyperlink w:anchor="_Toc72082905" w:history="1">
            <w:r w:rsidR="00C54704" w:rsidRPr="00436A91">
              <w:rPr>
                <w:rStyle w:val="Hyperlink"/>
                <w:noProof/>
              </w:rPr>
              <w:t>Introduction</w:t>
            </w:r>
            <w:r w:rsidR="00C54704">
              <w:rPr>
                <w:noProof/>
                <w:webHidden/>
              </w:rPr>
              <w:tab/>
            </w:r>
            <w:r w:rsidR="00C54704">
              <w:rPr>
                <w:noProof/>
                <w:webHidden/>
              </w:rPr>
              <w:fldChar w:fldCharType="begin"/>
            </w:r>
            <w:r w:rsidR="00C54704">
              <w:rPr>
                <w:noProof/>
                <w:webHidden/>
              </w:rPr>
              <w:instrText xml:space="preserve"> PAGEREF _Toc72082905 \h </w:instrText>
            </w:r>
            <w:r w:rsidR="00C54704">
              <w:rPr>
                <w:noProof/>
                <w:webHidden/>
              </w:rPr>
            </w:r>
            <w:r w:rsidR="00C54704">
              <w:rPr>
                <w:noProof/>
                <w:webHidden/>
              </w:rPr>
              <w:fldChar w:fldCharType="separate"/>
            </w:r>
            <w:r>
              <w:rPr>
                <w:noProof/>
                <w:webHidden/>
              </w:rPr>
              <w:t>2</w:t>
            </w:r>
            <w:r w:rsidR="00C54704">
              <w:rPr>
                <w:noProof/>
                <w:webHidden/>
              </w:rPr>
              <w:fldChar w:fldCharType="end"/>
            </w:r>
          </w:hyperlink>
        </w:p>
        <w:p w:rsidR="00C54704" w:rsidRDefault="0019133B">
          <w:pPr>
            <w:pStyle w:val="TOC1"/>
            <w:tabs>
              <w:tab w:val="right" w:leader="dot" w:pos="9019"/>
            </w:tabs>
            <w:rPr>
              <w:noProof/>
            </w:rPr>
          </w:pPr>
          <w:hyperlink w:anchor="_Toc72082906" w:history="1">
            <w:r w:rsidR="00C54704" w:rsidRPr="00436A91">
              <w:rPr>
                <w:rStyle w:val="Hyperlink"/>
                <w:noProof/>
              </w:rPr>
              <w:t>Research methods:</w:t>
            </w:r>
            <w:r w:rsidR="00C54704">
              <w:rPr>
                <w:noProof/>
                <w:webHidden/>
              </w:rPr>
              <w:tab/>
            </w:r>
            <w:r w:rsidR="00C54704">
              <w:rPr>
                <w:noProof/>
                <w:webHidden/>
              </w:rPr>
              <w:fldChar w:fldCharType="begin"/>
            </w:r>
            <w:r w:rsidR="00C54704">
              <w:rPr>
                <w:noProof/>
                <w:webHidden/>
              </w:rPr>
              <w:instrText xml:space="preserve"> PAGEREF _Toc72082906 \h </w:instrText>
            </w:r>
            <w:r w:rsidR="00C54704">
              <w:rPr>
                <w:noProof/>
                <w:webHidden/>
              </w:rPr>
            </w:r>
            <w:r w:rsidR="00C54704">
              <w:rPr>
                <w:noProof/>
                <w:webHidden/>
              </w:rPr>
              <w:fldChar w:fldCharType="separate"/>
            </w:r>
            <w:r>
              <w:rPr>
                <w:noProof/>
                <w:webHidden/>
              </w:rPr>
              <w:t>3</w:t>
            </w:r>
            <w:r w:rsidR="00C54704">
              <w:rPr>
                <w:noProof/>
                <w:webHidden/>
              </w:rPr>
              <w:fldChar w:fldCharType="end"/>
            </w:r>
          </w:hyperlink>
        </w:p>
        <w:p w:rsidR="00C54704" w:rsidRDefault="0019133B">
          <w:pPr>
            <w:pStyle w:val="TOC1"/>
            <w:tabs>
              <w:tab w:val="right" w:leader="dot" w:pos="9019"/>
            </w:tabs>
            <w:rPr>
              <w:noProof/>
            </w:rPr>
          </w:pPr>
          <w:hyperlink w:anchor="_Toc72082907" w:history="1">
            <w:r w:rsidR="00C54704" w:rsidRPr="00436A91">
              <w:rPr>
                <w:rStyle w:val="Hyperlink"/>
                <w:bCs/>
                <w:noProof/>
              </w:rPr>
              <w:t>What are sms and sms providers?</w:t>
            </w:r>
            <w:r w:rsidR="00C54704">
              <w:rPr>
                <w:noProof/>
                <w:webHidden/>
              </w:rPr>
              <w:tab/>
            </w:r>
            <w:r w:rsidR="00C54704">
              <w:rPr>
                <w:noProof/>
                <w:webHidden/>
              </w:rPr>
              <w:fldChar w:fldCharType="begin"/>
            </w:r>
            <w:r w:rsidR="00C54704">
              <w:rPr>
                <w:noProof/>
                <w:webHidden/>
              </w:rPr>
              <w:instrText xml:space="preserve"> PAGEREF _Toc72082907 \h </w:instrText>
            </w:r>
            <w:r w:rsidR="00C54704">
              <w:rPr>
                <w:noProof/>
                <w:webHidden/>
              </w:rPr>
            </w:r>
            <w:r w:rsidR="00C54704">
              <w:rPr>
                <w:noProof/>
                <w:webHidden/>
              </w:rPr>
              <w:fldChar w:fldCharType="separate"/>
            </w:r>
            <w:r>
              <w:rPr>
                <w:noProof/>
                <w:webHidden/>
              </w:rPr>
              <w:t>3</w:t>
            </w:r>
            <w:r w:rsidR="00C54704">
              <w:rPr>
                <w:noProof/>
                <w:webHidden/>
              </w:rPr>
              <w:fldChar w:fldCharType="end"/>
            </w:r>
          </w:hyperlink>
        </w:p>
        <w:p w:rsidR="00C54704" w:rsidRDefault="0019133B">
          <w:pPr>
            <w:pStyle w:val="TOC1"/>
            <w:tabs>
              <w:tab w:val="right" w:leader="dot" w:pos="9019"/>
            </w:tabs>
            <w:rPr>
              <w:noProof/>
            </w:rPr>
          </w:pPr>
          <w:hyperlink w:anchor="_Toc72082908" w:history="1">
            <w:r w:rsidR="00C54704" w:rsidRPr="00436A91">
              <w:rPr>
                <w:rStyle w:val="Hyperlink"/>
                <w:bCs/>
                <w:noProof/>
              </w:rPr>
              <w:t>Why do we need a sms provider in our project?</w:t>
            </w:r>
            <w:r w:rsidR="00C54704">
              <w:rPr>
                <w:noProof/>
                <w:webHidden/>
              </w:rPr>
              <w:tab/>
            </w:r>
            <w:r w:rsidR="00C54704">
              <w:rPr>
                <w:noProof/>
                <w:webHidden/>
              </w:rPr>
              <w:fldChar w:fldCharType="begin"/>
            </w:r>
            <w:r w:rsidR="00C54704">
              <w:rPr>
                <w:noProof/>
                <w:webHidden/>
              </w:rPr>
              <w:instrText xml:space="preserve"> PAGEREF _Toc72082908 \h </w:instrText>
            </w:r>
            <w:r w:rsidR="00C54704">
              <w:rPr>
                <w:noProof/>
                <w:webHidden/>
              </w:rPr>
            </w:r>
            <w:r w:rsidR="00C54704">
              <w:rPr>
                <w:noProof/>
                <w:webHidden/>
              </w:rPr>
              <w:fldChar w:fldCharType="separate"/>
            </w:r>
            <w:r>
              <w:rPr>
                <w:noProof/>
                <w:webHidden/>
              </w:rPr>
              <w:t>3</w:t>
            </w:r>
            <w:r w:rsidR="00C54704">
              <w:rPr>
                <w:noProof/>
                <w:webHidden/>
              </w:rPr>
              <w:fldChar w:fldCharType="end"/>
            </w:r>
          </w:hyperlink>
        </w:p>
        <w:p w:rsidR="00C54704" w:rsidRDefault="0019133B">
          <w:pPr>
            <w:pStyle w:val="TOC1"/>
            <w:tabs>
              <w:tab w:val="right" w:leader="dot" w:pos="9019"/>
            </w:tabs>
            <w:rPr>
              <w:noProof/>
            </w:rPr>
          </w:pPr>
          <w:hyperlink w:anchor="_Toc72082909" w:history="1">
            <w:r w:rsidR="00C54704" w:rsidRPr="00436A91">
              <w:rPr>
                <w:rStyle w:val="Hyperlink"/>
                <w:noProof/>
              </w:rPr>
              <w:t>Considered options:</w:t>
            </w:r>
            <w:r w:rsidR="00C54704">
              <w:rPr>
                <w:noProof/>
                <w:webHidden/>
              </w:rPr>
              <w:tab/>
            </w:r>
            <w:r w:rsidR="00C54704">
              <w:rPr>
                <w:noProof/>
                <w:webHidden/>
              </w:rPr>
              <w:fldChar w:fldCharType="begin"/>
            </w:r>
            <w:r w:rsidR="00C54704">
              <w:rPr>
                <w:noProof/>
                <w:webHidden/>
              </w:rPr>
              <w:instrText xml:space="preserve"> PAGEREF _Toc72082909 \h </w:instrText>
            </w:r>
            <w:r w:rsidR="00C54704">
              <w:rPr>
                <w:noProof/>
                <w:webHidden/>
              </w:rPr>
            </w:r>
            <w:r w:rsidR="00C54704">
              <w:rPr>
                <w:noProof/>
                <w:webHidden/>
              </w:rPr>
              <w:fldChar w:fldCharType="separate"/>
            </w:r>
            <w:r>
              <w:rPr>
                <w:noProof/>
                <w:webHidden/>
              </w:rPr>
              <w:t>4</w:t>
            </w:r>
            <w:r w:rsidR="00C54704">
              <w:rPr>
                <w:noProof/>
                <w:webHidden/>
              </w:rPr>
              <w:fldChar w:fldCharType="end"/>
            </w:r>
          </w:hyperlink>
        </w:p>
        <w:p w:rsidR="00C54704" w:rsidRDefault="0019133B">
          <w:pPr>
            <w:pStyle w:val="TOC2"/>
            <w:tabs>
              <w:tab w:val="left" w:pos="660"/>
              <w:tab w:val="right" w:leader="dot" w:pos="9019"/>
            </w:tabs>
            <w:rPr>
              <w:noProof/>
            </w:rPr>
          </w:pPr>
          <w:hyperlink w:anchor="_Toc72082910" w:history="1">
            <w:r w:rsidR="00C54704" w:rsidRPr="00436A91">
              <w:rPr>
                <w:rStyle w:val="Hyperlink"/>
                <w:noProof/>
              </w:rPr>
              <w:t>1.</w:t>
            </w:r>
            <w:r w:rsidR="00C54704">
              <w:rPr>
                <w:noProof/>
              </w:rPr>
              <w:tab/>
            </w:r>
            <w:r w:rsidR="00C54704" w:rsidRPr="00436A91">
              <w:rPr>
                <w:rStyle w:val="Hyperlink"/>
                <w:noProof/>
              </w:rPr>
              <w:t>Telnyx sms service</w:t>
            </w:r>
            <w:r w:rsidR="00C54704">
              <w:rPr>
                <w:noProof/>
                <w:webHidden/>
              </w:rPr>
              <w:tab/>
            </w:r>
            <w:r w:rsidR="00C54704">
              <w:rPr>
                <w:noProof/>
                <w:webHidden/>
              </w:rPr>
              <w:fldChar w:fldCharType="begin"/>
            </w:r>
            <w:r w:rsidR="00C54704">
              <w:rPr>
                <w:noProof/>
                <w:webHidden/>
              </w:rPr>
              <w:instrText xml:space="preserve"> PAGEREF _Toc72082910 \h </w:instrText>
            </w:r>
            <w:r w:rsidR="00C54704">
              <w:rPr>
                <w:noProof/>
                <w:webHidden/>
              </w:rPr>
            </w:r>
            <w:r w:rsidR="00C54704">
              <w:rPr>
                <w:noProof/>
                <w:webHidden/>
              </w:rPr>
              <w:fldChar w:fldCharType="separate"/>
            </w:r>
            <w:r>
              <w:rPr>
                <w:noProof/>
                <w:webHidden/>
              </w:rPr>
              <w:t>4</w:t>
            </w:r>
            <w:r w:rsidR="00C54704">
              <w:rPr>
                <w:noProof/>
                <w:webHidden/>
              </w:rPr>
              <w:fldChar w:fldCharType="end"/>
            </w:r>
          </w:hyperlink>
        </w:p>
        <w:p w:rsidR="00C54704" w:rsidRDefault="0019133B">
          <w:pPr>
            <w:pStyle w:val="TOC2"/>
            <w:tabs>
              <w:tab w:val="left" w:pos="660"/>
              <w:tab w:val="right" w:leader="dot" w:pos="9019"/>
            </w:tabs>
            <w:rPr>
              <w:noProof/>
            </w:rPr>
          </w:pPr>
          <w:hyperlink w:anchor="_Toc72082911" w:history="1">
            <w:r w:rsidR="00C54704" w:rsidRPr="00436A91">
              <w:rPr>
                <w:rStyle w:val="Hyperlink"/>
                <w:noProof/>
              </w:rPr>
              <w:t>2.</w:t>
            </w:r>
            <w:r w:rsidR="00C54704">
              <w:rPr>
                <w:noProof/>
              </w:rPr>
              <w:tab/>
            </w:r>
            <w:r w:rsidR="00C54704" w:rsidRPr="00436A91">
              <w:rPr>
                <w:rStyle w:val="Hyperlink"/>
                <w:noProof/>
              </w:rPr>
              <w:t>Twilio’s sms Service</w:t>
            </w:r>
            <w:r w:rsidR="00C54704">
              <w:rPr>
                <w:noProof/>
                <w:webHidden/>
              </w:rPr>
              <w:tab/>
            </w:r>
            <w:r w:rsidR="00C54704">
              <w:rPr>
                <w:noProof/>
                <w:webHidden/>
              </w:rPr>
              <w:fldChar w:fldCharType="begin"/>
            </w:r>
            <w:r w:rsidR="00C54704">
              <w:rPr>
                <w:noProof/>
                <w:webHidden/>
              </w:rPr>
              <w:instrText xml:space="preserve"> PAGEREF _Toc72082911 \h </w:instrText>
            </w:r>
            <w:r w:rsidR="00C54704">
              <w:rPr>
                <w:noProof/>
                <w:webHidden/>
              </w:rPr>
            </w:r>
            <w:r w:rsidR="00C54704">
              <w:rPr>
                <w:noProof/>
                <w:webHidden/>
              </w:rPr>
              <w:fldChar w:fldCharType="separate"/>
            </w:r>
            <w:r>
              <w:rPr>
                <w:noProof/>
                <w:webHidden/>
              </w:rPr>
              <w:t>4</w:t>
            </w:r>
            <w:r w:rsidR="00C54704">
              <w:rPr>
                <w:noProof/>
                <w:webHidden/>
              </w:rPr>
              <w:fldChar w:fldCharType="end"/>
            </w:r>
          </w:hyperlink>
        </w:p>
        <w:p w:rsidR="00C54704" w:rsidRDefault="0019133B">
          <w:pPr>
            <w:pStyle w:val="TOC2"/>
            <w:tabs>
              <w:tab w:val="left" w:pos="660"/>
              <w:tab w:val="right" w:leader="dot" w:pos="9019"/>
            </w:tabs>
            <w:rPr>
              <w:noProof/>
            </w:rPr>
          </w:pPr>
          <w:hyperlink w:anchor="_Toc72082912" w:history="1">
            <w:r w:rsidR="00C54704" w:rsidRPr="00436A91">
              <w:rPr>
                <w:rStyle w:val="Hyperlink"/>
                <w:noProof/>
              </w:rPr>
              <w:t>3.</w:t>
            </w:r>
            <w:r w:rsidR="00C54704">
              <w:rPr>
                <w:noProof/>
              </w:rPr>
              <w:tab/>
            </w:r>
            <w:r w:rsidR="00C54704" w:rsidRPr="00436A91">
              <w:rPr>
                <w:rStyle w:val="Hyperlink"/>
                <w:bCs/>
                <w:noProof/>
              </w:rPr>
              <w:t>ClickSend</w:t>
            </w:r>
            <w:r w:rsidR="00C54704">
              <w:rPr>
                <w:noProof/>
                <w:webHidden/>
              </w:rPr>
              <w:tab/>
            </w:r>
            <w:r w:rsidR="00C54704">
              <w:rPr>
                <w:noProof/>
                <w:webHidden/>
              </w:rPr>
              <w:fldChar w:fldCharType="begin"/>
            </w:r>
            <w:r w:rsidR="00C54704">
              <w:rPr>
                <w:noProof/>
                <w:webHidden/>
              </w:rPr>
              <w:instrText xml:space="preserve"> PAGEREF _Toc72082912 \h </w:instrText>
            </w:r>
            <w:r w:rsidR="00C54704">
              <w:rPr>
                <w:noProof/>
                <w:webHidden/>
              </w:rPr>
            </w:r>
            <w:r w:rsidR="00C54704">
              <w:rPr>
                <w:noProof/>
                <w:webHidden/>
              </w:rPr>
              <w:fldChar w:fldCharType="separate"/>
            </w:r>
            <w:r>
              <w:rPr>
                <w:noProof/>
                <w:webHidden/>
              </w:rPr>
              <w:t>4</w:t>
            </w:r>
            <w:r w:rsidR="00C54704">
              <w:rPr>
                <w:noProof/>
                <w:webHidden/>
              </w:rPr>
              <w:fldChar w:fldCharType="end"/>
            </w:r>
          </w:hyperlink>
        </w:p>
        <w:p w:rsidR="00C54704" w:rsidRDefault="0019133B">
          <w:pPr>
            <w:pStyle w:val="TOC1"/>
            <w:tabs>
              <w:tab w:val="right" w:leader="dot" w:pos="9019"/>
            </w:tabs>
            <w:rPr>
              <w:noProof/>
            </w:rPr>
          </w:pPr>
          <w:hyperlink w:anchor="_Toc72082913" w:history="1">
            <w:r w:rsidR="00C54704" w:rsidRPr="00436A91">
              <w:rPr>
                <w:rStyle w:val="Hyperlink"/>
                <w:noProof/>
              </w:rPr>
              <w:t>Conclusion</w:t>
            </w:r>
            <w:r w:rsidR="00C54704">
              <w:rPr>
                <w:noProof/>
                <w:webHidden/>
              </w:rPr>
              <w:tab/>
            </w:r>
            <w:r w:rsidR="00C54704">
              <w:rPr>
                <w:noProof/>
                <w:webHidden/>
              </w:rPr>
              <w:fldChar w:fldCharType="begin"/>
            </w:r>
            <w:r w:rsidR="00C54704">
              <w:rPr>
                <w:noProof/>
                <w:webHidden/>
              </w:rPr>
              <w:instrText xml:space="preserve"> PAGEREF _Toc72082913 \h </w:instrText>
            </w:r>
            <w:r w:rsidR="00C54704">
              <w:rPr>
                <w:noProof/>
                <w:webHidden/>
              </w:rPr>
            </w:r>
            <w:r w:rsidR="00C54704">
              <w:rPr>
                <w:noProof/>
                <w:webHidden/>
              </w:rPr>
              <w:fldChar w:fldCharType="separate"/>
            </w:r>
            <w:r>
              <w:rPr>
                <w:noProof/>
                <w:webHidden/>
              </w:rPr>
              <w:t>4</w:t>
            </w:r>
            <w:r w:rsidR="00C54704">
              <w:rPr>
                <w:noProof/>
                <w:webHidden/>
              </w:rPr>
              <w:fldChar w:fldCharType="end"/>
            </w:r>
          </w:hyperlink>
        </w:p>
        <w:p w:rsidR="00C54704" w:rsidRDefault="00C54704">
          <w:r>
            <w:rPr>
              <w:b/>
              <w:bCs/>
              <w:noProof/>
            </w:rPr>
            <w:fldChar w:fldCharType="end"/>
          </w:r>
        </w:p>
      </w:sdtContent>
    </w:sdt>
    <w:p w:rsidR="00C54704" w:rsidRPr="00B16CBA" w:rsidRDefault="00C54704" w:rsidP="00B16CBA"/>
    <w:p w:rsidR="00B16CBA" w:rsidRPr="00B16CBA" w:rsidRDefault="00B16CBA" w:rsidP="00B16CBA"/>
    <w:p w:rsidR="00B97103" w:rsidRDefault="00B97103"/>
    <w:p w:rsidR="00B97103" w:rsidRDefault="00E41C41">
      <w:pPr>
        <w:pStyle w:val="Heading1"/>
      </w:pPr>
      <w:bookmarkStart w:id="4" w:name="_j9eap9bd8b1" w:colFirst="0" w:colLast="0"/>
      <w:bookmarkStart w:id="5" w:name="_Toc72082905"/>
      <w:bookmarkEnd w:id="4"/>
      <w:r>
        <w:t>Introduction</w:t>
      </w:r>
      <w:bookmarkEnd w:id="5"/>
    </w:p>
    <w:p w:rsidR="00B97103" w:rsidRPr="00C54704" w:rsidRDefault="00E41C41">
      <w:pPr>
        <w:rPr>
          <w:sz w:val="24"/>
          <w:szCs w:val="26"/>
        </w:rPr>
      </w:pPr>
      <w:r w:rsidRPr="00C54704">
        <w:rPr>
          <w:sz w:val="24"/>
          <w:szCs w:val="26"/>
        </w:rPr>
        <w:t xml:space="preserve">For the parking app, there is an important step that is sending a text to visitors when they are trying to find a place to park their car. For this purpose, </w:t>
      </w:r>
      <w:proofErr w:type="spellStart"/>
      <w:r w:rsidRPr="00C54704">
        <w:rPr>
          <w:sz w:val="24"/>
          <w:szCs w:val="26"/>
        </w:rPr>
        <w:t>sms</w:t>
      </w:r>
      <w:proofErr w:type="spellEnd"/>
      <w:r w:rsidRPr="00C54704">
        <w:rPr>
          <w:sz w:val="24"/>
          <w:szCs w:val="26"/>
        </w:rPr>
        <w:t xml:space="preserve"> providers also play a significant role in the process of sending messages to visitors. In this document we will discuss possible options for automatically sending </w:t>
      </w:r>
      <w:proofErr w:type="spellStart"/>
      <w:r w:rsidRPr="00C54704">
        <w:rPr>
          <w:sz w:val="24"/>
          <w:szCs w:val="26"/>
        </w:rPr>
        <w:t>sms</w:t>
      </w:r>
      <w:proofErr w:type="spellEnd"/>
      <w:r w:rsidRPr="00C54704">
        <w:rPr>
          <w:sz w:val="24"/>
          <w:szCs w:val="26"/>
        </w:rPr>
        <w:t xml:space="preserve"> messages when a visitor’s license plate is recognized. We need to consider whether this provider can help our project smoothly. At the same time,</w:t>
      </w:r>
      <w:r w:rsidR="00B16CBA" w:rsidRPr="00C54704">
        <w:rPr>
          <w:sz w:val="24"/>
          <w:szCs w:val="26"/>
        </w:rPr>
        <w:t xml:space="preserve"> </w:t>
      </w:r>
      <w:r w:rsidRPr="00C54704">
        <w:rPr>
          <w:sz w:val="24"/>
          <w:szCs w:val="26"/>
        </w:rPr>
        <w:t>cost performance is also an important factor that affects our choice of suppliers.</w:t>
      </w:r>
    </w:p>
    <w:p w:rsidR="00B97103" w:rsidRDefault="00B97103">
      <w:pPr>
        <w:rPr>
          <w:sz w:val="26"/>
          <w:szCs w:val="26"/>
        </w:rPr>
      </w:pPr>
    </w:p>
    <w:p w:rsidR="00B97103" w:rsidRDefault="00E41C41">
      <w:pPr>
        <w:pStyle w:val="Heading1"/>
      </w:pPr>
      <w:bookmarkStart w:id="6" w:name="_1q80br8hyr15" w:colFirst="0" w:colLast="0"/>
      <w:bookmarkStart w:id="7" w:name="_Toc72082906"/>
      <w:bookmarkEnd w:id="6"/>
      <w:r>
        <w:lastRenderedPageBreak/>
        <w:t>Research methods:</w:t>
      </w:r>
      <w:bookmarkEnd w:id="7"/>
    </w:p>
    <w:p w:rsidR="00B97103" w:rsidRDefault="00E41C41">
      <w:r>
        <w:t>In this document the following research methods from the DOT Framework were used:</w:t>
      </w:r>
    </w:p>
    <w:p w:rsidR="00B97103" w:rsidRDefault="00E41C41">
      <w:r>
        <w:rPr>
          <w:noProof/>
        </w:rPr>
        <w:drawing>
          <wp:inline distT="114300" distB="114300" distL="114300" distR="114300">
            <wp:extent cx="2257425" cy="10953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57425" cy="1095375"/>
                    </a:xfrm>
                    <a:prstGeom prst="rect">
                      <a:avLst/>
                    </a:prstGeom>
                    <a:ln/>
                  </pic:spPr>
                </pic:pic>
              </a:graphicData>
            </a:graphic>
          </wp:inline>
        </w:drawing>
      </w:r>
    </w:p>
    <w:p w:rsidR="00B97103" w:rsidRDefault="00B97103"/>
    <w:p w:rsidR="00B97103" w:rsidRDefault="00E41C41">
      <w:r>
        <w:t>Library method: considering our available options and see if they fit our required criteria for the project.  Also going into the documentations of analyzed choices and seeing how they function and integrate into our project.</w:t>
      </w:r>
    </w:p>
    <w:p w:rsidR="00B97103" w:rsidRDefault="00E41C41">
      <w:pPr>
        <w:ind w:left="720"/>
      </w:pPr>
      <w:r>
        <w:rPr>
          <w:noProof/>
        </w:rPr>
        <w:drawing>
          <wp:inline distT="114300" distB="114300" distL="114300" distR="114300">
            <wp:extent cx="1676400" cy="102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76400" cy="1028700"/>
                    </a:xfrm>
                    <a:prstGeom prst="rect">
                      <a:avLst/>
                    </a:prstGeom>
                    <a:ln/>
                  </pic:spPr>
                </pic:pic>
              </a:graphicData>
            </a:graphic>
          </wp:inline>
        </w:drawing>
      </w:r>
    </w:p>
    <w:p w:rsidR="00B97103" w:rsidRDefault="00E41C41">
      <w:r>
        <w:t>Lab method: using the considered options and seeing if it is a good fit for our project</w:t>
      </w:r>
    </w:p>
    <w:p w:rsidR="00B16CBA" w:rsidRDefault="00B16CBA"/>
    <w:p w:rsidR="00B16CBA" w:rsidRPr="00B16CBA" w:rsidRDefault="00B16CBA" w:rsidP="00B16CBA">
      <w:pPr>
        <w:pStyle w:val="Heading1"/>
      </w:pPr>
      <w:bookmarkStart w:id="8" w:name="_Toc72082907"/>
      <w:r w:rsidRPr="00B16CBA">
        <w:rPr>
          <w:bCs/>
          <w:color w:val="000000"/>
        </w:rPr>
        <w:t xml:space="preserve">What are </w:t>
      </w:r>
      <w:proofErr w:type="spellStart"/>
      <w:r w:rsidRPr="00B16CBA">
        <w:rPr>
          <w:bCs/>
          <w:color w:val="000000"/>
        </w:rPr>
        <w:t>sms</w:t>
      </w:r>
      <w:proofErr w:type="spellEnd"/>
      <w:r w:rsidRPr="00B16CBA">
        <w:rPr>
          <w:bCs/>
          <w:color w:val="000000"/>
        </w:rPr>
        <w:t xml:space="preserve"> and </w:t>
      </w:r>
      <w:proofErr w:type="spellStart"/>
      <w:r w:rsidRPr="00B16CBA">
        <w:rPr>
          <w:bCs/>
          <w:color w:val="000000"/>
        </w:rPr>
        <w:t>sms</w:t>
      </w:r>
      <w:proofErr w:type="spellEnd"/>
      <w:r w:rsidRPr="00B16CBA">
        <w:rPr>
          <w:bCs/>
          <w:color w:val="000000"/>
        </w:rPr>
        <w:t xml:space="preserve"> providers?</w:t>
      </w:r>
      <w:bookmarkEnd w:id="8"/>
    </w:p>
    <w:p w:rsidR="00B16CBA" w:rsidRPr="00B16CBA" w:rsidRDefault="00B16CBA" w:rsidP="00B16CBA">
      <w:pPr>
        <w:pStyle w:val="NormalWeb"/>
        <w:spacing w:before="0" w:beforeAutospacing="0" w:after="0" w:afterAutospacing="0"/>
        <w:rPr>
          <w:rFonts w:ascii="Arial" w:hAnsi="Arial" w:cs="Arial"/>
          <w:sz w:val="22"/>
          <w:szCs w:val="22"/>
        </w:rPr>
      </w:pPr>
      <w:r w:rsidRPr="00B16CBA">
        <w:rPr>
          <w:rFonts w:ascii="Arial" w:hAnsi="Arial" w:cs="Arial"/>
          <w:color w:val="000000"/>
          <w:sz w:val="22"/>
          <w:szCs w:val="22"/>
        </w:rPr>
        <w:t xml:space="preserve">The full name of </w:t>
      </w:r>
      <w:proofErr w:type="spellStart"/>
      <w:r w:rsidRPr="00B16CBA">
        <w:rPr>
          <w:rFonts w:ascii="Arial" w:hAnsi="Arial" w:cs="Arial"/>
          <w:color w:val="000000"/>
          <w:sz w:val="22"/>
          <w:szCs w:val="22"/>
        </w:rPr>
        <w:t>sms</w:t>
      </w:r>
      <w:proofErr w:type="spellEnd"/>
      <w:r w:rsidRPr="00B16CBA">
        <w:rPr>
          <w:rFonts w:ascii="Arial" w:hAnsi="Arial" w:cs="Arial"/>
          <w:color w:val="000000"/>
          <w:sz w:val="22"/>
          <w:szCs w:val="22"/>
        </w:rPr>
        <w:t xml:space="preserve"> is short messages service. SMS is a widely accepted wireless service that allows individuals to send short </w:t>
      </w:r>
      <w:hyperlink r:id="rId9" w:history="1">
        <w:r w:rsidRPr="00C54704">
          <w:rPr>
            <w:rStyle w:val="Hyperlink"/>
            <w:rFonts w:ascii="Arial" w:hAnsi="Arial" w:cs="Arial"/>
            <w:color w:val="000000"/>
            <w:sz w:val="22"/>
            <w:szCs w:val="22"/>
            <w:u w:val="none"/>
          </w:rPr>
          <w:t>text</w:t>
        </w:r>
      </w:hyperlink>
      <w:r w:rsidRPr="00B16CBA">
        <w:rPr>
          <w:rFonts w:ascii="Arial" w:hAnsi="Arial" w:cs="Arial"/>
          <w:color w:val="000000"/>
          <w:sz w:val="22"/>
          <w:szCs w:val="22"/>
        </w:rPr>
        <w:t xml:space="preserve"> messages with wireless devices, such as mobile phones and pagers. (LIBBY, 2019) </w:t>
      </w:r>
      <w:proofErr w:type="spellStart"/>
      <w:r w:rsidRPr="00B16CBA">
        <w:rPr>
          <w:rFonts w:ascii="Arial" w:hAnsi="Arial" w:cs="Arial"/>
          <w:color w:val="000000"/>
          <w:sz w:val="22"/>
          <w:szCs w:val="22"/>
        </w:rPr>
        <w:t>Sms</w:t>
      </w:r>
      <w:proofErr w:type="spellEnd"/>
      <w:r w:rsidRPr="00B16CBA">
        <w:rPr>
          <w:rFonts w:ascii="Arial" w:hAnsi="Arial" w:cs="Arial"/>
          <w:color w:val="000000"/>
          <w:sz w:val="22"/>
          <w:szCs w:val="22"/>
        </w:rPr>
        <w:t xml:space="preserve"> provider is a middleman between mobile network operators and SMS service users. The provider offers an SMS gateway for its users to send SMS messages to. (</w:t>
      </w:r>
      <w:proofErr w:type="spellStart"/>
      <w:r w:rsidRPr="00B16CBA">
        <w:rPr>
          <w:rFonts w:ascii="Arial" w:hAnsi="Arial" w:cs="Arial"/>
          <w:color w:val="000000"/>
          <w:sz w:val="22"/>
          <w:szCs w:val="22"/>
        </w:rPr>
        <w:t>Czechowski</w:t>
      </w:r>
      <w:proofErr w:type="spellEnd"/>
      <w:r w:rsidRPr="00B16CBA">
        <w:rPr>
          <w:rFonts w:ascii="Arial" w:hAnsi="Arial" w:cs="Arial"/>
          <w:color w:val="000000"/>
          <w:sz w:val="22"/>
          <w:szCs w:val="22"/>
        </w:rPr>
        <w:t xml:space="preserve"> et al., 2020)</w:t>
      </w:r>
    </w:p>
    <w:p w:rsidR="00B16CBA" w:rsidRPr="00B16CBA" w:rsidRDefault="00B16CBA" w:rsidP="00B16CBA">
      <w:pPr>
        <w:pStyle w:val="Heading1"/>
      </w:pPr>
      <w:bookmarkStart w:id="9" w:name="_Toc72082908"/>
      <w:r w:rsidRPr="00B16CBA">
        <w:rPr>
          <w:bCs/>
          <w:color w:val="000000"/>
        </w:rPr>
        <w:t xml:space="preserve">Why do we need a </w:t>
      </w:r>
      <w:proofErr w:type="spellStart"/>
      <w:r w:rsidRPr="00B16CBA">
        <w:rPr>
          <w:bCs/>
          <w:color w:val="000000"/>
        </w:rPr>
        <w:t>sms</w:t>
      </w:r>
      <w:proofErr w:type="spellEnd"/>
      <w:r w:rsidRPr="00B16CBA">
        <w:rPr>
          <w:bCs/>
          <w:color w:val="000000"/>
        </w:rPr>
        <w:t xml:space="preserve"> provider in our project?</w:t>
      </w:r>
      <w:bookmarkEnd w:id="9"/>
    </w:p>
    <w:p w:rsidR="00B16CBA" w:rsidRDefault="00B16CBA" w:rsidP="00B16CBA"/>
    <w:p w:rsidR="00B16CBA" w:rsidRPr="00B16CBA" w:rsidRDefault="00B16CBA" w:rsidP="00B16CBA">
      <w:pPr>
        <w:pStyle w:val="NormalWeb"/>
        <w:spacing w:before="0" w:beforeAutospacing="0" w:after="0" w:afterAutospacing="0"/>
        <w:rPr>
          <w:rFonts w:ascii="Arial" w:hAnsi="Arial" w:cs="Arial"/>
          <w:sz w:val="22"/>
          <w:szCs w:val="22"/>
        </w:rPr>
      </w:pPr>
      <w:r w:rsidRPr="00B16CBA">
        <w:rPr>
          <w:rFonts w:ascii="Arial" w:hAnsi="Arial" w:cs="Arial"/>
          <w:color w:val="000000"/>
          <w:sz w:val="22"/>
          <w:szCs w:val="22"/>
        </w:rPr>
        <w:t xml:space="preserve"> In this project, SMS is the primary </w:t>
      </w:r>
      <w:proofErr w:type="spellStart"/>
      <w:r w:rsidRPr="00B16CBA">
        <w:rPr>
          <w:rFonts w:ascii="Arial" w:hAnsi="Arial" w:cs="Arial"/>
          <w:color w:val="000000"/>
          <w:sz w:val="22"/>
          <w:szCs w:val="22"/>
        </w:rPr>
        <w:t>touchpoint</w:t>
      </w:r>
      <w:proofErr w:type="spellEnd"/>
      <w:r w:rsidRPr="00B16CBA">
        <w:rPr>
          <w:rFonts w:ascii="Arial" w:hAnsi="Arial" w:cs="Arial"/>
          <w:color w:val="000000"/>
          <w:sz w:val="22"/>
          <w:szCs w:val="22"/>
        </w:rPr>
        <w:t xml:space="preserve"> between parking lots and visitors. Whether we’re sending a text to confirm an appointment date</w:t>
      </w:r>
      <w:r w:rsidRPr="00B16CBA">
        <w:rPr>
          <w:rFonts w:ascii="Arial" w:eastAsia="MS Gothic" w:hAnsi="Arial" w:cs="Arial"/>
          <w:color w:val="000000"/>
          <w:sz w:val="22"/>
          <w:szCs w:val="22"/>
        </w:rPr>
        <w:t>，</w:t>
      </w:r>
      <w:r w:rsidRPr="00B16CBA">
        <w:rPr>
          <w:rFonts w:ascii="Arial" w:hAnsi="Arial" w:cs="Arial"/>
          <w:color w:val="000000"/>
          <w:sz w:val="22"/>
          <w:szCs w:val="22"/>
        </w:rPr>
        <w:t xml:space="preserve"> or confirming the situation of parking lots to visitors, we want to make sure visitors could receive useful information that would guide them into the appropriate parking lot by sending them a text. So a good </w:t>
      </w:r>
      <w:proofErr w:type="spellStart"/>
      <w:r w:rsidRPr="00B16CBA">
        <w:rPr>
          <w:rFonts w:ascii="Arial" w:hAnsi="Arial" w:cs="Arial"/>
          <w:color w:val="000000"/>
          <w:sz w:val="22"/>
          <w:szCs w:val="22"/>
        </w:rPr>
        <w:t>sms</w:t>
      </w:r>
      <w:proofErr w:type="spellEnd"/>
      <w:r w:rsidRPr="00B16CBA">
        <w:rPr>
          <w:rFonts w:ascii="Arial" w:hAnsi="Arial" w:cs="Arial"/>
          <w:color w:val="000000"/>
          <w:sz w:val="22"/>
          <w:szCs w:val="22"/>
        </w:rPr>
        <w:t xml:space="preserve"> provider is needed to help us to send these messages.</w:t>
      </w:r>
    </w:p>
    <w:p w:rsidR="00B16CBA" w:rsidRDefault="00B16CBA"/>
    <w:p w:rsidR="00B97103" w:rsidRDefault="00B97103"/>
    <w:p w:rsidR="00B97103" w:rsidRDefault="00E41C41" w:rsidP="00B16CBA">
      <w:pPr>
        <w:pStyle w:val="Heading1"/>
      </w:pPr>
      <w:bookmarkStart w:id="10" w:name="_p411rmw44ech" w:colFirst="0" w:colLast="0"/>
      <w:bookmarkStart w:id="11" w:name="_Toc72082909"/>
      <w:bookmarkEnd w:id="10"/>
      <w:r>
        <w:lastRenderedPageBreak/>
        <w:t>Considered options:</w:t>
      </w:r>
      <w:bookmarkEnd w:id="11"/>
    </w:p>
    <w:p w:rsidR="00B97103" w:rsidRDefault="00E41C41">
      <w:pPr>
        <w:pStyle w:val="Heading2"/>
        <w:numPr>
          <w:ilvl w:val="0"/>
          <w:numId w:val="1"/>
        </w:numPr>
      </w:pPr>
      <w:bookmarkStart w:id="12" w:name="_9pnpntz2c5c" w:colFirst="0" w:colLast="0"/>
      <w:bookmarkStart w:id="13" w:name="_Toc72082910"/>
      <w:bookmarkEnd w:id="12"/>
      <w:proofErr w:type="spellStart"/>
      <w:r>
        <w:t>Telnyx</w:t>
      </w:r>
      <w:proofErr w:type="spellEnd"/>
      <w:r>
        <w:t xml:space="preserve"> </w:t>
      </w:r>
      <w:proofErr w:type="spellStart"/>
      <w:r>
        <w:t>sms</w:t>
      </w:r>
      <w:proofErr w:type="spellEnd"/>
      <w:r>
        <w:t xml:space="preserve"> service</w:t>
      </w:r>
      <w:bookmarkEnd w:id="13"/>
    </w:p>
    <w:p w:rsidR="00B97103" w:rsidRDefault="00B16CBA">
      <w:r>
        <w:t>One SMS service provider we found</w:t>
      </w:r>
      <w:r w:rsidR="00E41C41">
        <w:t xml:space="preserve"> was </w:t>
      </w:r>
      <w:proofErr w:type="spellStart"/>
      <w:r w:rsidR="00E41C41">
        <w:t>Telnyx</w:t>
      </w:r>
      <w:proofErr w:type="spellEnd"/>
      <w:r w:rsidR="00E41C41">
        <w:t xml:space="preserve">, which offered us very attractive prices. The price is $0.065 = </w:t>
      </w:r>
      <w:r w:rsidR="00E41C41">
        <w:rPr>
          <w:color w:val="202124"/>
          <w:sz w:val="24"/>
          <w:szCs w:val="24"/>
          <w:highlight w:val="white"/>
        </w:rPr>
        <w:t>€</w:t>
      </w:r>
      <w:r w:rsidR="00E41C41">
        <w:t>0.054 per message. It is the cheapest supplier found so far. However, a business account is required when registering</w:t>
      </w:r>
      <w:r>
        <w:t xml:space="preserve"> so it is not suitable for our needs.</w:t>
      </w:r>
    </w:p>
    <w:p w:rsidR="00B97103" w:rsidRDefault="00E41C41">
      <w:pPr>
        <w:pStyle w:val="Heading2"/>
        <w:numPr>
          <w:ilvl w:val="0"/>
          <w:numId w:val="1"/>
        </w:numPr>
      </w:pPr>
      <w:bookmarkStart w:id="14" w:name="_8pzyvac8j3n9" w:colFirst="0" w:colLast="0"/>
      <w:bookmarkStart w:id="15" w:name="_Toc72082911"/>
      <w:bookmarkEnd w:id="14"/>
      <w:proofErr w:type="spellStart"/>
      <w:r>
        <w:t>Twilio’s</w:t>
      </w:r>
      <w:proofErr w:type="spellEnd"/>
      <w:r>
        <w:t xml:space="preserve"> </w:t>
      </w:r>
      <w:proofErr w:type="spellStart"/>
      <w:r>
        <w:t>sms</w:t>
      </w:r>
      <w:proofErr w:type="spellEnd"/>
      <w:r>
        <w:t xml:space="preserve"> Service</w:t>
      </w:r>
      <w:bookmarkEnd w:id="15"/>
    </w:p>
    <w:p w:rsidR="00B97103" w:rsidRDefault="00E41C41">
      <w:r>
        <w:t xml:space="preserve">The second option is </w:t>
      </w:r>
      <w:proofErr w:type="spellStart"/>
      <w:r>
        <w:t>twilio</w:t>
      </w:r>
      <w:proofErr w:type="spellEnd"/>
      <w:r>
        <w:t xml:space="preserve">. It has a very simple registration system and an integrated system that is convenient for us students. At the same time, </w:t>
      </w:r>
      <w:proofErr w:type="spellStart"/>
      <w:r>
        <w:t>Twilio</w:t>
      </w:r>
      <w:proofErr w:type="spellEnd"/>
      <w:r>
        <w:t xml:space="preserve"> provides a complete guide teaching page in order to enable users to use their </w:t>
      </w:r>
      <w:proofErr w:type="spellStart"/>
      <w:proofErr w:type="gramStart"/>
      <w:r>
        <w:t>api</w:t>
      </w:r>
      <w:proofErr w:type="spellEnd"/>
      <w:proofErr w:type="gramEnd"/>
      <w:r>
        <w:t xml:space="preserve"> better and faster</w:t>
      </w:r>
      <w:r w:rsidR="00C54704">
        <w:t xml:space="preserve"> </w:t>
      </w:r>
      <w:r w:rsidR="00C54704" w:rsidRPr="00C54704">
        <w:t>(</w:t>
      </w:r>
      <w:proofErr w:type="spellStart"/>
      <w:r w:rsidR="00C54704" w:rsidRPr="00C54704">
        <w:t>Rosati</w:t>
      </w:r>
      <w:proofErr w:type="spellEnd"/>
      <w:r w:rsidR="00C54704" w:rsidRPr="00C54704">
        <w:t>, 2019)</w:t>
      </w:r>
      <w:r>
        <w:t xml:space="preserve">. The price is $0.092 = </w:t>
      </w:r>
      <w:r>
        <w:rPr>
          <w:color w:val="202124"/>
          <w:sz w:val="24"/>
          <w:szCs w:val="24"/>
          <w:highlight w:val="white"/>
        </w:rPr>
        <w:t>€</w:t>
      </w:r>
      <w:r>
        <w:t xml:space="preserve">0.076 per message. After completing the registration, we will get a free trial budget account to test and demonstrate the required </w:t>
      </w:r>
      <w:proofErr w:type="spellStart"/>
      <w:r>
        <w:t>function.For</w:t>
      </w:r>
      <w:proofErr w:type="spellEnd"/>
      <w:r>
        <w:t xml:space="preserve"> the purpose of testing and demonstrating, this company is a good option for our project.</w:t>
      </w:r>
    </w:p>
    <w:p w:rsidR="00B16CBA" w:rsidRPr="00B16CBA" w:rsidRDefault="00B16CBA" w:rsidP="00B16CBA">
      <w:pPr>
        <w:pStyle w:val="Heading2"/>
        <w:numPr>
          <w:ilvl w:val="0"/>
          <w:numId w:val="1"/>
        </w:numPr>
      </w:pPr>
      <w:bookmarkStart w:id="16" w:name="_3hlklwked8fj" w:colFirst="0" w:colLast="0"/>
      <w:bookmarkStart w:id="17" w:name="_Toc72082912"/>
      <w:bookmarkEnd w:id="16"/>
      <w:proofErr w:type="spellStart"/>
      <w:r w:rsidRPr="00B16CBA">
        <w:rPr>
          <w:bCs/>
          <w:color w:val="000000"/>
        </w:rPr>
        <w:t>ClickSend</w:t>
      </w:r>
      <w:bookmarkEnd w:id="17"/>
      <w:proofErr w:type="spellEnd"/>
    </w:p>
    <w:p w:rsidR="00B16CBA" w:rsidRPr="00B16CBA" w:rsidRDefault="00B16CBA" w:rsidP="00B16CBA">
      <w:pPr>
        <w:pStyle w:val="NormalWeb"/>
        <w:shd w:val="clear" w:color="auto" w:fill="FFFFFF"/>
        <w:spacing w:before="0" w:beforeAutospacing="0" w:after="0" w:afterAutospacing="0"/>
        <w:jc w:val="both"/>
        <w:rPr>
          <w:sz w:val="20"/>
        </w:rPr>
      </w:pPr>
      <w:proofErr w:type="spellStart"/>
      <w:r w:rsidRPr="00B16CBA">
        <w:rPr>
          <w:rFonts w:ascii="Arial" w:hAnsi="Arial" w:cs="Arial"/>
          <w:color w:val="000000"/>
          <w:sz w:val="22"/>
          <w:szCs w:val="26"/>
        </w:rPr>
        <w:t>ClickSend</w:t>
      </w:r>
      <w:proofErr w:type="spellEnd"/>
      <w:r w:rsidRPr="00B16CBA">
        <w:rPr>
          <w:rFonts w:ascii="Arial" w:hAnsi="Arial" w:cs="Arial"/>
          <w:color w:val="000000"/>
          <w:sz w:val="22"/>
          <w:szCs w:val="26"/>
        </w:rPr>
        <w:t xml:space="preserve"> is a global text message provider with services including:</w:t>
      </w:r>
    </w:p>
    <w:p w:rsidR="00B16CBA" w:rsidRPr="00B16CBA" w:rsidRDefault="00B16CBA" w:rsidP="00B16CBA">
      <w:pPr>
        <w:pStyle w:val="NormalWeb"/>
        <w:numPr>
          <w:ilvl w:val="0"/>
          <w:numId w:val="2"/>
        </w:numPr>
        <w:shd w:val="clear" w:color="auto" w:fill="FFFFFF"/>
        <w:spacing w:before="0" w:beforeAutospacing="0" w:after="0" w:afterAutospacing="0"/>
        <w:textAlignment w:val="baseline"/>
        <w:rPr>
          <w:rFonts w:ascii="Arial" w:hAnsi="Arial" w:cs="Arial"/>
          <w:color w:val="42423A"/>
          <w:sz w:val="18"/>
          <w:szCs w:val="21"/>
        </w:rPr>
      </w:pPr>
      <w:r w:rsidRPr="00B16CBA">
        <w:rPr>
          <w:rFonts w:ascii="Arial" w:hAnsi="Arial" w:cs="Arial"/>
          <w:color w:val="000000"/>
          <w:sz w:val="22"/>
          <w:szCs w:val="26"/>
        </w:rPr>
        <w:t>SMS Gateway</w:t>
      </w:r>
    </w:p>
    <w:p w:rsidR="00B16CBA" w:rsidRPr="00B16CBA" w:rsidRDefault="00B16CBA" w:rsidP="00B16CBA">
      <w:pPr>
        <w:pStyle w:val="NormalWeb"/>
        <w:numPr>
          <w:ilvl w:val="0"/>
          <w:numId w:val="2"/>
        </w:numPr>
        <w:shd w:val="clear" w:color="auto" w:fill="FFFFFF"/>
        <w:spacing w:before="0" w:beforeAutospacing="0" w:after="0" w:afterAutospacing="0"/>
        <w:textAlignment w:val="baseline"/>
        <w:rPr>
          <w:rFonts w:ascii="Arial" w:hAnsi="Arial" w:cs="Arial"/>
          <w:color w:val="42423A"/>
          <w:sz w:val="18"/>
          <w:szCs w:val="21"/>
        </w:rPr>
      </w:pPr>
      <w:r w:rsidRPr="00B16CBA">
        <w:rPr>
          <w:rFonts w:ascii="Arial" w:hAnsi="Arial" w:cs="Arial"/>
          <w:color w:val="000000"/>
          <w:sz w:val="22"/>
          <w:szCs w:val="26"/>
        </w:rPr>
        <w:t>Bulk SMS</w:t>
      </w:r>
    </w:p>
    <w:p w:rsidR="00B16CBA" w:rsidRPr="00B16CBA" w:rsidRDefault="00B16CBA" w:rsidP="00B16CBA">
      <w:pPr>
        <w:pStyle w:val="NormalWeb"/>
        <w:numPr>
          <w:ilvl w:val="0"/>
          <w:numId w:val="2"/>
        </w:numPr>
        <w:shd w:val="clear" w:color="auto" w:fill="FFFFFF"/>
        <w:spacing w:before="0" w:beforeAutospacing="0" w:after="0" w:afterAutospacing="0"/>
        <w:textAlignment w:val="baseline"/>
        <w:rPr>
          <w:rFonts w:ascii="Arial" w:hAnsi="Arial" w:cs="Arial"/>
          <w:color w:val="42423A"/>
          <w:sz w:val="18"/>
          <w:szCs w:val="21"/>
        </w:rPr>
      </w:pPr>
      <w:r w:rsidRPr="00B16CBA">
        <w:rPr>
          <w:rFonts w:ascii="Arial" w:hAnsi="Arial" w:cs="Arial"/>
          <w:color w:val="000000"/>
          <w:sz w:val="22"/>
          <w:szCs w:val="26"/>
        </w:rPr>
        <w:t>SMS Marketing</w:t>
      </w:r>
    </w:p>
    <w:p w:rsidR="00B16CBA" w:rsidRPr="00B16CBA" w:rsidRDefault="00B16CBA" w:rsidP="00B16CBA">
      <w:pPr>
        <w:pStyle w:val="NormalWeb"/>
        <w:numPr>
          <w:ilvl w:val="0"/>
          <w:numId w:val="2"/>
        </w:numPr>
        <w:shd w:val="clear" w:color="auto" w:fill="FFFFFF"/>
        <w:spacing w:before="0" w:beforeAutospacing="0" w:after="0" w:afterAutospacing="0"/>
        <w:textAlignment w:val="baseline"/>
        <w:rPr>
          <w:rFonts w:ascii="Arial" w:hAnsi="Arial" w:cs="Arial"/>
          <w:color w:val="42423A"/>
          <w:sz w:val="18"/>
          <w:szCs w:val="21"/>
        </w:rPr>
      </w:pPr>
      <w:r w:rsidRPr="00B16CBA">
        <w:rPr>
          <w:rFonts w:ascii="Arial" w:hAnsi="Arial" w:cs="Arial"/>
          <w:color w:val="000000"/>
          <w:sz w:val="22"/>
          <w:szCs w:val="26"/>
        </w:rPr>
        <w:t>Voice Services</w:t>
      </w:r>
    </w:p>
    <w:p w:rsidR="00B16CBA" w:rsidRPr="00B16CBA" w:rsidRDefault="00B16CBA" w:rsidP="00B16CBA">
      <w:pPr>
        <w:pStyle w:val="NormalWeb"/>
        <w:shd w:val="clear" w:color="auto" w:fill="FFFFFF"/>
        <w:spacing w:before="0" w:beforeAutospacing="0" w:after="0" w:afterAutospacing="0"/>
        <w:jc w:val="both"/>
        <w:rPr>
          <w:sz w:val="20"/>
        </w:rPr>
      </w:pPr>
      <w:proofErr w:type="spellStart"/>
      <w:r w:rsidRPr="00B16CBA">
        <w:rPr>
          <w:rFonts w:ascii="Arial" w:hAnsi="Arial" w:cs="Arial"/>
          <w:color w:val="000000"/>
          <w:sz w:val="22"/>
          <w:szCs w:val="26"/>
        </w:rPr>
        <w:t>ClickSend’s</w:t>
      </w:r>
      <w:proofErr w:type="spellEnd"/>
      <w:r w:rsidRPr="00B16CBA">
        <w:rPr>
          <w:rFonts w:ascii="Arial" w:hAnsi="Arial" w:cs="Arial"/>
          <w:color w:val="000000"/>
          <w:sz w:val="22"/>
          <w:szCs w:val="26"/>
        </w:rPr>
        <w:t xml:space="preserve"> sophisticated text message gateway offers a range of SMS messaging features through any web-enabled device, with seamless integration and no additional set up required. With </w:t>
      </w:r>
      <w:proofErr w:type="spellStart"/>
      <w:r w:rsidRPr="00B16CBA">
        <w:rPr>
          <w:rFonts w:ascii="Arial" w:hAnsi="Arial" w:cs="Arial"/>
          <w:color w:val="000000"/>
          <w:sz w:val="22"/>
          <w:szCs w:val="26"/>
        </w:rPr>
        <w:t>ClickSend’s</w:t>
      </w:r>
      <w:proofErr w:type="spellEnd"/>
      <w:r w:rsidRPr="00B16CBA">
        <w:rPr>
          <w:rFonts w:ascii="Arial" w:hAnsi="Arial" w:cs="Arial"/>
          <w:color w:val="000000"/>
          <w:sz w:val="22"/>
          <w:szCs w:val="26"/>
        </w:rPr>
        <w:t xml:space="preserve"> network system, sending mass text messages to customers, individuals or </w:t>
      </w:r>
      <w:proofErr w:type="spellStart"/>
      <w:r w:rsidRPr="00B16CBA">
        <w:rPr>
          <w:rFonts w:ascii="Arial" w:hAnsi="Arial" w:cs="Arial"/>
          <w:color w:val="000000"/>
          <w:sz w:val="22"/>
          <w:szCs w:val="26"/>
        </w:rPr>
        <w:t>organisations</w:t>
      </w:r>
      <w:proofErr w:type="spellEnd"/>
      <w:r w:rsidRPr="00B16CBA">
        <w:rPr>
          <w:rFonts w:ascii="Arial" w:hAnsi="Arial" w:cs="Arial"/>
          <w:color w:val="000000"/>
          <w:sz w:val="22"/>
          <w:szCs w:val="26"/>
        </w:rPr>
        <w:t xml:space="preserve"> is made simple</w:t>
      </w:r>
      <w:r>
        <w:rPr>
          <w:rFonts w:ascii="Arial" w:hAnsi="Arial" w:cs="Arial"/>
          <w:color w:val="000000"/>
          <w:sz w:val="22"/>
          <w:szCs w:val="26"/>
        </w:rPr>
        <w:t xml:space="preserve">. Their commercial service is 0.066 Euros per message and they offer a </w:t>
      </w:r>
      <w:proofErr w:type="spellStart"/>
      <w:r>
        <w:rPr>
          <w:rFonts w:ascii="Arial" w:hAnsi="Arial" w:cs="Arial"/>
          <w:color w:val="000000"/>
          <w:sz w:val="22"/>
          <w:szCs w:val="26"/>
        </w:rPr>
        <w:t>pree</w:t>
      </w:r>
      <w:proofErr w:type="spellEnd"/>
      <w:r>
        <w:rPr>
          <w:rFonts w:ascii="Arial" w:hAnsi="Arial" w:cs="Arial"/>
          <w:color w:val="000000"/>
          <w:sz w:val="22"/>
          <w:szCs w:val="26"/>
        </w:rPr>
        <w:t xml:space="preserve"> trial. For our project purposes this service offers more than needed and it more complicated to use than other options.</w:t>
      </w:r>
    </w:p>
    <w:p w:rsidR="00B97103" w:rsidRDefault="00E41C41">
      <w:pPr>
        <w:pStyle w:val="Heading1"/>
      </w:pPr>
      <w:bookmarkStart w:id="18" w:name="_d76fegmvz04" w:colFirst="0" w:colLast="0"/>
      <w:bookmarkStart w:id="19" w:name="_Toc72082913"/>
      <w:bookmarkEnd w:id="18"/>
      <w:r>
        <w:t>Conclusion</w:t>
      </w:r>
      <w:bookmarkEnd w:id="19"/>
      <w:r w:rsidR="00B16CBA">
        <w:tab/>
      </w:r>
    </w:p>
    <w:p w:rsidR="00B97103" w:rsidRDefault="00E41C41">
      <w:r>
        <w:t xml:space="preserve">      </w:t>
      </w:r>
    </w:p>
    <w:p w:rsidR="00B97103" w:rsidRPr="00C54704" w:rsidRDefault="00B16CBA" w:rsidP="00C54704">
      <w:pPr>
        <w:shd w:val="clear" w:color="auto" w:fill="FFFFFF"/>
        <w:spacing w:after="360" w:line="240" w:lineRule="auto"/>
        <w:rPr>
          <w:sz w:val="20"/>
        </w:rPr>
      </w:pPr>
      <w:r w:rsidRPr="00B16CBA">
        <w:rPr>
          <w:rFonts w:eastAsia="Times New Roman"/>
          <w:color w:val="333333"/>
          <w:sz w:val="24"/>
          <w:szCs w:val="26"/>
        </w:rPr>
        <w:t xml:space="preserve">For this project, </w:t>
      </w:r>
      <w:r w:rsidRPr="00C54704">
        <w:rPr>
          <w:rFonts w:eastAsia="Times New Roman"/>
          <w:color w:val="333333"/>
          <w:sz w:val="24"/>
          <w:szCs w:val="26"/>
        </w:rPr>
        <w:t>o</w:t>
      </w:r>
      <w:r w:rsidRPr="00B16CBA">
        <w:rPr>
          <w:rFonts w:eastAsia="Times New Roman"/>
          <w:color w:val="333333"/>
          <w:sz w:val="24"/>
          <w:szCs w:val="26"/>
        </w:rPr>
        <w:t xml:space="preserve">ur team </w:t>
      </w:r>
      <w:proofErr w:type="spellStart"/>
      <w:r w:rsidRPr="00B16CBA">
        <w:rPr>
          <w:rFonts w:eastAsia="Times New Roman"/>
          <w:color w:val="333333"/>
          <w:sz w:val="24"/>
          <w:szCs w:val="26"/>
        </w:rPr>
        <w:t>Certiorem</w:t>
      </w:r>
      <w:proofErr w:type="spellEnd"/>
      <w:r w:rsidRPr="00B16CBA">
        <w:rPr>
          <w:rFonts w:eastAsia="Times New Roman"/>
          <w:color w:val="333333"/>
          <w:sz w:val="24"/>
          <w:szCs w:val="26"/>
        </w:rPr>
        <w:t xml:space="preserve"> agreed to use </w:t>
      </w:r>
      <w:proofErr w:type="spellStart"/>
      <w:r w:rsidRPr="00C54704">
        <w:rPr>
          <w:rFonts w:eastAsia="Times New Roman"/>
          <w:color w:val="333333"/>
          <w:sz w:val="24"/>
          <w:szCs w:val="26"/>
        </w:rPr>
        <w:t>Twilio</w:t>
      </w:r>
      <w:proofErr w:type="spellEnd"/>
      <w:r w:rsidRPr="00B16CBA">
        <w:rPr>
          <w:rFonts w:eastAsia="Times New Roman"/>
          <w:color w:val="333333"/>
          <w:sz w:val="24"/>
          <w:szCs w:val="26"/>
        </w:rPr>
        <w:t xml:space="preserve"> for sending messages to remind visitors. The reason why we chose </w:t>
      </w:r>
      <w:r w:rsidR="00C54704" w:rsidRPr="00C54704">
        <w:rPr>
          <w:rFonts w:eastAsia="Times New Roman"/>
          <w:color w:val="333333"/>
          <w:sz w:val="24"/>
          <w:szCs w:val="26"/>
        </w:rPr>
        <w:t>it</w:t>
      </w:r>
      <w:r w:rsidRPr="00B16CBA">
        <w:rPr>
          <w:rFonts w:eastAsia="Times New Roman"/>
          <w:color w:val="333333"/>
          <w:sz w:val="24"/>
          <w:szCs w:val="26"/>
        </w:rPr>
        <w:t xml:space="preserve"> is </w:t>
      </w:r>
      <w:r w:rsidR="00C54704" w:rsidRPr="00C54704">
        <w:rPr>
          <w:rFonts w:eastAsia="Times New Roman"/>
          <w:color w:val="333333"/>
          <w:sz w:val="24"/>
          <w:szCs w:val="26"/>
        </w:rPr>
        <w:t xml:space="preserve">because </w:t>
      </w:r>
      <w:r w:rsidRPr="00B16CBA">
        <w:rPr>
          <w:rFonts w:eastAsia="Times New Roman"/>
          <w:color w:val="333333"/>
          <w:sz w:val="24"/>
          <w:szCs w:val="26"/>
        </w:rPr>
        <w:t>it is user friendly for developers and it is cheap as well.</w:t>
      </w:r>
      <w:r w:rsidR="00C54704" w:rsidRPr="00C54704">
        <w:rPr>
          <w:rFonts w:eastAsia="Times New Roman"/>
          <w:color w:val="333333"/>
          <w:sz w:val="24"/>
          <w:szCs w:val="26"/>
        </w:rPr>
        <w:t xml:space="preserve"> At the same time</w:t>
      </w:r>
      <w:r w:rsidR="00C54704">
        <w:rPr>
          <w:rFonts w:eastAsia="Times New Roman"/>
          <w:color w:val="333333"/>
          <w:sz w:val="24"/>
          <w:szCs w:val="26"/>
        </w:rPr>
        <w:t xml:space="preserve"> it can be seamlessly integrated with their </w:t>
      </w:r>
      <w:proofErr w:type="spellStart"/>
      <w:r w:rsidR="00C54704">
        <w:rPr>
          <w:rFonts w:eastAsia="Times New Roman"/>
          <w:color w:val="333333"/>
          <w:sz w:val="24"/>
          <w:szCs w:val="26"/>
        </w:rPr>
        <w:t>WhatsApp</w:t>
      </w:r>
      <w:proofErr w:type="spellEnd"/>
      <w:r w:rsidR="00C54704">
        <w:rPr>
          <w:rFonts w:eastAsia="Times New Roman"/>
          <w:color w:val="333333"/>
          <w:sz w:val="24"/>
          <w:szCs w:val="26"/>
        </w:rPr>
        <w:t xml:space="preserve"> service into a single account.</w:t>
      </w:r>
      <w:r w:rsidRPr="00B16CBA">
        <w:rPr>
          <w:rFonts w:eastAsia="Times New Roman"/>
          <w:color w:val="333333"/>
          <w:sz w:val="24"/>
          <w:szCs w:val="26"/>
        </w:rPr>
        <w:t xml:space="preserve"> Due to the scale of this project, we will not send many text messages for unit tests</w:t>
      </w:r>
      <w:r w:rsidR="00C54704">
        <w:rPr>
          <w:rFonts w:eastAsia="Times New Roman"/>
          <w:color w:val="333333"/>
          <w:sz w:val="24"/>
          <w:szCs w:val="26"/>
        </w:rPr>
        <w:t xml:space="preserve"> so the trial budget will not be a problem because they offer</w:t>
      </w:r>
      <w:r w:rsidRPr="00B16CBA">
        <w:rPr>
          <w:rFonts w:eastAsia="Times New Roman"/>
          <w:color w:val="333333"/>
          <w:sz w:val="24"/>
          <w:szCs w:val="26"/>
        </w:rPr>
        <w:t xml:space="preserve"> free messaging credit when signing up. </w:t>
      </w:r>
    </w:p>
    <w:p w:rsidR="00B97103" w:rsidRDefault="00B97103"/>
    <w:p w:rsidR="00E41C41" w:rsidRDefault="00E41C41">
      <w:pPr>
        <w:rPr>
          <w:rFonts w:eastAsia="Times New Roman"/>
          <w:b/>
          <w:bCs/>
          <w:color w:val="000000"/>
        </w:rPr>
      </w:pPr>
      <w:r>
        <w:rPr>
          <w:rFonts w:eastAsia="Times New Roman"/>
          <w:b/>
          <w:bCs/>
          <w:color w:val="000000"/>
        </w:rPr>
        <w:br w:type="page"/>
      </w:r>
    </w:p>
    <w:p w:rsidR="00C54704" w:rsidRPr="00C54704" w:rsidRDefault="00C54704" w:rsidP="00C54704">
      <w:pPr>
        <w:spacing w:line="480" w:lineRule="auto"/>
        <w:ind w:hanging="720"/>
        <w:jc w:val="center"/>
        <w:rPr>
          <w:rFonts w:ascii="Times New Roman" w:eastAsia="Times New Roman" w:hAnsi="Times New Roman" w:cs="Times New Roman"/>
          <w:sz w:val="24"/>
          <w:szCs w:val="24"/>
        </w:rPr>
      </w:pPr>
      <w:r w:rsidRPr="00C54704">
        <w:rPr>
          <w:rFonts w:eastAsia="Times New Roman"/>
          <w:b/>
          <w:bCs/>
          <w:color w:val="000000"/>
        </w:rPr>
        <w:lastRenderedPageBreak/>
        <w:t>Bibliography</w:t>
      </w:r>
    </w:p>
    <w:p w:rsidR="00C54704" w:rsidRPr="00C54704" w:rsidRDefault="00C54704" w:rsidP="00C54704">
      <w:pPr>
        <w:spacing w:line="480" w:lineRule="auto"/>
        <w:ind w:hanging="720"/>
        <w:rPr>
          <w:rFonts w:ascii="Times New Roman" w:eastAsia="Times New Roman" w:hAnsi="Times New Roman" w:cs="Times New Roman"/>
          <w:sz w:val="24"/>
          <w:szCs w:val="24"/>
        </w:rPr>
      </w:pPr>
      <w:proofErr w:type="spellStart"/>
      <w:r w:rsidRPr="00C54704">
        <w:rPr>
          <w:rFonts w:eastAsia="Times New Roman"/>
          <w:color w:val="000000"/>
        </w:rPr>
        <w:t>Czechowski</w:t>
      </w:r>
      <w:proofErr w:type="spellEnd"/>
      <w:r w:rsidRPr="00C54704">
        <w:rPr>
          <w:rFonts w:eastAsia="Times New Roman"/>
          <w:color w:val="000000"/>
        </w:rPr>
        <w:t xml:space="preserve">, A., Coulter, D., &amp; </w:t>
      </w:r>
      <w:proofErr w:type="spellStart"/>
      <w:r w:rsidRPr="00C54704">
        <w:rPr>
          <w:rFonts w:eastAsia="Times New Roman"/>
          <w:color w:val="000000"/>
        </w:rPr>
        <w:t>Eby</w:t>
      </w:r>
      <w:proofErr w:type="spellEnd"/>
      <w:r w:rsidRPr="00C54704">
        <w:rPr>
          <w:rFonts w:eastAsia="Times New Roman"/>
          <w:color w:val="000000"/>
        </w:rPr>
        <w:t xml:space="preserve">, D. (2020, Oct 9). </w:t>
      </w:r>
      <w:r w:rsidRPr="00C54704">
        <w:rPr>
          <w:rFonts w:eastAsia="Times New Roman"/>
          <w:i/>
          <w:iCs/>
          <w:color w:val="000000"/>
        </w:rPr>
        <w:t>Plan for the SMS Provider</w:t>
      </w:r>
      <w:r w:rsidRPr="00C54704">
        <w:rPr>
          <w:rFonts w:eastAsia="Times New Roman"/>
          <w:color w:val="000000"/>
        </w:rPr>
        <w:t xml:space="preserve">. </w:t>
      </w:r>
      <w:proofErr w:type="gramStart"/>
      <w:r w:rsidRPr="00C54704">
        <w:rPr>
          <w:rFonts w:eastAsia="Times New Roman"/>
          <w:color w:val="000000"/>
        </w:rPr>
        <w:t>Microsoft.</w:t>
      </w:r>
      <w:proofErr w:type="gramEnd"/>
      <w:r w:rsidRPr="00C54704">
        <w:rPr>
          <w:rFonts w:eastAsia="Times New Roman"/>
          <w:color w:val="000000"/>
        </w:rPr>
        <w:t xml:space="preserve"> Retrieved March 23, 2021, from https://docs.microsoft.com/en-us/mem/configmgr/core/plan-design/hierarchy/plan-for-the-sms-provider</w:t>
      </w:r>
    </w:p>
    <w:p w:rsidR="00C54704" w:rsidRPr="00C54704" w:rsidRDefault="00C54704" w:rsidP="00C54704">
      <w:pPr>
        <w:spacing w:line="480" w:lineRule="auto"/>
        <w:ind w:hanging="720"/>
        <w:rPr>
          <w:rFonts w:ascii="Times New Roman" w:eastAsia="Times New Roman" w:hAnsi="Times New Roman" w:cs="Times New Roman"/>
          <w:sz w:val="24"/>
          <w:szCs w:val="24"/>
        </w:rPr>
      </w:pPr>
      <w:r w:rsidRPr="00C54704">
        <w:rPr>
          <w:rFonts w:eastAsia="Times New Roman"/>
          <w:color w:val="000000"/>
        </w:rPr>
        <w:t xml:space="preserve">LIBBY, K. (2019, Nov 14). </w:t>
      </w:r>
      <w:r w:rsidRPr="00C54704">
        <w:rPr>
          <w:rFonts w:eastAsia="Times New Roman"/>
          <w:i/>
          <w:iCs/>
          <w:color w:val="000000"/>
        </w:rPr>
        <w:t>How SMS Works—and Why You Shouldn’t Use It Anymore</w:t>
      </w:r>
      <w:r w:rsidRPr="00C54704">
        <w:rPr>
          <w:rFonts w:eastAsia="Times New Roman"/>
          <w:color w:val="000000"/>
        </w:rPr>
        <w:t xml:space="preserve">. </w:t>
      </w:r>
      <w:proofErr w:type="gramStart"/>
      <w:r w:rsidRPr="00C54704">
        <w:rPr>
          <w:rFonts w:eastAsia="Times New Roman"/>
          <w:color w:val="000000"/>
        </w:rPr>
        <w:t>popular</w:t>
      </w:r>
      <w:proofErr w:type="gramEnd"/>
      <w:r w:rsidRPr="00C54704">
        <w:rPr>
          <w:rFonts w:eastAsia="Times New Roman"/>
          <w:color w:val="000000"/>
        </w:rPr>
        <w:t xml:space="preserve"> mechanics. Retrieved March 23, 2021, from https://www.popularmechanics.com/technology/security/a29789903/what-is-sms/</w:t>
      </w:r>
    </w:p>
    <w:p w:rsidR="00C54704" w:rsidRPr="00C54704" w:rsidRDefault="00C54704" w:rsidP="00C54704">
      <w:pPr>
        <w:spacing w:line="480" w:lineRule="auto"/>
        <w:ind w:hanging="720"/>
        <w:rPr>
          <w:rFonts w:ascii="Times New Roman" w:eastAsia="Times New Roman" w:hAnsi="Times New Roman" w:cs="Times New Roman"/>
          <w:sz w:val="24"/>
          <w:szCs w:val="24"/>
        </w:rPr>
      </w:pPr>
      <w:proofErr w:type="spellStart"/>
      <w:r w:rsidRPr="00C54704">
        <w:rPr>
          <w:rFonts w:eastAsia="Times New Roman"/>
          <w:color w:val="000000"/>
        </w:rPr>
        <w:t>Rosati</w:t>
      </w:r>
      <w:proofErr w:type="spellEnd"/>
      <w:r w:rsidRPr="00C54704">
        <w:rPr>
          <w:rFonts w:eastAsia="Times New Roman"/>
          <w:color w:val="000000"/>
        </w:rPr>
        <w:t xml:space="preserve">, A. (2019, Sep 20). </w:t>
      </w:r>
      <w:proofErr w:type="gramStart"/>
      <w:r w:rsidRPr="00C54704">
        <w:rPr>
          <w:rFonts w:eastAsia="Times New Roman"/>
          <w:i/>
          <w:iCs/>
          <w:color w:val="000000"/>
        </w:rPr>
        <w:t>The Best SMS Providers of 2020</w:t>
      </w:r>
      <w:r w:rsidRPr="00C54704">
        <w:rPr>
          <w:rFonts w:eastAsia="Times New Roman"/>
          <w:color w:val="000000"/>
        </w:rPr>
        <w:t>.</w:t>
      </w:r>
      <w:proofErr w:type="gramEnd"/>
      <w:r w:rsidRPr="00C54704">
        <w:rPr>
          <w:rFonts w:eastAsia="Times New Roman"/>
          <w:color w:val="000000"/>
        </w:rPr>
        <w:t xml:space="preserve"> </w:t>
      </w:r>
      <w:proofErr w:type="spellStart"/>
      <w:proofErr w:type="gramStart"/>
      <w:r w:rsidRPr="00C54704">
        <w:rPr>
          <w:rFonts w:eastAsia="Times New Roman"/>
          <w:color w:val="000000"/>
        </w:rPr>
        <w:t>rebrandly</w:t>
      </w:r>
      <w:proofErr w:type="spellEnd"/>
      <w:proofErr w:type="gramEnd"/>
      <w:r w:rsidRPr="00C54704">
        <w:rPr>
          <w:rFonts w:eastAsia="Times New Roman"/>
          <w:color w:val="000000"/>
        </w:rPr>
        <w:t>. Retrieved March 23, 2021, from https://blog.rebrandly.com/sms-providers/</w:t>
      </w:r>
    </w:p>
    <w:p w:rsidR="00B97103" w:rsidRDefault="00B97103"/>
    <w:sectPr w:rsidR="00B97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06A30"/>
    <w:multiLevelType w:val="multilevel"/>
    <w:tmpl w:val="22A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455811"/>
    <w:multiLevelType w:val="multilevel"/>
    <w:tmpl w:val="8B3A9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97103"/>
    <w:rsid w:val="0019133B"/>
    <w:rsid w:val="00B16CBA"/>
    <w:rsid w:val="00B97103"/>
    <w:rsid w:val="00C54704"/>
    <w:rsid w:val="00E4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16C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CBA"/>
    <w:rPr>
      <w:rFonts w:ascii="Tahoma" w:hAnsi="Tahoma" w:cs="Tahoma"/>
      <w:sz w:val="16"/>
      <w:szCs w:val="16"/>
    </w:rPr>
  </w:style>
  <w:style w:type="paragraph" w:styleId="NoSpacing">
    <w:name w:val="No Spacing"/>
    <w:link w:val="NoSpacingChar"/>
    <w:uiPriority w:val="1"/>
    <w:qFormat/>
    <w:rsid w:val="00B16CBA"/>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B16CBA"/>
    <w:rPr>
      <w:rFonts w:asciiTheme="minorHAnsi" w:eastAsiaTheme="minorEastAsia" w:hAnsiTheme="minorHAnsi" w:cstheme="minorBidi"/>
    </w:rPr>
  </w:style>
  <w:style w:type="paragraph" w:styleId="NormalWeb">
    <w:name w:val="Normal (Web)"/>
    <w:basedOn w:val="Normal"/>
    <w:uiPriority w:val="99"/>
    <w:semiHidden/>
    <w:unhideWhenUsed/>
    <w:rsid w:val="00B16C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6CBA"/>
    <w:rPr>
      <w:color w:val="0000FF"/>
      <w:u w:val="single"/>
    </w:rPr>
  </w:style>
  <w:style w:type="paragraph" w:styleId="TOCHeading">
    <w:name w:val="TOC Heading"/>
    <w:basedOn w:val="Heading1"/>
    <w:next w:val="Normal"/>
    <w:uiPriority w:val="39"/>
    <w:semiHidden/>
    <w:unhideWhenUsed/>
    <w:qFormat/>
    <w:rsid w:val="00C54704"/>
    <w:pPr>
      <w:spacing w:before="480" w:after="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C54704"/>
    <w:pPr>
      <w:spacing w:after="100"/>
    </w:pPr>
  </w:style>
  <w:style w:type="paragraph" w:styleId="TOC2">
    <w:name w:val="toc 2"/>
    <w:basedOn w:val="Normal"/>
    <w:next w:val="Normal"/>
    <w:autoRedefine/>
    <w:uiPriority w:val="39"/>
    <w:unhideWhenUsed/>
    <w:rsid w:val="00C547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16C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CBA"/>
    <w:rPr>
      <w:rFonts w:ascii="Tahoma" w:hAnsi="Tahoma" w:cs="Tahoma"/>
      <w:sz w:val="16"/>
      <w:szCs w:val="16"/>
    </w:rPr>
  </w:style>
  <w:style w:type="paragraph" w:styleId="NoSpacing">
    <w:name w:val="No Spacing"/>
    <w:link w:val="NoSpacingChar"/>
    <w:uiPriority w:val="1"/>
    <w:qFormat/>
    <w:rsid w:val="00B16CBA"/>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B16CBA"/>
    <w:rPr>
      <w:rFonts w:asciiTheme="minorHAnsi" w:eastAsiaTheme="minorEastAsia" w:hAnsiTheme="minorHAnsi" w:cstheme="minorBidi"/>
    </w:rPr>
  </w:style>
  <w:style w:type="paragraph" w:styleId="NormalWeb">
    <w:name w:val="Normal (Web)"/>
    <w:basedOn w:val="Normal"/>
    <w:uiPriority w:val="99"/>
    <w:semiHidden/>
    <w:unhideWhenUsed/>
    <w:rsid w:val="00B16C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6CBA"/>
    <w:rPr>
      <w:color w:val="0000FF"/>
      <w:u w:val="single"/>
    </w:rPr>
  </w:style>
  <w:style w:type="paragraph" w:styleId="TOCHeading">
    <w:name w:val="TOC Heading"/>
    <w:basedOn w:val="Heading1"/>
    <w:next w:val="Normal"/>
    <w:uiPriority w:val="39"/>
    <w:semiHidden/>
    <w:unhideWhenUsed/>
    <w:qFormat/>
    <w:rsid w:val="00C54704"/>
    <w:pPr>
      <w:spacing w:before="480" w:after="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C54704"/>
    <w:pPr>
      <w:spacing w:after="100"/>
    </w:pPr>
  </w:style>
  <w:style w:type="paragraph" w:styleId="TOC2">
    <w:name w:val="toc 2"/>
    <w:basedOn w:val="Normal"/>
    <w:next w:val="Normal"/>
    <w:autoRedefine/>
    <w:uiPriority w:val="39"/>
    <w:unhideWhenUsed/>
    <w:rsid w:val="00C547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0595">
      <w:bodyDiv w:val="1"/>
      <w:marLeft w:val="0"/>
      <w:marRight w:val="0"/>
      <w:marTop w:val="0"/>
      <w:marBottom w:val="0"/>
      <w:divBdr>
        <w:top w:val="none" w:sz="0" w:space="0" w:color="auto"/>
        <w:left w:val="none" w:sz="0" w:space="0" w:color="auto"/>
        <w:bottom w:val="none" w:sz="0" w:space="0" w:color="auto"/>
        <w:right w:val="none" w:sz="0" w:space="0" w:color="auto"/>
      </w:divBdr>
    </w:div>
    <w:div w:id="727648253">
      <w:bodyDiv w:val="1"/>
      <w:marLeft w:val="0"/>
      <w:marRight w:val="0"/>
      <w:marTop w:val="0"/>
      <w:marBottom w:val="0"/>
      <w:divBdr>
        <w:top w:val="none" w:sz="0" w:space="0" w:color="auto"/>
        <w:left w:val="none" w:sz="0" w:space="0" w:color="auto"/>
        <w:bottom w:val="none" w:sz="0" w:space="0" w:color="auto"/>
        <w:right w:val="none" w:sz="0" w:space="0" w:color="auto"/>
      </w:divBdr>
    </w:div>
    <w:div w:id="1375692383">
      <w:bodyDiv w:val="1"/>
      <w:marLeft w:val="0"/>
      <w:marRight w:val="0"/>
      <w:marTop w:val="0"/>
      <w:marBottom w:val="0"/>
      <w:divBdr>
        <w:top w:val="none" w:sz="0" w:space="0" w:color="auto"/>
        <w:left w:val="none" w:sz="0" w:space="0" w:color="auto"/>
        <w:bottom w:val="none" w:sz="0" w:space="0" w:color="auto"/>
        <w:right w:val="none" w:sz="0" w:space="0" w:color="auto"/>
      </w:divBdr>
    </w:div>
    <w:div w:id="1540779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omputerhope.com/jargon/t/tex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C3728-4477-4866-B0D0-B26440FD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Sms providers research</vt:lpstr>
    </vt:vector>
  </TitlesOfParts>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Sms providers research</dc:title>
  <dc:creator>Team Certiorem</dc:creator>
  <cp:lastModifiedBy>Windows User</cp:lastModifiedBy>
  <cp:revision>4</cp:revision>
  <cp:lastPrinted>2021-05-16T16:43:00Z</cp:lastPrinted>
  <dcterms:created xsi:type="dcterms:W3CDTF">2021-05-16T16:27:00Z</dcterms:created>
  <dcterms:modified xsi:type="dcterms:W3CDTF">2021-05-16T16:43:00Z</dcterms:modified>
</cp:coreProperties>
</file>