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798" w:rsidRDefault="00F84BCB" w:rsidP="00F84BCB">
      <w:pPr>
        <w:tabs>
          <w:tab w:val="left" w:pos="7650"/>
        </w:tabs>
        <w:spacing w:after="0" w:line="240" w:lineRule="auto"/>
      </w:pPr>
      <w:r>
        <w:t>David Nguyen</w:t>
      </w:r>
      <w:r>
        <w:tab/>
        <w:t>September 4, 2018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</w:p>
    <w:p w:rsidR="00F84BCB" w:rsidRDefault="00F84BCB" w:rsidP="00F84BCB">
      <w:pPr>
        <w:spacing w:after="0" w:line="240" w:lineRule="auto"/>
        <w:jc w:val="center"/>
      </w:pPr>
      <w:r>
        <w:t>MSDS 6306: Doing Data Science</w:t>
      </w:r>
    </w:p>
    <w:p w:rsidR="00F84BCB" w:rsidRDefault="00F84BCB" w:rsidP="00F84BCB">
      <w:pPr>
        <w:tabs>
          <w:tab w:val="left" w:pos="7650"/>
        </w:tabs>
        <w:spacing w:after="0" w:line="240" w:lineRule="auto"/>
        <w:jc w:val="center"/>
      </w:pPr>
      <w:r>
        <w:t>Live Session Unit 1 Assignment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t>1.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</w:p>
    <w:p w:rsidR="00F84BCB" w:rsidRDefault="00F84BCB" w:rsidP="00F84BCB">
      <w:pPr>
        <w:tabs>
          <w:tab w:val="left" w:pos="7650"/>
        </w:tabs>
        <w:spacing w:after="0" w:line="240" w:lineRule="auto"/>
      </w:pPr>
      <w:proofErr w:type="gramStart"/>
      <w:r>
        <w:t>log(</w:t>
      </w:r>
      <w:proofErr w:type="gramEnd"/>
      <w:r>
        <w:t>10)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t>log10(10)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proofErr w:type="gramStart"/>
      <w:r>
        <w:t>log(</w:t>
      </w:r>
      <w:proofErr w:type="gramEnd"/>
      <w:r>
        <w:t>-10)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proofErr w:type="gramStart"/>
      <w:r>
        <w:t>sqrt(</w:t>
      </w:r>
      <w:proofErr w:type="gramEnd"/>
      <w:r>
        <w:t>81)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t>The default base for the log function is e.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t xml:space="preserve">The log of a negative number is undefined. </w:t>
      </w:r>
      <w:proofErr w:type="spellStart"/>
      <w:r>
        <w:t>NaN</w:t>
      </w:r>
      <w:proofErr w:type="spellEnd"/>
      <w:r>
        <w:t xml:space="preserve"> stands for “Not a Number”.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rPr>
          <w:noProof/>
        </w:rPr>
        <w:drawing>
          <wp:inline distT="0" distB="0" distL="0" distR="0" wp14:anchorId="7983BF37" wp14:editId="56B5E72E">
            <wp:extent cx="416242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CB" w:rsidRDefault="00F84BCB" w:rsidP="00F84BCB">
      <w:pPr>
        <w:tabs>
          <w:tab w:val="left" w:pos="7650"/>
        </w:tabs>
        <w:spacing w:after="0" w:line="240" w:lineRule="auto"/>
      </w:pPr>
    </w:p>
    <w:p w:rsidR="00F84BCB" w:rsidRDefault="00F84BCB" w:rsidP="00F84BCB">
      <w:pPr>
        <w:tabs>
          <w:tab w:val="left" w:pos="7650"/>
        </w:tabs>
        <w:spacing w:after="0" w:line="240" w:lineRule="auto"/>
      </w:pPr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t>2.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</w:p>
    <w:p w:rsidR="00F84BCB" w:rsidRDefault="00813F4C" w:rsidP="00F84BCB">
      <w:pPr>
        <w:tabs>
          <w:tab w:val="left" w:pos="7650"/>
        </w:tabs>
        <w:spacing w:after="0" w:line="240" w:lineRule="auto"/>
      </w:pPr>
      <w:r>
        <w:t xml:space="preserve">x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15)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t>x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t>mean(x)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proofErr w:type="spellStart"/>
      <w:r>
        <w:t>sd</w:t>
      </w:r>
      <w:proofErr w:type="spellEnd"/>
      <w:r>
        <w:t>(x)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</w:p>
    <w:p w:rsidR="00F84BCB" w:rsidRDefault="00F84BCB" w:rsidP="00F84BCB">
      <w:pPr>
        <w:tabs>
          <w:tab w:val="left" w:pos="7650"/>
        </w:tabs>
        <w:spacing w:after="0" w:line="240" w:lineRule="auto"/>
      </w:pPr>
      <w:r w:rsidRPr="00F84BCB">
        <w:rPr>
          <w:noProof/>
        </w:rPr>
        <w:lastRenderedPageBreak/>
        <w:drawing>
          <wp:inline distT="0" distB="0" distL="0" distR="0" wp14:anchorId="7FC16CC6" wp14:editId="7C10B069">
            <wp:extent cx="41529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CB" w:rsidRDefault="00F84BCB" w:rsidP="00F84BCB">
      <w:pPr>
        <w:tabs>
          <w:tab w:val="left" w:pos="7650"/>
        </w:tabs>
        <w:spacing w:after="0" w:line="240" w:lineRule="auto"/>
      </w:pPr>
    </w:p>
    <w:p w:rsidR="00F84BCB" w:rsidRDefault="00813F4C" w:rsidP="00F84BCB">
      <w:pPr>
        <w:tabs>
          <w:tab w:val="left" w:pos="7650"/>
        </w:tabs>
        <w:spacing w:after="0" w:line="240" w:lineRule="auto"/>
      </w:pPr>
      <w:r>
        <w:t xml:space="preserve">x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15, mean=10, </w:t>
      </w:r>
      <w:proofErr w:type="spellStart"/>
      <w:r>
        <w:t>sd</w:t>
      </w:r>
      <w:proofErr w:type="spellEnd"/>
      <w:r>
        <w:t>=2)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t>x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t>mean(x)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proofErr w:type="spellStart"/>
      <w:r>
        <w:t>sd</w:t>
      </w:r>
      <w:proofErr w:type="spellEnd"/>
      <w:r>
        <w:t>(x)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rPr>
          <w:noProof/>
        </w:rPr>
        <w:drawing>
          <wp:inline distT="0" distB="0" distL="0" distR="0" wp14:anchorId="045CA9DF" wp14:editId="5E230CCD">
            <wp:extent cx="41624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CB" w:rsidRDefault="00F84BCB" w:rsidP="00F84BCB">
      <w:pPr>
        <w:tabs>
          <w:tab w:val="left" w:pos="7650"/>
        </w:tabs>
        <w:spacing w:after="0" w:line="240" w:lineRule="auto"/>
      </w:pPr>
    </w:p>
    <w:p w:rsidR="00F84BCB" w:rsidRDefault="009E573B" w:rsidP="00F84BCB">
      <w:pPr>
        <w:tabs>
          <w:tab w:val="left" w:pos="7650"/>
        </w:tabs>
        <w:spacing w:after="0" w:line="240" w:lineRule="auto"/>
      </w:pPr>
      <w:r>
        <w:t xml:space="preserve">The means and the </w:t>
      </w:r>
      <w:r w:rsidR="00F84BCB">
        <w:t>S</w:t>
      </w:r>
      <w:r>
        <w:t>D</w:t>
      </w:r>
      <w:bookmarkStart w:id="0" w:name="_GoBack"/>
      <w:bookmarkEnd w:id="0"/>
      <w:r w:rsidR="00F84BCB">
        <w:t xml:space="preserve"> are not exactly the same as the means and SDs specified in the function because we are only taking </w:t>
      </w:r>
      <w:r w:rsidR="006C45C4">
        <w:t>a sample</w:t>
      </w:r>
      <w:r w:rsidR="00F84BCB">
        <w:t xml:space="preserve"> of size 15 and the Central Limit Theorem states that the sample size must be approximately 30 or more to reach the normal distribution.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lastRenderedPageBreak/>
        <w:t>3.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t xml:space="preserve">weight &lt;- </w:t>
      </w:r>
      <w:proofErr w:type="gramStart"/>
      <w:r>
        <w:t>c(</w:t>
      </w:r>
      <w:proofErr w:type="gramEnd"/>
      <w:r>
        <w:t>60, 72, 57, 90, 95, 72)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t xml:space="preserve">height &lt;- </w:t>
      </w:r>
      <w:proofErr w:type="gramStart"/>
      <w:r>
        <w:t>c(</w:t>
      </w:r>
      <w:proofErr w:type="gramEnd"/>
      <w:r>
        <w:t>1.80, 1.85, 1.72, 1.90, 1.74, 1.91)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t>weight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proofErr w:type="gramStart"/>
      <w:r>
        <w:t>plot(</w:t>
      </w:r>
      <w:proofErr w:type="gramEnd"/>
      <w:r>
        <w:t xml:space="preserve">weight, height, main= "Weight vs. Height </w:t>
      </w:r>
      <w:proofErr w:type="spellStart"/>
      <w:r>
        <w:t>Conpanson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="Weight", </w:t>
      </w:r>
      <w:proofErr w:type="spellStart"/>
      <w:r>
        <w:t>ylab</w:t>
      </w:r>
      <w:proofErr w:type="spellEnd"/>
      <w:r>
        <w:t>= "Height", col="blue")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proofErr w:type="spellStart"/>
      <w:r>
        <w:t>bmi</w:t>
      </w:r>
      <w:proofErr w:type="spellEnd"/>
      <w:r>
        <w:t xml:space="preserve"> &lt;- weight/ height**2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proofErr w:type="spellStart"/>
      <w:r>
        <w:t>bmi</w:t>
      </w:r>
      <w:proofErr w:type="spellEnd"/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t>mean(weight)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t>mean &lt;- mean(weight)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t>mean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t>diff &lt;- weight - mean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t>diff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  <w:r>
        <w:t>sum(diff)</w:t>
      </w:r>
    </w:p>
    <w:p w:rsidR="00F84BCB" w:rsidRDefault="00F84BCB" w:rsidP="00F84BCB">
      <w:pPr>
        <w:tabs>
          <w:tab w:val="left" w:pos="7650"/>
        </w:tabs>
        <w:spacing w:after="0" w:line="240" w:lineRule="auto"/>
      </w:pPr>
    </w:p>
    <w:p w:rsidR="00F84BCB" w:rsidRDefault="006C45C4" w:rsidP="00F84BCB">
      <w:pPr>
        <w:tabs>
          <w:tab w:val="left" w:pos="7650"/>
        </w:tabs>
        <w:spacing w:after="0" w:line="240" w:lineRule="auto"/>
      </w:pPr>
      <w:r>
        <w:rPr>
          <w:noProof/>
        </w:rPr>
        <w:drawing>
          <wp:inline distT="0" distB="0" distL="0" distR="0" wp14:anchorId="0E928325" wp14:editId="00203A66">
            <wp:extent cx="413385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C4" w:rsidRDefault="006C45C4" w:rsidP="00F84BCB">
      <w:pPr>
        <w:tabs>
          <w:tab w:val="left" w:pos="7650"/>
        </w:tabs>
        <w:spacing w:after="0" w:line="240" w:lineRule="auto"/>
      </w:pPr>
    </w:p>
    <w:p w:rsidR="006C45C4" w:rsidRDefault="006C45C4" w:rsidP="00F84BCB">
      <w:pPr>
        <w:tabs>
          <w:tab w:val="left" w:pos="7650"/>
        </w:tabs>
        <w:spacing w:after="0" w:line="240" w:lineRule="auto"/>
      </w:pPr>
    </w:p>
    <w:p w:rsidR="006C45C4" w:rsidRDefault="006C45C4" w:rsidP="00F84BCB">
      <w:pPr>
        <w:tabs>
          <w:tab w:val="left" w:pos="7650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6F77185" wp14:editId="1A710536">
            <wp:extent cx="3371429" cy="416190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C4" w:rsidRDefault="006C45C4" w:rsidP="00F84BCB">
      <w:pPr>
        <w:tabs>
          <w:tab w:val="left" w:pos="7650"/>
        </w:tabs>
        <w:spacing w:after="0" w:line="240" w:lineRule="auto"/>
      </w:pPr>
    </w:p>
    <w:p w:rsidR="006C45C4" w:rsidRDefault="006C45C4" w:rsidP="00F84BCB">
      <w:pPr>
        <w:tabs>
          <w:tab w:val="left" w:pos="7650"/>
        </w:tabs>
        <w:spacing w:after="0" w:line="240" w:lineRule="auto"/>
      </w:pPr>
      <w:r>
        <w:t>As the weight increases, so does the height except for one outlier on the bottom right of the graph.</w:t>
      </w:r>
    </w:p>
    <w:p w:rsidR="006C45C4" w:rsidRDefault="006C45C4" w:rsidP="00F84BCB">
      <w:pPr>
        <w:tabs>
          <w:tab w:val="left" w:pos="7650"/>
        </w:tabs>
        <w:spacing w:after="0" w:line="240" w:lineRule="auto"/>
      </w:pPr>
    </w:p>
    <w:p w:rsidR="006C45C4" w:rsidRDefault="006C45C4" w:rsidP="00F84BCB">
      <w:pPr>
        <w:tabs>
          <w:tab w:val="left" w:pos="7650"/>
        </w:tabs>
        <w:spacing w:after="0" w:line="240" w:lineRule="auto"/>
      </w:pPr>
      <w:r>
        <w:t>4.</w:t>
      </w:r>
    </w:p>
    <w:p w:rsidR="006C45C4" w:rsidRDefault="006C45C4" w:rsidP="00F84BCB">
      <w:pPr>
        <w:tabs>
          <w:tab w:val="left" w:pos="7650"/>
        </w:tabs>
        <w:spacing w:after="0" w:line="240" w:lineRule="auto"/>
      </w:pPr>
    </w:p>
    <w:p w:rsidR="009F1266" w:rsidRDefault="009F1266" w:rsidP="009F1266">
      <w:pPr>
        <w:tabs>
          <w:tab w:val="left" w:pos="7650"/>
        </w:tabs>
        <w:spacing w:after="0" w:line="240" w:lineRule="auto"/>
      </w:pPr>
      <w:r>
        <w:t xml:space="preserve">Category &lt;- </w:t>
      </w:r>
      <w:proofErr w:type="gramStart"/>
      <w:r>
        <w:t>c(</w:t>
      </w:r>
      <w:proofErr w:type="gramEnd"/>
      <w:r>
        <w:t>"Computer Programming", "Math", "Statistics", "Machine Learning", "Domain Expertise", "Communication and Presentation Skills", "Data Visualization")</w:t>
      </w:r>
    </w:p>
    <w:p w:rsidR="009F1266" w:rsidRDefault="009F1266" w:rsidP="009F1266">
      <w:pPr>
        <w:tabs>
          <w:tab w:val="left" w:pos="7650"/>
        </w:tabs>
        <w:spacing w:after="0" w:line="240" w:lineRule="auto"/>
      </w:pPr>
      <w:r>
        <w:t xml:space="preserve">Ranking &lt;- </w:t>
      </w:r>
      <w:proofErr w:type="gramStart"/>
      <w:r>
        <w:t>c(</w:t>
      </w:r>
      <w:proofErr w:type="gramEnd"/>
      <w:r>
        <w:t>1, 5, 4, 1, 2, 5, 4)</w:t>
      </w:r>
    </w:p>
    <w:p w:rsidR="009F1266" w:rsidRDefault="009F1266" w:rsidP="009F1266">
      <w:pPr>
        <w:tabs>
          <w:tab w:val="left" w:pos="7650"/>
        </w:tabs>
        <w:spacing w:after="0" w:line="240" w:lineRule="auto"/>
      </w:pPr>
      <w:r>
        <w:t xml:space="preserve">David &lt;- </w:t>
      </w:r>
      <w:proofErr w:type="spellStart"/>
      <w:proofErr w:type="gramStart"/>
      <w:r>
        <w:t>data.frame</w:t>
      </w:r>
      <w:proofErr w:type="spellEnd"/>
      <w:proofErr w:type="gramEnd"/>
      <w:r>
        <w:t>(Category, Ranking)</w:t>
      </w:r>
    </w:p>
    <w:p w:rsidR="009F1266" w:rsidRDefault="009F1266" w:rsidP="009F1266">
      <w:pPr>
        <w:tabs>
          <w:tab w:val="left" w:pos="7650"/>
        </w:tabs>
        <w:spacing w:after="0" w:line="240" w:lineRule="auto"/>
      </w:pPr>
      <w:r>
        <w:t>David</w:t>
      </w:r>
    </w:p>
    <w:p w:rsidR="009F1266" w:rsidRDefault="009F1266" w:rsidP="009F1266">
      <w:pPr>
        <w:tabs>
          <w:tab w:val="left" w:pos="7650"/>
        </w:tabs>
        <w:spacing w:after="0" w:line="240" w:lineRule="auto"/>
      </w:pPr>
      <w:r>
        <w:t>library(ggplot2)</w:t>
      </w:r>
    </w:p>
    <w:p w:rsidR="003A79BB" w:rsidRDefault="009F1266" w:rsidP="009F1266">
      <w:pPr>
        <w:tabs>
          <w:tab w:val="left" w:pos="7650"/>
        </w:tabs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data=David, </w:t>
      </w:r>
      <w:proofErr w:type="spellStart"/>
      <w:r>
        <w:t>aes</w:t>
      </w:r>
      <w:proofErr w:type="spellEnd"/>
      <w:r>
        <w:t xml:space="preserve">(x = Category, y = Ranking))+ </w:t>
      </w:r>
      <w:proofErr w:type="spellStart"/>
      <w:r>
        <w:t>geom_bar</w:t>
      </w:r>
      <w:proofErr w:type="spellEnd"/>
      <w:r>
        <w:t>(stat='identity')</w:t>
      </w:r>
    </w:p>
    <w:p w:rsidR="009F1266" w:rsidRDefault="009F1266" w:rsidP="00F84BCB">
      <w:pPr>
        <w:tabs>
          <w:tab w:val="left" w:pos="7650"/>
        </w:tabs>
        <w:spacing w:after="0" w:line="240" w:lineRule="auto"/>
      </w:pPr>
    </w:p>
    <w:p w:rsidR="00FB62AF" w:rsidRDefault="003A79BB" w:rsidP="006C45C4">
      <w:pPr>
        <w:tabs>
          <w:tab w:val="left" w:pos="7650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BE050F4" wp14:editId="070C5EDD">
            <wp:extent cx="4048125" cy="4057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C4" w:rsidRDefault="006C45C4" w:rsidP="006C45C4">
      <w:pPr>
        <w:tabs>
          <w:tab w:val="left" w:pos="7650"/>
        </w:tabs>
        <w:spacing w:after="0" w:line="240" w:lineRule="auto"/>
      </w:pPr>
    </w:p>
    <w:p w:rsidR="006C45C4" w:rsidRDefault="00FB62AF" w:rsidP="006C45C4">
      <w:pPr>
        <w:tabs>
          <w:tab w:val="left" w:pos="7650"/>
        </w:tabs>
        <w:spacing w:after="0" w:line="240" w:lineRule="auto"/>
      </w:pPr>
      <w:r>
        <w:rPr>
          <w:noProof/>
        </w:rPr>
        <w:drawing>
          <wp:inline distT="0" distB="0" distL="0" distR="0" wp14:anchorId="069990A7" wp14:editId="6B6E8215">
            <wp:extent cx="5943600" cy="3194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CB"/>
    <w:rsid w:val="00373798"/>
    <w:rsid w:val="003A79BB"/>
    <w:rsid w:val="006C45C4"/>
    <w:rsid w:val="00813F4C"/>
    <w:rsid w:val="009E573B"/>
    <w:rsid w:val="009F1266"/>
    <w:rsid w:val="00F84BCB"/>
    <w:rsid w:val="00FB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8990"/>
  <w15:chartTrackingRefBased/>
  <w15:docId w15:val="{31DE1D1A-311E-4E21-A5C3-F9A5924E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5</cp:revision>
  <dcterms:created xsi:type="dcterms:W3CDTF">2018-09-04T22:28:00Z</dcterms:created>
  <dcterms:modified xsi:type="dcterms:W3CDTF">2018-09-07T01:23:00Z</dcterms:modified>
</cp:coreProperties>
</file>