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descending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ascending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use numeric values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 temp = y,</w:t>
        <w:tab/>
        <w:t xml:space="preserve">x = y,</w:t>
        <w:tab/>
        <w:t xml:space="preserve">y = temp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bubble sort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14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9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variable-sized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one sooner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no swaps are made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easy to understand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2 dimensional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7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6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impossible to tell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are supported in many modern languages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 logical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 an index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D. reference removed from the index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 contains a field that holds the address of another record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