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C33" w:rsidRDefault="00FA5C33" w:rsidP="00D31800">
      <w:pPr>
        <w:keepNext/>
        <w:spacing w:after="0" w:line="240" w:lineRule="auto"/>
        <w:jc w:val="center"/>
        <w:outlineLvl w:val="1"/>
        <w:rPr>
          <w:rFonts w:ascii="Californian FB" w:eastAsia="Times New Roman" w:hAnsi="Californian FB" w:cs="Arial"/>
          <w:b/>
          <w:sz w:val="24"/>
          <w:szCs w:val="24"/>
          <w:lang w:eastAsia="es-ES"/>
        </w:rPr>
      </w:pPr>
    </w:p>
    <w:p w:rsidR="0060326B" w:rsidRDefault="00AB57C9" w:rsidP="00D31800">
      <w:pPr>
        <w:keepNext/>
        <w:spacing w:after="0" w:line="240" w:lineRule="auto"/>
        <w:jc w:val="center"/>
        <w:outlineLvl w:val="1"/>
        <w:rPr>
          <w:rFonts w:ascii="Californian FB" w:eastAsia="Times New Roman" w:hAnsi="Californian FB" w:cs="Arial"/>
          <w:b/>
          <w:sz w:val="24"/>
          <w:szCs w:val="24"/>
          <w:lang w:eastAsia="es-ES"/>
        </w:rPr>
      </w:pPr>
      <w:r>
        <w:rPr>
          <w:rFonts w:ascii="Californian FB" w:eastAsia="Times New Roman" w:hAnsi="Californian FB" w:cs="Arial"/>
          <w:b/>
          <w:sz w:val="24"/>
          <w:szCs w:val="24"/>
          <w:lang w:eastAsia="es-ES"/>
        </w:rPr>
        <w:t xml:space="preserve">ANÁLISIS </w:t>
      </w:r>
      <w:r w:rsidRPr="00AB57C9">
        <w:rPr>
          <w:rFonts w:ascii="Californian FB" w:eastAsia="Times New Roman" w:hAnsi="Californian FB" w:cs="Arial"/>
          <w:b/>
          <w:sz w:val="24"/>
          <w:szCs w:val="24"/>
          <w:lang w:eastAsia="es-ES"/>
        </w:rPr>
        <w:t>Y VISUALIZACIÓN DE GRAFOS USANDO REALIDAD VIRTUAL</w:t>
      </w:r>
    </w:p>
    <w:p w:rsidR="00AB57C9" w:rsidRDefault="007D628D" w:rsidP="00D31800">
      <w:pPr>
        <w:keepNext/>
        <w:spacing w:after="0" w:line="240" w:lineRule="auto"/>
        <w:jc w:val="center"/>
        <w:outlineLvl w:val="1"/>
        <w:rPr>
          <w:rFonts w:ascii="Californian FB" w:eastAsia="Times New Roman" w:hAnsi="Californian FB" w:cs="Arial"/>
          <w:b/>
          <w:sz w:val="24"/>
          <w:szCs w:val="24"/>
          <w:lang w:val="es-419" w:eastAsia="es-ES"/>
        </w:rPr>
      </w:pPr>
      <w:r>
        <w:rPr>
          <w:rFonts w:ascii="Californian FB" w:eastAsia="Times New Roman" w:hAnsi="Californian FB" w:cs="Arial"/>
          <w:b/>
          <w:sz w:val="24"/>
          <w:szCs w:val="24"/>
          <w:lang w:val="es-419" w:eastAsia="es-ES"/>
        </w:rPr>
        <w:t xml:space="preserve">Proponente: </w:t>
      </w:r>
      <w:r w:rsidR="00AB57C9">
        <w:rPr>
          <w:rFonts w:ascii="Californian FB" w:eastAsia="Times New Roman" w:hAnsi="Californian FB" w:cs="Arial"/>
          <w:b/>
          <w:sz w:val="24"/>
          <w:szCs w:val="24"/>
          <w:lang w:val="es-419" w:eastAsia="es-ES"/>
        </w:rPr>
        <w:t xml:space="preserve">Dr. Luis Fernando Gutiérrez </w:t>
      </w:r>
      <w:proofErr w:type="spellStart"/>
      <w:r w:rsidR="00AB57C9">
        <w:rPr>
          <w:rFonts w:ascii="Californian FB" w:eastAsia="Times New Roman" w:hAnsi="Californian FB" w:cs="Arial"/>
          <w:b/>
          <w:sz w:val="24"/>
          <w:szCs w:val="24"/>
          <w:lang w:val="es-419" w:eastAsia="es-ES"/>
        </w:rPr>
        <w:t>Preciado,</w:t>
      </w:r>
      <w:proofErr w:type="spellEnd"/>
      <w:r w:rsidR="00AB57C9">
        <w:rPr>
          <w:rFonts w:ascii="Californian FB" w:eastAsia="Times New Roman" w:hAnsi="Californian FB" w:cs="Arial"/>
          <w:b/>
          <w:sz w:val="24"/>
          <w:szCs w:val="24"/>
          <w:lang w:val="es-419" w:eastAsia="es-ES"/>
        </w:rPr>
        <w:t xml:space="preserve"> ITESO</w:t>
      </w:r>
      <w:r>
        <w:rPr>
          <w:rFonts w:ascii="Californian FB" w:eastAsia="Times New Roman" w:hAnsi="Californian FB" w:cs="Arial"/>
          <w:b/>
          <w:sz w:val="24"/>
          <w:szCs w:val="24"/>
          <w:lang w:val="es-419" w:eastAsia="es-ES"/>
        </w:rPr>
        <w:t>,</w:t>
      </w:r>
      <w:r w:rsidR="00AB57C9">
        <w:rPr>
          <w:rFonts w:ascii="Californian FB" w:eastAsia="Times New Roman" w:hAnsi="Californian FB" w:cs="Arial"/>
          <w:b/>
          <w:sz w:val="24"/>
          <w:szCs w:val="24"/>
          <w:lang w:val="es-419" w:eastAsia="es-ES"/>
        </w:rPr>
        <w:t xml:space="preserve"> </w:t>
      </w:r>
      <w:hyperlink r:id="rId8" w:history="1">
        <w:r w:rsidR="00AB57C9" w:rsidRPr="00B94D25">
          <w:rPr>
            <w:rStyle w:val="Hyperlink"/>
            <w:rFonts w:ascii="Californian FB" w:eastAsia="Times New Roman" w:hAnsi="Californian FB" w:cs="Arial"/>
            <w:sz w:val="24"/>
            <w:szCs w:val="24"/>
            <w:lang w:val="es-419" w:eastAsia="es-ES"/>
          </w:rPr>
          <w:t>lgutierrez@iteso.mx</w:t>
        </w:r>
      </w:hyperlink>
    </w:p>
    <w:p w:rsidR="0060326B" w:rsidRPr="0060326B" w:rsidRDefault="0060326B" w:rsidP="00D31800">
      <w:pPr>
        <w:keepNext/>
        <w:spacing w:after="0" w:line="240" w:lineRule="auto"/>
        <w:jc w:val="both"/>
        <w:outlineLvl w:val="1"/>
        <w:rPr>
          <w:rFonts w:ascii="Californian FB" w:eastAsia="Times New Roman" w:hAnsi="Californian FB" w:cs="Arial"/>
          <w:b/>
          <w:sz w:val="24"/>
          <w:szCs w:val="24"/>
          <w:lang w:val="es-419" w:eastAsia="es-ES"/>
        </w:rPr>
      </w:pPr>
    </w:p>
    <w:p w:rsidR="0060326B" w:rsidRPr="00215207" w:rsidRDefault="00B113F6" w:rsidP="00D31800">
      <w:pPr>
        <w:keepNext/>
        <w:numPr>
          <w:ilvl w:val="0"/>
          <w:numId w:val="3"/>
        </w:numPr>
        <w:spacing w:before="240" w:after="60"/>
        <w:jc w:val="both"/>
        <w:outlineLvl w:val="2"/>
        <w:rPr>
          <w:rFonts w:ascii="Calibri Light" w:eastAsia="Times New Roman" w:hAnsi="Calibri Light"/>
          <w:b/>
          <w:bCs/>
          <w:sz w:val="26"/>
          <w:szCs w:val="26"/>
        </w:rPr>
      </w:pPr>
      <w:r>
        <w:rPr>
          <w:rFonts w:ascii="Calibri Light" w:eastAsia="Times New Roman" w:hAnsi="Calibri Light"/>
          <w:b/>
          <w:bCs/>
          <w:sz w:val="26"/>
          <w:szCs w:val="26"/>
          <w:lang w:val="es-419"/>
        </w:rPr>
        <w:t>Descripción general del proyecto propuesto</w:t>
      </w:r>
    </w:p>
    <w:p w:rsidR="00AB57C9" w:rsidRPr="00AB57C9" w:rsidRDefault="00AB57C9" w:rsidP="00AB57C9">
      <w:pPr>
        <w:jc w:val="both"/>
        <w:rPr>
          <w:rFonts w:ascii="Californian FB" w:hAnsi="Californian FB" w:cs="Microsoft Sans Serif"/>
          <w:lang w:val="es-419"/>
        </w:rPr>
      </w:pPr>
      <w:r w:rsidRPr="00AB57C9">
        <w:rPr>
          <w:rFonts w:ascii="Californian FB" w:hAnsi="Californian FB" w:cs="Microsoft Sans Serif"/>
          <w:lang w:val="es-419"/>
        </w:rPr>
        <w:t>En muchas aplicaciones y negocios resulta de gran interés analizar los objetos y sus relaciones, estas pueden ser modeladas a través de grafos. Algunos ejemplos pueden ser: las redes sociales (twitter, Facebook), los sistemas de recomendaciones (</w:t>
      </w:r>
      <w:proofErr w:type="spellStart"/>
      <w:r w:rsidRPr="00AB57C9">
        <w:rPr>
          <w:rFonts w:ascii="Californian FB" w:hAnsi="Californian FB" w:cs="Microsoft Sans Serif"/>
          <w:lang w:val="es-419"/>
        </w:rPr>
        <w:t>Netflix</w:t>
      </w:r>
      <w:proofErr w:type="spellEnd"/>
      <w:r w:rsidRPr="00AB57C9">
        <w:rPr>
          <w:rFonts w:ascii="Californian FB" w:hAnsi="Californian FB" w:cs="Microsoft Sans Serif"/>
          <w:lang w:val="es-419"/>
        </w:rPr>
        <w:t xml:space="preserve">, Amazon), las redes de conocimientos (sistemas de publicaciones científicas, google </w:t>
      </w:r>
      <w:proofErr w:type="spellStart"/>
      <w:r w:rsidRPr="00AB57C9">
        <w:rPr>
          <w:rFonts w:ascii="Californian FB" w:hAnsi="Californian FB" w:cs="Microsoft Sans Serif"/>
          <w:lang w:val="es-419"/>
        </w:rPr>
        <w:t>knowledge</w:t>
      </w:r>
      <w:proofErr w:type="spellEnd"/>
      <w:r w:rsidRPr="00AB57C9">
        <w:rPr>
          <w:rFonts w:ascii="Californian FB" w:hAnsi="Californian FB" w:cs="Microsoft Sans Serif"/>
          <w:lang w:val="es-419"/>
        </w:rPr>
        <w:t xml:space="preserve"> </w:t>
      </w:r>
      <w:proofErr w:type="spellStart"/>
      <w:r w:rsidRPr="00AB57C9">
        <w:rPr>
          <w:rFonts w:ascii="Californian FB" w:hAnsi="Californian FB" w:cs="Microsoft Sans Serif"/>
          <w:lang w:val="es-419"/>
        </w:rPr>
        <w:t>graph</w:t>
      </w:r>
      <w:proofErr w:type="spellEnd"/>
      <w:r w:rsidRPr="00AB57C9">
        <w:rPr>
          <w:rFonts w:ascii="Californian FB" w:hAnsi="Californian FB" w:cs="Microsoft Sans Serif"/>
          <w:lang w:val="es-419"/>
        </w:rPr>
        <w:t xml:space="preserve">), entre muchas otras aplicaciones. </w:t>
      </w:r>
    </w:p>
    <w:p w:rsidR="00AB57C9" w:rsidRPr="00AB57C9" w:rsidRDefault="008C693A" w:rsidP="00AB57C9">
      <w:pPr>
        <w:jc w:val="both"/>
        <w:rPr>
          <w:rFonts w:ascii="Californian FB" w:hAnsi="Californian FB" w:cs="Microsoft Sans Serif"/>
          <w:lang w:val="es-419"/>
        </w:rPr>
      </w:pPr>
      <w:r w:rsidRPr="00AB57C9">
        <w:rPr>
          <w:rFonts w:ascii="Californian FB" w:hAnsi="Californian FB" w:cs="Microsoft Sans Serif"/>
          <w:noProof/>
          <w:lang w:eastAsia="es-MX"/>
        </w:rPr>
        <w:drawing>
          <wp:anchor distT="0" distB="0" distL="114300" distR="114300" simplePos="0" relativeHeight="251658240" behindDoc="0" locked="0" layoutInCell="1" allowOverlap="1" wp14:anchorId="63A4BF54" wp14:editId="6FE2177F">
            <wp:simplePos x="0" y="0"/>
            <wp:positionH relativeFrom="column">
              <wp:posOffset>4288790</wp:posOffset>
            </wp:positionH>
            <wp:positionV relativeFrom="paragraph">
              <wp:posOffset>116205</wp:posOffset>
            </wp:positionV>
            <wp:extent cx="1190625" cy="2590165"/>
            <wp:effectExtent l="0" t="0" r="0" b="0"/>
            <wp:wrapThrough wrapText="bothSides">
              <wp:wrapPolygon edited="0">
                <wp:start x="0" y="0"/>
                <wp:lineTo x="0" y="21446"/>
                <wp:lineTo x="21427" y="21446"/>
                <wp:lineTo x="21427" y="0"/>
                <wp:lineTo x="0" y="0"/>
              </wp:wrapPolygon>
            </wp:wrapThrough>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9">
                      <a:extLst>
                        <a:ext uri="{28A0092B-C50C-407E-A947-70E740481C1C}">
                          <a14:useLocalDpi xmlns:a14="http://schemas.microsoft.com/office/drawing/2010/main" val="0"/>
                        </a:ext>
                      </a:extLst>
                    </a:blip>
                    <a:srcRect l="36263" r="37843"/>
                    <a:stretch>
                      <a:fillRect/>
                    </a:stretch>
                  </pic:blipFill>
                  <pic:spPr bwMode="auto">
                    <a:xfrm>
                      <a:off x="0" y="0"/>
                      <a:ext cx="1190625" cy="2590165"/>
                    </a:xfrm>
                    <a:prstGeom prst="rect">
                      <a:avLst/>
                    </a:prstGeom>
                    <a:noFill/>
                  </pic:spPr>
                </pic:pic>
              </a:graphicData>
            </a:graphic>
            <wp14:sizeRelH relativeFrom="margin">
              <wp14:pctWidth>0</wp14:pctWidth>
            </wp14:sizeRelH>
            <wp14:sizeRelV relativeFrom="margin">
              <wp14:pctHeight>0</wp14:pctHeight>
            </wp14:sizeRelV>
          </wp:anchor>
        </w:drawing>
      </w:r>
      <w:r w:rsidR="00AB57C9" w:rsidRPr="00AB57C9">
        <w:rPr>
          <w:rFonts w:ascii="Californian FB" w:hAnsi="Californian FB" w:cs="Microsoft Sans Serif"/>
          <w:lang w:val="es-419"/>
        </w:rPr>
        <w:t xml:space="preserve">Sin embargo, muchas veces la información </w:t>
      </w:r>
      <w:r w:rsidR="00AB57C9">
        <w:rPr>
          <w:rFonts w:ascii="Californian FB" w:hAnsi="Californian FB" w:cs="Microsoft Sans Serif"/>
          <w:lang w:val="es-419"/>
        </w:rPr>
        <w:t>es demasiada</w:t>
      </w:r>
      <w:r w:rsidR="00AB57C9" w:rsidRPr="00AB57C9">
        <w:rPr>
          <w:rFonts w:ascii="Californian FB" w:hAnsi="Californian FB" w:cs="Microsoft Sans Serif"/>
          <w:lang w:val="es-419"/>
        </w:rPr>
        <w:t xml:space="preserve"> y las herramientas para realizar consultas resultan limitada</w:t>
      </w:r>
      <w:r w:rsidR="00AB57C9">
        <w:rPr>
          <w:rFonts w:ascii="Californian FB" w:hAnsi="Californian FB" w:cs="Microsoft Sans Serif"/>
          <w:lang w:val="es-419"/>
        </w:rPr>
        <w:t>s</w:t>
      </w:r>
      <w:r w:rsidR="00AB57C9" w:rsidRPr="00AB57C9">
        <w:rPr>
          <w:rFonts w:ascii="Californian FB" w:hAnsi="Californian FB" w:cs="Microsoft Sans Serif"/>
          <w:lang w:val="es-419"/>
        </w:rPr>
        <w:t xml:space="preserve"> debido a que no </w:t>
      </w:r>
      <w:r w:rsidR="00AB57C9">
        <w:rPr>
          <w:rFonts w:ascii="Californian FB" w:hAnsi="Californian FB" w:cs="Microsoft Sans Serif"/>
          <w:lang w:val="es-419"/>
        </w:rPr>
        <w:t>permiten</w:t>
      </w:r>
      <w:r w:rsidR="00AB57C9" w:rsidRPr="00AB57C9">
        <w:rPr>
          <w:rFonts w:ascii="Californian FB" w:hAnsi="Californian FB" w:cs="Microsoft Sans Serif"/>
          <w:lang w:val="es-419"/>
        </w:rPr>
        <w:t xml:space="preserve"> aprecia</w:t>
      </w:r>
      <w:r w:rsidR="00AB57C9">
        <w:rPr>
          <w:rFonts w:ascii="Californian FB" w:hAnsi="Californian FB" w:cs="Microsoft Sans Serif"/>
          <w:lang w:val="es-419"/>
        </w:rPr>
        <w:t>r</w:t>
      </w:r>
      <w:r w:rsidR="00AB57C9" w:rsidRPr="00AB57C9">
        <w:rPr>
          <w:rFonts w:ascii="Californian FB" w:hAnsi="Californian FB" w:cs="Microsoft Sans Serif"/>
          <w:lang w:val="es-419"/>
        </w:rPr>
        <w:t xml:space="preserve"> de una forma </w:t>
      </w:r>
      <w:r w:rsidR="00AB57C9">
        <w:rPr>
          <w:rFonts w:ascii="Californian FB" w:hAnsi="Californian FB" w:cs="Microsoft Sans Serif"/>
          <w:lang w:val="es-419"/>
        </w:rPr>
        <w:t>amigable</w:t>
      </w:r>
      <w:r w:rsidR="00AB57C9" w:rsidRPr="00AB57C9">
        <w:rPr>
          <w:rFonts w:ascii="Californian FB" w:hAnsi="Californian FB" w:cs="Microsoft Sans Serif"/>
          <w:lang w:val="es-419"/>
        </w:rPr>
        <w:t xml:space="preserve"> la información con la que se trabaja. Además, para poder realizar consultas se requiere de un experto que domine la sintaxis del lenguaje de consultas para grafos.  Por otro lado, podría resultar más práctico si </w:t>
      </w:r>
      <w:r w:rsidRPr="00AB57C9">
        <w:rPr>
          <w:rFonts w:ascii="Californian FB" w:hAnsi="Californian FB" w:cs="Microsoft Sans Serif"/>
          <w:lang w:val="es-419"/>
        </w:rPr>
        <w:t>pudiéramos “</w:t>
      </w:r>
      <w:r w:rsidR="00AB57C9" w:rsidRPr="00AB57C9">
        <w:rPr>
          <w:rFonts w:ascii="Californian FB" w:hAnsi="Californian FB" w:cs="Microsoft Sans Serif"/>
          <w:lang w:val="es-419"/>
        </w:rPr>
        <w:t>ver” o “tocar” la información de modo que podamos indagar y encontrar las relaciones que se esconden a las consultas típicas.</w:t>
      </w:r>
    </w:p>
    <w:p w:rsidR="00215207" w:rsidRPr="00AB57C9" w:rsidRDefault="00AB57C9" w:rsidP="00AB57C9">
      <w:pPr>
        <w:jc w:val="both"/>
        <w:rPr>
          <w:rFonts w:ascii="Californian FB" w:hAnsi="Californian FB" w:cs="Microsoft Sans Serif"/>
          <w:lang w:val="es-419"/>
        </w:rPr>
      </w:pPr>
      <w:r w:rsidRPr="00AB57C9">
        <w:rPr>
          <w:rFonts w:ascii="Californian FB" w:hAnsi="Californian FB" w:cs="Microsoft Sans Serif"/>
          <w:lang w:val="es-419"/>
        </w:rPr>
        <w:t xml:space="preserve">El objetivo de este proyecto es desarrollar una herramienta interactiva en </w:t>
      </w:r>
      <w:proofErr w:type="spellStart"/>
      <w:r w:rsidRPr="00AB57C9">
        <w:rPr>
          <w:rFonts w:ascii="Californian FB" w:hAnsi="Californian FB" w:cs="Microsoft Sans Serif"/>
          <w:lang w:val="es-419"/>
        </w:rPr>
        <w:t>Unity</w:t>
      </w:r>
      <w:proofErr w:type="spellEnd"/>
      <w:r w:rsidRPr="00AB57C9">
        <w:rPr>
          <w:rFonts w:ascii="Californian FB" w:hAnsi="Californian FB" w:cs="Microsoft Sans Serif"/>
          <w:lang w:val="es-419"/>
        </w:rPr>
        <w:t xml:space="preserve"> junto con dispositivos de realidad virtual (HTC Vive + controles  o </w:t>
      </w:r>
      <w:proofErr w:type="spellStart"/>
      <w:r w:rsidRPr="00AB57C9">
        <w:rPr>
          <w:rFonts w:ascii="Californian FB" w:hAnsi="Californian FB" w:cs="Microsoft Sans Serif"/>
          <w:lang w:val="es-419"/>
        </w:rPr>
        <w:t>Oculus</w:t>
      </w:r>
      <w:proofErr w:type="spellEnd"/>
      <w:r w:rsidRPr="00AB57C9">
        <w:rPr>
          <w:rFonts w:ascii="Californian FB" w:hAnsi="Californian FB" w:cs="Microsoft Sans Serif"/>
          <w:lang w:val="es-419"/>
        </w:rPr>
        <w:t xml:space="preserve"> </w:t>
      </w:r>
      <w:proofErr w:type="spellStart"/>
      <w:r w:rsidRPr="00AB57C9">
        <w:rPr>
          <w:rFonts w:ascii="Californian FB" w:hAnsi="Californian FB" w:cs="Microsoft Sans Serif"/>
          <w:lang w:val="es-419"/>
        </w:rPr>
        <w:t>rift</w:t>
      </w:r>
      <w:proofErr w:type="spellEnd"/>
      <w:r w:rsidRPr="00AB57C9">
        <w:rPr>
          <w:rFonts w:ascii="Californian FB" w:hAnsi="Californian FB" w:cs="Microsoft Sans Serif"/>
          <w:lang w:val="es-419"/>
        </w:rPr>
        <w:t>) que permita desplegar en un ambiente 3D un grafo de miles de nodos. La herramienta tendrá una interfaz que permita la fácil navegación en el ambiente, la selección de nodos o enlaces, la posibilidad de realizar filtros sobre el grafo, acercar o alejar el grafo, coloreado de nodos y relaciones según la categoría, etc.</w:t>
      </w:r>
    </w:p>
    <w:p w:rsidR="0060326B" w:rsidRPr="0060326B" w:rsidRDefault="0060326B" w:rsidP="00D31800">
      <w:pPr>
        <w:keepNext/>
        <w:numPr>
          <w:ilvl w:val="0"/>
          <w:numId w:val="3"/>
        </w:numPr>
        <w:spacing w:before="240" w:after="60"/>
        <w:jc w:val="both"/>
        <w:outlineLvl w:val="2"/>
        <w:rPr>
          <w:rFonts w:ascii="Calibri Light" w:eastAsia="Times New Roman" w:hAnsi="Calibri Light"/>
          <w:b/>
          <w:bCs/>
          <w:sz w:val="26"/>
          <w:szCs w:val="26"/>
        </w:rPr>
      </w:pPr>
      <w:r w:rsidRPr="0060326B">
        <w:rPr>
          <w:rFonts w:ascii="Calibri Light" w:eastAsia="Times New Roman" w:hAnsi="Calibri Light"/>
          <w:b/>
          <w:bCs/>
          <w:sz w:val="26"/>
          <w:szCs w:val="26"/>
          <w:lang w:val="es-419"/>
        </w:rPr>
        <w:t>V</w:t>
      </w:r>
      <w:proofErr w:type="spellStart"/>
      <w:r w:rsidR="00B113F6">
        <w:rPr>
          <w:rFonts w:ascii="Calibri Light" w:eastAsia="Times New Roman" w:hAnsi="Calibri Light"/>
          <w:b/>
          <w:bCs/>
          <w:sz w:val="26"/>
          <w:szCs w:val="26"/>
        </w:rPr>
        <w:t>inculaci</w:t>
      </w:r>
      <w:r w:rsidR="00B113F6">
        <w:rPr>
          <w:rFonts w:ascii="Calibri Light" w:eastAsia="Times New Roman" w:hAnsi="Calibri Light"/>
          <w:b/>
          <w:bCs/>
          <w:sz w:val="26"/>
          <w:szCs w:val="26"/>
          <w:lang w:val="es-419"/>
        </w:rPr>
        <w:t>ón</w:t>
      </w:r>
      <w:proofErr w:type="spellEnd"/>
      <w:r w:rsidR="00B113F6">
        <w:rPr>
          <w:rFonts w:ascii="Calibri Light" w:eastAsia="Times New Roman" w:hAnsi="Calibri Light"/>
          <w:b/>
          <w:bCs/>
          <w:sz w:val="26"/>
          <w:szCs w:val="26"/>
          <w:lang w:val="es-419"/>
        </w:rPr>
        <w:t xml:space="preserve"> o Colaboración</w:t>
      </w:r>
    </w:p>
    <w:p w:rsidR="00AB57C9" w:rsidRPr="0060326B" w:rsidRDefault="00AB57C9" w:rsidP="00D31800">
      <w:pPr>
        <w:jc w:val="both"/>
        <w:rPr>
          <w:rFonts w:ascii="Californian FB" w:hAnsi="Californian FB" w:cs="Microsoft Sans Serif"/>
          <w:lang w:val="es-419"/>
        </w:rPr>
      </w:pPr>
      <w:r>
        <w:rPr>
          <w:rFonts w:ascii="Californian FB" w:hAnsi="Californian FB" w:cs="Microsoft Sans Serif"/>
          <w:lang w:val="es-419"/>
        </w:rPr>
        <w:t xml:space="preserve">Vinculación con el laboratorio interdisciplinario </w:t>
      </w:r>
      <w:proofErr w:type="spellStart"/>
      <w:r>
        <w:rPr>
          <w:rFonts w:ascii="Californian FB" w:hAnsi="Californian FB" w:cs="Microsoft Sans Serif"/>
          <w:lang w:val="es-419"/>
        </w:rPr>
        <w:t>Signa_Lab</w:t>
      </w:r>
      <w:proofErr w:type="spellEnd"/>
      <w:r>
        <w:rPr>
          <w:rFonts w:ascii="Californian FB" w:hAnsi="Californian FB" w:cs="Microsoft Sans Serif"/>
          <w:lang w:val="es-419"/>
        </w:rPr>
        <w:t xml:space="preserve"> quien tiene proyectos relacionados al análisis de redes sociales y </w:t>
      </w:r>
      <w:r w:rsidR="00291DED">
        <w:rPr>
          <w:rFonts w:ascii="Californian FB" w:hAnsi="Californian FB" w:cs="Microsoft Sans Serif"/>
          <w:lang w:val="es-419"/>
        </w:rPr>
        <w:t xml:space="preserve">el equipo de realidad virtual. </w:t>
      </w:r>
    </w:p>
    <w:p w:rsidR="00D31800" w:rsidRDefault="0060326B" w:rsidP="00D31800">
      <w:pPr>
        <w:keepNext/>
        <w:numPr>
          <w:ilvl w:val="0"/>
          <w:numId w:val="3"/>
        </w:numPr>
        <w:spacing w:before="240" w:after="60"/>
        <w:jc w:val="both"/>
        <w:outlineLvl w:val="2"/>
        <w:rPr>
          <w:rFonts w:ascii="Calibri Light" w:eastAsia="Times New Roman" w:hAnsi="Calibri Light"/>
          <w:b/>
          <w:bCs/>
          <w:sz w:val="26"/>
          <w:szCs w:val="26"/>
        </w:rPr>
      </w:pPr>
      <w:r w:rsidRPr="0060326B">
        <w:rPr>
          <w:rFonts w:ascii="Calibri Light" w:eastAsia="Times New Roman" w:hAnsi="Calibri Light"/>
          <w:b/>
          <w:bCs/>
          <w:sz w:val="26"/>
          <w:szCs w:val="26"/>
          <w:lang w:val="es-419"/>
        </w:rPr>
        <w:t>Asignaturas</w:t>
      </w:r>
      <w:r w:rsidR="00A61198">
        <w:rPr>
          <w:rFonts w:ascii="Calibri Light" w:eastAsia="Times New Roman" w:hAnsi="Calibri Light"/>
          <w:b/>
          <w:bCs/>
          <w:sz w:val="26"/>
          <w:szCs w:val="26"/>
          <w:lang w:val="es-419"/>
        </w:rPr>
        <w:t xml:space="preserve"> de la MSC</w:t>
      </w:r>
      <w:r w:rsidRPr="0060326B">
        <w:rPr>
          <w:rFonts w:ascii="Calibri Light" w:eastAsia="Times New Roman" w:hAnsi="Calibri Light"/>
          <w:b/>
          <w:bCs/>
          <w:sz w:val="26"/>
          <w:szCs w:val="26"/>
          <w:lang w:val="es-419"/>
        </w:rPr>
        <w:t xml:space="preserve"> </w:t>
      </w:r>
      <w:r w:rsidRPr="0060326B">
        <w:rPr>
          <w:rFonts w:ascii="Calibri Light" w:eastAsia="Times New Roman" w:hAnsi="Calibri Light"/>
          <w:b/>
          <w:bCs/>
          <w:sz w:val="26"/>
          <w:szCs w:val="26"/>
        </w:rPr>
        <w:t>relacionadas con el desarrollo del proyecto</w:t>
      </w:r>
    </w:p>
    <w:p w:rsidR="00291DED" w:rsidRDefault="00291DED" w:rsidP="00D31800">
      <w:pPr>
        <w:jc w:val="both"/>
        <w:rPr>
          <w:rFonts w:ascii="Californian FB" w:hAnsi="Californian FB" w:cs="Microsoft Sans Serif"/>
          <w:lang w:val="es-419"/>
        </w:rPr>
      </w:pPr>
      <w:r>
        <w:rPr>
          <w:rFonts w:ascii="Californian FB" w:hAnsi="Californian FB" w:cs="Microsoft Sans Serif"/>
          <w:lang w:val="es-419"/>
        </w:rPr>
        <w:t xml:space="preserve">Principalmente: </w:t>
      </w:r>
    </w:p>
    <w:p w:rsidR="00291DED" w:rsidRDefault="00291DED" w:rsidP="00D31800">
      <w:pPr>
        <w:jc w:val="both"/>
        <w:rPr>
          <w:rFonts w:ascii="Californian FB" w:hAnsi="Californian FB" w:cs="Microsoft Sans Serif"/>
          <w:lang w:val="es-419"/>
        </w:rPr>
      </w:pPr>
      <w:r>
        <w:rPr>
          <w:rFonts w:ascii="Californian FB" w:hAnsi="Californian FB" w:cs="Microsoft Sans Serif"/>
          <w:lang w:val="es-419"/>
        </w:rPr>
        <w:t xml:space="preserve">Matemáticas avanzadas para </w:t>
      </w:r>
      <w:r w:rsidR="00653C98">
        <w:rPr>
          <w:rFonts w:ascii="Californian FB" w:hAnsi="Californian FB" w:cs="Microsoft Sans Serif"/>
          <w:lang w:val="es-419"/>
        </w:rPr>
        <w:t>computación, análisis</w:t>
      </w:r>
      <w:r>
        <w:rPr>
          <w:rFonts w:ascii="Californian FB" w:hAnsi="Californian FB" w:cs="Microsoft Sans Serif"/>
          <w:lang w:val="es-419"/>
        </w:rPr>
        <w:t xml:space="preserve"> y diseño de algoritmos, Bases de datos avanzadas.</w:t>
      </w:r>
    </w:p>
    <w:p w:rsidR="00291DED" w:rsidRDefault="00291DED" w:rsidP="00D31800">
      <w:pPr>
        <w:jc w:val="both"/>
        <w:rPr>
          <w:rFonts w:ascii="Californian FB" w:hAnsi="Californian FB" w:cs="Microsoft Sans Serif"/>
          <w:lang w:val="es-419"/>
        </w:rPr>
      </w:pPr>
      <w:r>
        <w:rPr>
          <w:rFonts w:ascii="Californian FB" w:hAnsi="Californian FB" w:cs="Microsoft Sans Serif"/>
          <w:lang w:val="es-419"/>
        </w:rPr>
        <w:t>Pero también ayudarían: programación gráfica, a</w:t>
      </w:r>
      <w:r>
        <w:rPr>
          <w:rFonts w:ascii="Californian FB" w:hAnsi="Californian FB" w:cs="Microsoft Sans Serif"/>
          <w:lang w:val="es-419"/>
        </w:rPr>
        <w:t>nálisis de Información Masiva</w:t>
      </w:r>
      <w:r w:rsidR="00653C98">
        <w:rPr>
          <w:rFonts w:ascii="Californian FB" w:hAnsi="Californian FB" w:cs="Microsoft Sans Serif"/>
          <w:lang w:val="es-419"/>
        </w:rPr>
        <w:t>, Aprendizaje automático, Aplicaciones y servicios en la nube.</w:t>
      </w:r>
    </w:p>
    <w:p w:rsidR="00653C98" w:rsidRDefault="00653C98" w:rsidP="00D31800">
      <w:pPr>
        <w:jc w:val="both"/>
        <w:rPr>
          <w:rFonts w:ascii="Californian FB" w:hAnsi="Californian FB" w:cs="Microsoft Sans Serif"/>
          <w:lang w:val="es-419"/>
        </w:rPr>
      </w:pPr>
    </w:p>
    <w:p w:rsidR="0060326B" w:rsidRPr="0060326B" w:rsidRDefault="00525C08" w:rsidP="00D31800">
      <w:pPr>
        <w:keepNext/>
        <w:numPr>
          <w:ilvl w:val="0"/>
          <w:numId w:val="3"/>
        </w:numPr>
        <w:spacing w:before="240" w:after="60"/>
        <w:jc w:val="both"/>
        <w:outlineLvl w:val="2"/>
        <w:rPr>
          <w:rFonts w:ascii="Calibri Light" w:eastAsia="Times New Roman" w:hAnsi="Calibri Light"/>
          <w:b/>
          <w:bCs/>
          <w:sz w:val="26"/>
          <w:szCs w:val="26"/>
        </w:rPr>
      </w:pPr>
      <w:r>
        <w:rPr>
          <w:rFonts w:ascii="Calibri Light" w:eastAsia="Times New Roman" w:hAnsi="Calibri Light"/>
          <w:b/>
          <w:bCs/>
          <w:sz w:val="26"/>
          <w:szCs w:val="26"/>
        </w:rPr>
        <w:t>E</w:t>
      </w:r>
      <w:r w:rsidRPr="0060326B">
        <w:rPr>
          <w:rFonts w:ascii="Calibri Light" w:eastAsia="Times New Roman" w:hAnsi="Calibri Light"/>
          <w:b/>
          <w:bCs/>
          <w:sz w:val="26"/>
          <w:szCs w:val="26"/>
        </w:rPr>
        <w:t>stud</w:t>
      </w:r>
      <w:r>
        <w:rPr>
          <w:rFonts w:ascii="Calibri Light" w:eastAsia="Times New Roman" w:hAnsi="Calibri Light"/>
          <w:b/>
          <w:bCs/>
          <w:sz w:val="26"/>
          <w:szCs w:val="26"/>
        </w:rPr>
        <w:t>iantes</w:t>
      </w:r>
      <w:r w:rsidR="00215207">
        <w:rPr>
          <w:rFonts w:ascii="Calibri Light" w:eastAsia="Times New Roman" w:hAnsi="Calibri Light"/>
          <w:b/>
          <w:bCs/>
          <w:sz w:val="26"/>
          <w:szCs w:val="26"/>
          <w:lang w:val="es-419"/>
        </w:rPr>
        <w:t xml:space="preserve"> participante</w:t>
      </w:r>
      <w:r>
        <w:rPr>
          <w:rFonts w:ascii="Calibri Light" w:eastAsia="Times New Roman" w:hAnsi="Calibri Light"/>
          <w:b/>
          <w:bCs/>
          <w:sz w:val="26"/>
          <w:szCs w:val="26"/>
          <w:lang w:val="es-419"/>
        </w:rPr>
        <w:t>s</w:t>
      </w:r>
      <w:r w:rsidR="00215207">
        <w:rPr>
          <w:rFonts w:ascii="Calibri Light" w:eastAsia="Times New Roman" w:hAnsi="Calibri Light"/>
          <w:b/>
          <w:bCs/>
          <w:sz w:val="26"/>
          <w:szCs w:val="26"/>
          <w:lang w:val="es-419"/>
        </w:rPr>
        <w:t xml:space="preserve"> en la propuesta</w:t>
      </w:r>
    </w:p>
    <w:p w:rsidR="00653C98" w:rsidRDefault="00653C98" w:rsidP="00D31800">
      <w:pPr>
        <w:jc w:val="both"/>
        <w:rPr>
          <w:rFonts w:ascii="Californian FB" w:hAnsi="Californian FB" w:cs="Microsoft Sans Serif"/>
          <w:lang w:val="es-419"/>
        </w:rPr>
      </w:pPr>
      <w:r>
        <w:rPr>
          <w:rFonts w:ascii="Californian FB" w:hAnsi="Californian FB" w:cs="Microsoft Sans Serif"/>
          <w:lang w:val="es-419"/>
        </w:rPr>
        <w:t>Para este proyecto pueden participar un máximo de 3 estudiantes.</w:t>
      </w:r>
    </w:p>
    <w:p w:rsidR="00653C98" w:rsidRDefault="00653C98" w:rsidP="00D31800">
      <w:pPr>
        <w:jc w:val="both"/>
        <w:rPr>
          <w:rFonts w:ascii="Californian FB" w:hAnsi="Californian FB" w:cs="Microsoft Sans Serif"/>
          <w:lang w:val="es-419"/>
        </w:rPr>
      </w:pPr>
      <w:r>
        <w:rPr>
          <w:rFonts w:ascii="Californian FB" w:hAnsi="Californian FB" w:cs="Microsoft Sans Serif"/>
          <w:lang w:val="es-419"/>
        </w:rPr>
        <w:t xml:space="preserve">Estudiante 1:  Visualización de grafos y manipulación de forma interactiva en </w:t>
      </w:r>
      <w:proofErr w:type="spellStart"/>
      <w:r>
        <w:rPr>
          <w:rFonts w:ascii="Californian FB" w:hAnsi="Californian FB" w:cs="Microsoft Sans Serif"/>
          <w:lang w:val="es-419"/>
        </w:rPr>
        <w:t>Unity</w:t>
      </w:r>
      <w:proofErr w:type="spellEnd"/>
      <w:r>
        <w:rPr>
          <w:rFonts w:ascii="Californian FB" w:hAnsi="Californian FB" w:cs="Microsoft Sans Serif"/>
          <w:lang w:val="es-419"/>
        </w:rPr>
        <w:t xml:space="preserve"> </w:t>
      </w:r>
      <w:r w:rsidR="008C693A">
        <w:rPr>
          <w:rFonts w:ascii="Californian FB" w:hAnsi="Californian FB" w:cs="Microsoft Sans Serif"/>
          <w:lang w:val="es-419"/>
        </w:rPr>
        <w:t>con</w:t>
      </w:r>
      <w:r>
        <w:rPr>
          <w:rFonts w:ascii="Californian FB" w:hAnsi="Californian FB" w:cs="Microsoft Sans Serif"/>
          <w:lang w:val="es-419"/>
        </w:rPr>
        <w:t xml:space="preserve"> </w:t>
      </w:r>
      <w:r w:rsidR="008C693A">
        <w:rPr>
          <w:rFonts w:ascii="Californian FB" w:hAnsi="Californian FB" w:cs="Microsoft Sans Serif"/>
          <w:lang w:val="es-419"/>
        </w:rPr>
        <w:t xml:space="preserve">el </w:t>
      </w:r>
      <w:r>
        <w:rPr>
          <w:rFonts w:ascii="Californian FB" w:hAnsi="Californian FB" w:cs="Microsoft Sans Serif"/>
          <w:lang w:val="es-419"/>
        </w:rPr>
        <w:t>HTC</w:t>
      </w:r>
      <w:r w:rsidR="008C693A">
        <w:rPr>
          <w:rFonts w:ascii="Californian FB" w:hAnsi="Californian FB" w:cs="Microsoft Sans Serif"/>
          <w:lang w:val="es-419"/>
        </w:rPr>
        <w:t xml:space="preserve"> Vive.</w:t>
      </w:r>
    </w:p>
    <w:p w:rsidR="00653C98" w:rsidRDefault="00653C98" w:rsidP="00D31800">
      <w:pPr>
        <w:jc w:val="both"/>
        <w:rPr>
          <w:rFonts w:ascii="Californian FB" w:hAnsi="Californian FB" w:cs="Microsoft Sans Serif"/>
          <w:lang w:val="es-419"/>
        </w:rPr>
      </w:pPr>
      <w:r>
        <w:rPr>
          <w:rFonts w:ascii="Californian FB" w:hAnsi="Californian FB" w:cs="Microsoft Sans Serif"/>
          <w:lang w:val="es-419"/>
        </w:rPr>
        <w:t xml:space="preserve">Estudiante 2: Filtros (consultas) interactivas en </w:t>
      </w:r>
      <w:proofErr w:type="spellStart"/>
      <w:r>
        <w:rPr>
          <w:rFonts w:ascii="Californian FB" w:hAnsi="Californian FB" w:cs="Microsoft Sans Serif"/>
          <w:lang w:val="es-419"/>
        </w:rPr>
        <w:t>Unity</w:t>
      </w:r>
      <w:proofErr w:type="spellEnd"/>
      <w:r>
        <w:rPr>
          <w:rFonts w:ascii="Californian FB" w:hAnsi="Californian FB" w:cs="Microsoft Sans Serif"/>
          <w:lang w:val="es-419"/>
        </w:rPr>
        <w:t xml:space="preserve"> con</w:t>
      </w:r>
      <w:r w:rsidR="008C693A">
        <w:rPr>
          <w:rFonts w:ascii="Californian FB" w:hAnsi="Californian FB" w:cs="Microsoft Sans Serif"/>
          <w:lang w:val="es-419"/>
        </w:rPr>
        <w:t xml:space="preserve"> el</w:t>
      </w:r>
      <w:r>
        <w:rPr>
          <w:rFonts w:ascii="Californian FB" w:hAnsi="Californian FB" w:cs="Microsoft Sans Serif"/>
          <w:lang w:val="es-419"/>
        </w:rPr>
        <w:t xml:space="preserve"> HTC Vive</w:t>
      </w:r>
      <w:r w:rsidR="008C693A">
        <w:rPr>
          <w:rFonts w:ascii="Californian FB" w:hAnsi="Californian FB" w:cs="Microsoft Sans Serif"/>
          <w:lang w:val="es-419"/>
        </w:rPr>
        <w:t>.</w:t>
      </w:r>
    </w:p>
    <w:p w:rsidR="00653C98" w:rsidRDefault="00653C98" w:rsidP="00D31800">
      <w:pPr>
        <w:jc w:val="both"/>
        <w:rPr>
          <w:rFonts w:ascii="Californian FB" w:hAnsi="Californian FB" w:cs="Microsoft Sans Serif"/>
          <w:lang w:val="es-419"/>
        </w:rPr>
      </w:pPr>
      <w:r>
        <w:rPr>
          <w:rFonts w:ascii="Californian FB" w:hAnsi="Californian FB" w:cs="Microsoft Sans Serif"/>
          <w:lang w:val="es-419"/>
        </w:rPr>
        <w:t xml:space="preserve">Estudiante 3: Interfaces interactivas en VR (darle significado a la información). </w:t>
      </w:r>
    </w:p>
    <w:p w:rsidR="00653C98" w:rsidRPr="0060326B" w:rsidRDefault="00653C98" w:rsidP="00D31800">
      <w:pPr>
        <w:jc w:val="both"/>
        <w:rPr>
          <w:rFonts w:ascii="Californian FB" w:hAnsi="Californian FB" w:cs="Microsoft Sans Serif"/>
          <w:lang w:val="es-419"/>
        </w:rPr>
      </w:pPr>
      <w:r>
        <w:rPr>
          <w:rFonts w:ascii="Californian FB" w:hAnsi="Californian FB" w:cs="Microsoft Sans Serif"/>
          <w:lang w:val="es-419"/>
        </w:rPr>
        <w:t xml:space="preserve">Los 3 estudiantes trabajaran en </w:t>
      </w:r>
      <w:r w:rsidR="008C693A">
        <w:rPr>
          <w:rFonts w:ascii="Californian FB" w:hAnsi="Californian FB" w:cs="Microsoft Sans Serif"/>
          <w:lang w:val="es-419"/>
        </w:rPr>
        <w:t>equipo,</w:t>
      </w:r>
      <w:r>
        <w:rPr>
          <w:rFonts w:ascii="Californian FB" w:hAnsi="Californian FB" w:cs="Microsoft Sans Serif"/>
          <w:lang w:val="es-419"/>
        </w:rPr>
        <w:t xml:space="preserve"> aunque cada uno con un objetivo diferente que abona al mismo proyecto.</w:t>
      </w:r>
    </w:p>
    <w:p w:rsidR="00980163" w:rsidRDefault="00980163" w:rsidP="00980163">
      <w:pPr>
        <w:keepNext/>
        <w:spacing w:before="240" w:after="60"/>
        <w:jc w:val="both"/>
        <w:outlineLvl w:val="2"/>
        <w:rPr>
          <w:rFonts w:ascii="Calibri Light" w:eastAsia="Times New Roman" w:hAnsi="Calibri Light"/>
          <w:b/>
          <w:bCs/>
          <w:sz w:val="26"/>
          <w:szCs w:val="26"/>
        </w:rPr>
      </w:pPr>
      <w:r w:rsidRPr="00980163">
        <w:rPr>
          <w:rFonts w:ascii="Calibri Light" w:eastAsia="Times New Roman" w:hAnsi="Calibri Light"/>
          <w:b/>
          <w:bCs/>
          <w:sz w:val="26"/>
          <w:szCs w:val="26"/>
        </w:rPr>
        <w:t>C</w:t>
      </w:r>
      <w:r w:rsidR="00653C98">
        <w:rPr>
          <w:rFonts w:ascii="Calibri Light" w:eastAsia="Times New Roman" w:hAnsi="Calibri Light"/>
          <w:b/>
          <w:bCs/>
          <w:sz w:val="26"/>
          <w:szCs w:val="26"/>
        </w:rPr>
        <w:t>V</w:t>
      </w:r>
      <w:r>
        <w:rPr>
          <w:rFonts w:ascii="Calibri Light" w:eastAsia="Times New Roman" w:hAnsi="Calibri Light"/>
          <w:b/>
          <w:bCs/>
          <w:sz w:val="26"/>
          <w:szCs w:val="26"/>
        </w:rPr>
        <w:t xml:space="preserve"> breve del proponente</w:t>
      </w:r>
    </w:p>
    <w:p w:rsidR="00653C98" w:rsidRPr="00653C98" w:rsidRDefault="00653C98" w:rsidP="00653C98">
      <w:pPr>
        <w:jc w:val="both"/>
        <w:rPr>
          <w:rFonts w:ascii="Californian FB" w:hAnsi="Californian FB" w:cs="Microsoft Sans Serif"/>
          <w:lang w:val="es-419"/>
        </w:rPr>
      </w:pPr>
      <w:r w:rsidRPr="00653C98">
        <w:rPr>
          <w:rFonts w:ascii="Californian FB" w:hAnsi="Californian FB" w:cs="Microsoft Sans Serif"/>
          <w:lang w:val="es-419"/>
        </w:rPr>
        <w:t>Doctor y maestro en Ciencias con especialidad en Ingeniería Eléctrica por el Centro de Investigación y de Estudios Avanzados (</w:t>
      </w:r>
      <w:proofErr w:type="spellStart"/>
      <w:r w:rsidRPr="00653C98">
        <w:rPr>
          <w:rFonts w:ascii="Californian FB" w:hAnsi="Californian FB" w:cs="Microsoft Sans Serif"/>
          <w:lang w:val="es-419"/>
        </w:rPr>
        <w:t>Cinvestav</w:t>
      </w:r>
      <w:proofErr w:type="spellEnd"/>
      <w:r w:rsidRPr="00653C98">
        <w:rPr>
          <w:rFonts w:ascii="Californian FB" w:hAnsi="Californian FB" w:cs="Microsoft Sans Serif"/>
          <w:lang w:val="es-419"/>
        </w:rPr>
        <w:t>) del Instituto Politécnico Nacional (IPN) en la unidad Guadalajara. Ingeniero en Sistemas Computacionales por la Universidad Autónoma de Aguascalientes. En el 2009, realizó una estancia de investigación en el grupo de cómputo visual de Intel Guadalajara, donde trabajó con nuevas tecnologías de procesamiento paralelo. Del 2010 al 2011, hizo una estancia en el laboratorio de Visión Computacional en el ETH en Zúrich, Suiza.</w:t>
      </w:r>
    </w:p>
    <w:p w:rsidR="00653C98" w:rsidRPr="00653C98" w:rsidRDefault="00653C98" w:rsidP="00653C98">
      <w:pPr>
        <w:jc w:val="both"/>
        <w:rPr>
          <w:rFonts w:ascii="Californian FB" w:hAnsi="Californian FB" w:cs="Microsoft Sans Serif"/>
          <w:lang w:val="es-419"/>
        </w:rPr>
      </w:pPr>
      <w:r w:rsidRPr="00653C98">
        <w:rPr>
          <w:rFonts w:ascii="Californian FB" w:hAnsi="Californian FB" w:cs="Microsoft Sans Serif"/>
          <w:lang w:val="es-419"/>
        </w:rPr>
        <w:t>Desde el 2013 trabaja como profesor investigador en el ITESO y, desde el 2015, coordina la Unidad Académica Básica de Ciencias Computacionales. </w:t>
      </w:r>
      <w:r>
        <w:rPr>
          <w:rFonts w:ascii="Californian FB" w:hAnsi="Californian FB" w:cs="Microsoft Sans Serif"/>
          <w:lang w:val="es-419"/>
        </w:rPr>
        <w:t xml:space="preserve"> </w:t>
      </w:r>
    </w:p>
    <w:p w:rsidR="00653C98" w:rsidRPr="00653C98" w:rsidRDefault="00653C98" w:rsidP="00653C98">
      <w:pPr>
        <w:rPr>
          <w:rFonts w:ascii="Californian FB" w:hAnsi="Californian FB" w:cs="Microsoft Sans Serif"/>
          <w:lang w:val="es-419"/>
        </w:rPr>
      </w:pPr>
      <w:r>
        <w:rPr>
          <w:rFonts w:ascii="Californian FB" w:hAnsi="Californian FB" w:cs="Microsoft Sans Serif"/>
          <w:b/>
          <w:bCs/>
          <w:lang w:val="es-419"/>
        </w:rPr>
        <w:t xml:space="preserve">Áreas de interés: </w:t>
      </w:r>
      <w:r w:rsidRPr="00653C98">
        <w:rPr>
          <w:rFonts w:ascii="Californian FB" w:hAnsi="Californian FB" w:cs="Microsoft Sans Serif"/>
          <w:lang w:val="es-419"/>
        </w:rPr>
        <w:br/>
        <w:t>Aplicaciones de realidad virtual</w:t>
      </w:r>
      <w:r w:rsidRPr="00653C98">
        <w:rPr>
          <w:rFonts w:ascii="Californian FB" w:hAnsi="Californian FB" w:cs="Microsoft Sans Serif"/>
          <w:lang w:val="es-419"/>
        </w:rPr>
        <w:br/>
        <w:t>Computación gráfica</w:t>
      </w:r>
      <w:r w:rsidRPr="00653C98">
        <w:rPr>
          <w:rFonts w:ascii="Californian FB" w:hAnsi="Californian FB" w:cs="Microsoft Sans Serif"/>
          <w:lang w:val="es-419"/>
        </w:rPr>
        <w:br/>
        <w:t>Animación y simulación 3D</w:t>
      </w:r>
      <w:r w:rsidRPr="00653C98">
        <w:rPr>
          <w:rFonts w:ascii="Californian FB" w:hAnsi="Californian FB" w:cs="Microsoft Sans Serif"/>
          <w:lang w:val="es-419"/>
        </w:rPr>
        <w:br/>
        <w:t>Estructuras de aceleración</w:t>
      </w:r>
      <w:r w:rsidRPr="00653C98">
        <w:rPr>
          <w:rFonts w:ascii="Californian FB" w:hAnsi="Californian FB" w:cs="Microsoft Sans Serif"/>
          <w:lang w:val="es-419"/>
        </w:rPr>
        <w:br/>
        <w:t>Análisis de información estructurada y no estructurada</w:t>
      </w:r>
    </w:p>
    <w:p w:rsidR="00653C98" w:rsidRPr="00980163" w:rsidRDefault="00653C98" w:rsidP="00980163">
      <w:pPr>
        <w:keepNext/>
        <w:spacing w:before="240" w:after="60"/>
        <w:jc w:val="both"/>
        <w:outlineLvl w:val="2"/>
        <w:rPr>
          <w:rFonts w:ascii="Calibri Light" w:eastAsia="Times New Roman" w:hAnsi="Calibri Light"/>
          <w:b/>
          <w:bCs/>
          <w:sz w:val="26"/>
          <w:szCs w:val="26"/>
        </w:rPr>
      </w:pPr>
    </w:p>
    <w:sectPr w:rsidR="00653C98" w:rsidRPr="00980163" w:rsidSect="00653C98">
      <w:footerReference w:type="default" r:id="rId10"/>
      <w:headerReference w:type="first" r:id="rId11"/>
      <w:pgSz w:w="12240" w:h="15840"/>
      <w:pgMar w:top="1293" w:right="1701" w:bottom="1417" w:left="1701" w:header="426" w:footer="3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7B3" w:rsidRDefault="00C877B3" w:rsidP="00AD2B0A">
      <w:pPr>
        <w:spacing w:after="0" w:line="240" w:lineRule="auto"/>
      </w:pPr>
      <w:r>
        <w:separator/>
      </w:r>
    </w:p>
  </w:endnote>
  <w:endnote w:type="continuationSeparator" w:id="0">
    <w:p w:rsidR="00C877B3" w:rsidRDefault="00C877B3" w:rsidP="00AD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Baskerville Old Face">
    <w:panose1 w:val="020206020805050203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DB6" w:rsidRPr="007F6DB6" w:rsidRDefault="007F6DB6" w:rsidP="007F6DB6">
    <w:pPr>
      <w:pStyle w:val="Footer"/>
      <w:jc w:val="center"/>
      <w:rPr>
        <w:rFonts w:ascii="Baskerville Old Face" w:hAnsi="Baskerville Old Face"/>
        <w:sz w:val="16"/>
      </w:rPr>
    </w:pPr>
    <w:r w:rsidRPr="007F6DB6">
      <w:rPr>
        <w:rFonts w:ascii="Baskerville Old Face" w:hAnsi="Baskerville Old Face"/>
        <w:sz w:val="16"/>
      </w:rPr>
      <w:t>ITESO, Universidad Jesuita de Guadalajara</w:t>
    </w:r>
  </w:p>
  <w:p w:rsidR="007F6DB6" w:rsidRPr="007F6DB6" w:rsidRDefault="007F6DB6" w:rsidP="007F6DB6">
    <w:pPr>
      <w:pStyle w:val="Footer"/>
      <w:jc w:val="center"/>
      <w:rPr>
        <w:rFonts w:ascii="Baskerville Old Face" w:hAnsi="Baskerville Old Face"/>
        <w:sz w:val="16"/>
      </w:rPr>
    </w:pPr>
    <w:r w:rsidRPr="007F6DB6">
      <w:rPr>
        <w:rFonts w:ascii="Baskerville Old Face" w:hAnsi="Baskerville Old Face"/>
        <w:sz w:val="16"/>
      </w:rPr>
      <w:t>Periférico Sur Manuel Gómez Morín 8585</w:t>
    </w:r>
    <w:r>
      <w:rPr>
        <w:rFonts w:ascii="Baskerville Old Face" w:hAnsi="Baskerville Old Face"/>
        <w:sz w:val="16"/>
      </w:rPr>
      <w:t xml:space="preserve">, </w:t>
    </w:r>
    <w:r w:rsidRPr="007F6DB6">
      <w:rPr>
        <w:rFonts w:ascii="Baskerville Old Face" w:hAnsi="Baskerville Old Face"/>
        <w:sz w:val="16"/>
      </w:rPr>
      <w:t xml:space="preserve">Tlaquepaque, Jalisco, México, </w:t>
    </w:r>
    <w:proofErr w:type="spellStart"/>
    <w:r w:rsidRPr="007F6DB6">
      <w:rPr>
        <w:rFonts w:ascii="Baskerville Old Face" w:hAnsi="Baskerville Old Face"/>
        <w:sz w:val="16"/>
      </w:rPr>
      <w:t>cp</w:t>
    </w:r>
    <w:proofErr w:type="spellEnd"/>
    <w:r w:rsidRPr="007F6DB6">
      <w:rPr>
        <w:rFonts w:ascii="Baskerville Old Face" w:hAnsi="Baskerville Old Face"/>
        <w:sz w:val="16"/>
      </w:rPr>
      <w:t xml:space="preserve"> 45604</w:t>
    </w:r>
  </w:p>
  <w:p w:rsidR="007F6DB6" w:rsidRDefault="007F6DB6" w:rsidP="007F6DB6">
    <w:pPr>
      <w:pStyle w:val="Footer"/>
      <w:jc w:val="center"/>
      <w:rPr>
        <w:rFonts w:ascii="Baskerville Old Face" w:hAnsi="Baskerville Old Face"/>
        <w:sz w:val="16"/>
      </w:rPr>
    </w:pPr>
    <w:r w:rsidRPr="007F6DB6">
      <w:rPr>
        <w:rFonts w:ascii="Baskerville Old Face" w:hAnsi="Baskerville Old Face"/>
        <w:sz w:val="16"/>
      </w:rPr>
      <w:t>Tel.</w:t>
    </w:r>
    <w:r>
      <w:rPr>
        <w:rFonts w:ascii="Baskerville Old Face" w:hAnsi="Baskerville Old Face"/>
        <w:sz w:val="16"/>
      </w:rPr>
      <w:t xml:space="preserve"> +52(33) 3669-3517,</w:t>
    </w:r>
    <w:r w:rsidRPr="007F6DB6">
      <w:rPr>
        <w:rFonts w:ascii="Baskerville Old Face" w:hAnsi="Baskerville Old Face"/>
        <w:sz w:val="16"/>
      </w:rPr>
      <w:t xml:space="preserve"> +52 (33) 3669-3434 ext. 3975</w:t>
    </w:r>
  </w:p>
  <w:p w:rsidR="007F6DB6" w:rsidRPr="007F6DB6" w:rsidRDefault="00C877B3" w:rsidP="007F6DB6">
    <w:pPr>
      <w:pStyle w:val="Footer"/>
      <w:jc w:val="center"/>
      <w:rPr>
        <w:rFonts w:ascii="Baskerville Old Face" w:hAnsi="Baskerville Old Face"/>
        <w:sz w:val="16"/>
      </w:rPr>
    </w:pPr>
    <w:hyperlink r:id="rId1" w:history="1">
      <w:r w:rsidR="00C56E01" w:rsidRPr="00BF567E">
        <w:rPr>
          <w:rStyle w:val="Hyperlink"/>
          <w:rFonts w:ascii="Baskerville Old Face" w:hAnsi="Baskerville Old Face"/>
          <w:sz w:val="16"/>
        </w:rPr>
        <w:t>www.maestriasistemascomputacionales.iteso.mx</w:t>
      </w:r>
    </w:hyperlink>
    <w:r w:rsidR="007F6DB6">
      <w:rPr>
        <w:rFonts w:ascii="Baskerville Old Face" w:hAnsi="Baskerville Old Face"/>
        <w:sz w:val="16"/>
      </w:rPr>
      <w:t xml:space="preserve">      </w:t>
    </w:r>
    <w:hyperlink r:id="rId2" w:history="1">
      <w:r w:rsidR="007F6DB6" w:rsidRPr="006779BE">
        <w:rPr>
          <w:rStyle w:val="Hyperlink"/>
          <w:rFonts w:ascii="Baskerville Old Face" w:hAnsi="Baskerville Old Face"/>
          <w:sz w:val="16"/>
        </w:rPr>
        <w:t>www.iteso.mx</w:t>
      </w:r>
    </w:hyperlink>
    <w:r w:rsidR="007F6DB6">
      <w:rPr>
        <w:rFonts w:ascii="Baskerville Old Face" w:hAnsi="Baskerville Old Face"/>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7B3" w:rsidRDefault="00C877B3" w:rsidP="00AD2B0A">
      <w:pPr>
        <w:spacing w:after="0" w:line="240" w:lineRule="auto"/>
      </w:pPr>
      <w:r>
        <w:separator/>
      </w:r>
    </w:p>
  </w:footnote>
  <w:footnote w:type="continuationSeparator" w:id="0">
    <w:p w:rsidR="00C877B3" w:rsidRDefault="00C877B3" w:rsidP="00AD2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A0" w:firstRow="1" w:lastRow="0" w:firstColumn="1" w:lastColumn="0" w:noHBand="0" w:noVBand="1"/>
    </w:tblPr>
    <w:tblGrid>
      <w:gridCol w:w="940"/>
      <w:gridCol w:w="7656"/>
      <w:gridCol w:w="242"/>
    </w:tblGrid>
    <w:tr w:rsidR="00653C98" w:rsidTr="00C44CFF">
      <w:trPr>
        <w:trHeight w:val="1297"/>
        <w:jc w:val="center"/>
      </w:trPr>
      <w:tc>
        <w:tcPr>
          <w:tcW w:w="1049" w:type="dxa"/>
          <w:shd w:val="clear" w:color="auto" w:fill="auto"/>
          <w:vAlign w:val="center"/>
        </w:tcPr>
        <w:p w:rsidR="00653C98" w:rsidRPr="00A819CE" w:rsidRDefault="008C693A" w:rsidP="00653C98">
          <w:pPr>
            <w:pStyle w:val="Header"/>
            <w:spacing w:before="200"/>
            <w:jc w:val="center"/>
            <w:rPr>
              <w:rFonts w:ascii="Baskerville Old Face" w:eastAsia="Times New Roman" w:hAnsi="Baskerville Old Face"/>
            </w:rPr>
          </w:pPr>
          <w:r>
            <w:rPr>
              <w:noProof/>
              <w:lang w:eastAsia="es-MX"/>
            </w:rPr>
            <w:drawing>
              <wp:anchor distT="0" distB="0" distL="114300" distR="114300" simplePos="0" relativeHeight="251659776" behindDoc="0" locked="0" layoutInCell="1" allowOverlap="1" wp14:anchorId="3CE56EE0" wp14:editId="0EA16405">
                <wp:simplePos x="0" y="0"/>
                <wp:positionH relativeFrom="column">
                  <wp:posOffset>22860</wp:posOffset>
                </wp:positionH>
                <wp:positionV relativeFrom="paragraph">
                  <wp:posOffset>19685</wp:posOffset>
                </wp:positionV>
                <wp:extent cx="618490" cy="1079500"/>
                <wp:effectExtent l="0" t="0" r="0" b="0"/>
                <wp:wrapNone/>
                <wp:docPr id="2" name="Picture 2" descr="ITES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S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490" cy="1079500"/>
                        </a:xfrm>
                        <a:prstGeom prst="rect">
                          <a:avLst/>
                        </a:prstGeom>
                        <a:noFill/>
                      </pic:spPr>
                    </pic:pic>
                  </a:graphicData>
                </a:graphic>
                <wp14:sizeRelH relativeFrom="page">
                  <wp14:pctWidth>0</wp14:pctWidth>
                </wp14:sizeRelH>
                <wp14:sizeRelV relativeFrom="page">
                  <wp14:pctHeight>0</wp14:pctHeight>
                </wp14:sizeRelV>
              </wp:anchor>
            </w:drawing>
          </w:r>
        </w:p>
      </w:tc>
      <w:tc>
        <w:tcPr>
          <w:tcW w:w="8449" w:type="dxa"/>
          <w:shd w:val="clear" w:color="auto" w:fill="auto"/>
          <w:vAlign w:val="center"/>
        </w:tcPr>
        <w:p w:rsidR="00653C98" w:rsidRPr="00A819CE" w:rsidRDefault="00653C98" w:rsidP="00653C98">
          <w:pPr>
            <w:pStyle w:val="Header"/>
            <w:jc w:val="center"/>
            <w:rPr>
              <w:rFonts w:ascii="Baskerville Old Face" w:eastAsia="Times New Roman" w:hAnsi="Baskerville Old Face"/>
              <w:sz w:val="16"/>
            </w:rPr>
          </w:pPr>
          <w:r w:rsidRPr="00A819CE">
            <w:rPr>
              <w:rFonts w:ascii="Baskerville Old Face" w:eastAsia="Times New Roman" w:hAnsi="Baskerville Old Face"/>
            </w:rPr>
            <w:t>MAESTRÍA EN SISTEMAS COMPUTACIONALES</w:t>
          </w:r>
          <w:r w:rsidRPr="00A819CE">
            <w:rPr>
              <w:rFonts w:ascii="Baskerville Old Face" w:eastAsia="Times New Roman" w:hAnsi="Baskerville Old Face"/>
              <w:sz w:val="16"/>
            </w:rPr>
            <w:t xml:space="preserve"> </w:t>
          </w:r>
        </w:p>
        <w:p w:rsidR="00653C98" w:rsidRDefault="00653C98" w:rsidP="00653C98">
          <w:pPr>
            <w:pStyle w:val="Header"/>
            <w:jc w:val="center"/>
            <w:rPr>
              <w:rFonts w:ascii="Baskerville Old Face" w:eastAsia="Times New Roman" w:hAnsi="Baskerville Old Face"/>
              <w:sz w:val="16"/>
            </w:rPr>
          </w:pPr>
          <w:r w:rsidRPr="00A819CE">
            <w:rPr>
              <w:rFonts w:ascii="Baskerville Old Face" w:eastAsia="Times New Roman" w:hAnsi="Baskerville Old Face"/>
              <w:sz w:val="16"/>
            </w:rPr>
            <w:t>DEPARTAMENTO DE ELECTRÓNICA, SISTEMAS E INFORMÁTICA</w:t>
          </w:r>
        </w:p>
        <w:p w:rsidR="00653C98" w:rsidRPr="00C56E01" w:rsidRDefault="00653C98" w:rsidP="00653C98">
          <w:pPr>
            <w:pStyle w:val="Header"/>
            <w:jc w:val="center"/>
            <w:rPr>
              <w:rFonts w:ascii="Baskerville Old Face" w:eastAsia="Times New Roman" w:hAnsi="Baskerville Old Face"/>
            </w:rPr>
          </w:pPr>
        </w:p>
        <w:p w:rsidR="00653C98" w:rsidRPr="00FA5C33" w:rsidRDefault="00653C98" w:rsidP="00653C98">
          <w:pPr>
            <w:pStyle w:val="Header"/>
            <w:jc w:val="center"/>
            <w:rPr>
              <w:rFonts w:ascii="Cooper Black" w:eastAsia="Times New Roman" w:hAnsi="Cooper Black"/>
              <w:sz w:val="16"/>
              <w:lang w:val="es-419"/>
            </w:rPr>
          </w:pPr>
          <w:r w:rsidRPr="00C56E01">
            <w:rPr>
              <w:rFonts w:ascii="Cooper Black" w:eastAsia="Times New Roman" w:hAnsi="Cooper Black"/>
              <w:sz w:val="18"/>
            </w:rPr>
            <w:t xml:space="preserve">RESUMEN </w:t>
          </w:r>
          <w:r>
            <w:rPr>
              <w:rFonts w:ascii="Cooper Black" w:eastAsia="Times New Roman" w:hAnsi="Cooper Black"/>
              <w:sz w:val="18"/>
              <w:lang w:val="es-419"/>
            </w:rPr>
            <w:t>DE PROPUESTA</w:t>
          </w:r>
          <w:r w:rsidRPr="00C56E01">
            <w:rPr>
              <w:rFonts w:ascii="Cooper Black" w:eastAsia="Times New Roman" w:hAnsi="Cooper Black"/>
              <w:sz w:val="18"/>
            </w:rPr>
            <w:t xml:space="preserve"> </w:t>
          </w:r>
          <w:r>
            <w:rPr>
              <w:rFonts w:ascii="Cooper Black" w:eastAsia="Times New Roman" w:hAnsi="Cooper Black"/>
              <w:sz w:val="18"/>
              <w:lang w:val="es-419"/>
            </w:rPr>
            <w:t>DE TOG</w:t>
          </w:r>
        </w:p>
      </w:tc>
      <w:tc>
        <w:tcPr>
          <w:tcW w:w="245" w:type="dxa"/>
          <w:shd w:val="clear" w:color="auto" w:fill="auto"/>
          <w:vAlign w:val="center"/>
        </w:tcPr>
        <w:p w:rsidR="00653C98" w:rsidRPr="00A819CE" w:rsidRDefault="00653C98" w:rsidP="00653C98">
          <w:pPr>
            <w:pStyle w:val="Header"/>
            <w:spacing w:before="200"/>
            <w:jc w:val="center"/>
            <w:rPr>
              <w:rFonts w:eastAsia="Times New Roman"/>
            </w:rPr>
          </w:pPr>
        </w:p>
      </w:tc>
    </w:tr>
  </w:tbl>
  <w:p w:rsidR="00653C98" w:rsidRDefault="00653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E1A37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E2948"/>
    <w:multiLevelType w:val="multilevel"/>
    <w:tmpl w:val="B6E888AC"/>
    <w:lvl w:ilvl="0">
      <w:start w:val="1"/>
      <w:numFmt w:val="decimal"/>
      <w:lvlText w:val="%1)"/>
      <w:lvlJc w:val="left"/>
      <w:pPr>
        <w:ind w:left="360" w:hanging="360"/>
      </w:pPr>
      <w:rPr>
        <w:lang w:val="es-419"/>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EF81517"/>
    <w:multiLevelType w:val="hybridMultilevel"/>
    <w:tmpl w:val="A2B2FA5E"/>
    <w:lvl w:ilvl="0" w:tplc="0C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DC"/>
    <w:rsid w:val="00023EDC"/>
    <w:rsid w:val="00033FDC"/>
    <w:rsid w:val="00101B40"/>
    <w:rsid w:val="00140574"/>
    <w:rsid w:val="001646D5"/>
    <w:rsid w:val="001A5C6B"/>
    <w:rsid w:val="001C08DA"/>
    <w:rsid w:val="00215207"/>
    <w:rsid w:val="00221FC4"/>
    <w:rsid w:val="00291DED"/>
    <w:rsid w:val="002A423B"/>
    <w:rsid w:val="00401B0A"/>
    <w:rsid w:val="00410568"/>
    <w:rsid w:val="00461716"/>
    <w:rsid w:val="004870CC"/>
    <w:rsid w:val="004921F4"/>
    <w:rsid w:val="004A33C4"/>
    <w:rsid w:val="004C1C45"/>
    <w:rsid w:val="004D18F1"/>
    <w:rsid w:val="00525C08"/>
    <w:rsid w:val="005A352B"/>
    <w:rsid w:val="005D4CE4"/>
    <w:rsid w:val="005D4FE1"/>
    <w:rsid w:val="005E1AB2"/>
    <w:rsid w:val="00602BE0"/>
    <w:rsid w:val="0060326B"/>
    <w:rsid w:val="00637F1D"/>
    <w:rsid w:val="00653C98"/>
    <w:rsid w:val="0065612C"/>
    <w:rsid w:val="00661B79"/>
    <w:rsid w:val="006B039D"/>
    <w:rsid w:val="006B0EB3"/>
    <w:rsid w:val="006C3186"/>
    <w:rsid w:val="00723FEF"/>
    <w:rsid w:val="00725DFF"/>
    <w:rsid w:val="00771049"/>
    <w:rsid w:val="007A0B30"/>
    <w:rsid w:val="007B6972"/>
    <w:rsid w:val="007C7D50"/>
    <w:rsid w:val="007D628D"/>
    <w:rsid w:val="007F6DB6"/>
    <w:rsid w:val="008132E5"/>
    <w:rsid w:val="00815D92"/>
    <w:rsid w:val="008B2DA3"/>
    <w:rsid w:val="008B5D0D"/>
    <w:rsid w:val="008C693A"/>
    <w:rsid w:val="008D2D57"/>
    <w:rsid w:val="008D53E5"/>
    <w:rsid w:val="00927AB4"/>
    <w:rsid w:val="00943071"/>
    <w:rsid w:val="009572A4"/>
    <w:rsid w:val="00980163"/>
    <w:rsid w:val="00A25C85"/>
    <w:rsid w:val="00A263DB"/>
    <w:rsid w:val="00A51542"/>
    <w:rsid w:val="00A61198"/>
    <w:rsid w:val="00A7126F"/>
    <w:rsid w:val="00A819CE"/>
    <w:rsid w:val="00AB57C9"/>
    <w:rsid w:val="00AD1934"/>
    <w:rsid w:val="00AD2B0A"/>
    <w:rsid w:val="00B113F6"/>
    <w:rsid w:val="00B23373"/>
    <w:rsid w:val="00BD3FCC"/>
    <w:rsid w:val="00C137DA"/>
    <w:rsid w:val="00C1594A"/>
    <w:rsid w:val="00C36CC6"/>
    <w:rsid w:val="00C52F68"/>
    <w:rsid w:val="00C56E01"/>
    <w:rsid w:val="00C877B3"/>
    <w:rsid w:val="00D11D8C"/>
    <w:rsid w:val="00D24BBA"/>
    <w:rsid w:val="00D31800"/>
    <w:rsid w:val="00D50C20"/>
    <w:rsid w:val="00D51000"/>
    <w:rsid w:val="00D83E75"/>
    <w:rsid w:val="00DB119A"/>
    <w:rsid w:val="00DF4ABA"/>
    <w:rsid w:val="00E243A1"/>
    <w:rsid w:val="00E31D73"/>
    <w:rsid w:val="00E35E42"/>
    <w:rsid w:val="00E7274E"/>
    <w:rsid w:val="00E9313B"/>
    <w:rsid w:val="00EB684F"/>
    <w:rsid w:val="00EE1C58"/>
    <w:rsid w:val="00F02187"/>
    <w:rsid w:val="00F12E7D"/>
    <w:rsid w:val="00F83E1D"/>
    <w:rsid w:val="00F90917"/>
    <w:rsid w:val="00FA5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627E"/>
  <w15:chartTrackingRefBased/>
  <w15:docId w15:val="{3E435DE7-F254-40D4-8A4F-A166DEB0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1800"/>
    <w:pPr>
      <w:spacing w:after="200" w:line="276" w:lineRule="auto"/>
    </w:pPr>
    <w:rPr>
      <w:sz w:val="22"/>
      <w:szCs w:val="22"/>
      <w:lang w:eastAsia="en-US"/>
    </w:rPr>
  </w:style>
  <w:style w:type="paragraph" w:styleId="Heading1">
    <w:name w:val="heading 1"/>
    <w:basedOn w:val="Normal"/>
    <w:next w:val="Normal"/>
    <w:link w:val="Heading1Char"/>
    <w:uiPriority w:val="9"/>
    <w:qFormat/>
    <w:rsid w:val="00A25C8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C137DA"/>
    <w:pPr>
      <w:keepNext/>
      <w:spacing w:after="0" w:line="240" w:lineRule="auto"/>
      <w:outlineLvl w:val="1"/>
    </w:pPr>
    <w:rPr>
      <w:rFonts w:ascii="Arial" w:eastAsia="Times New Roman" w:hAnsi="Arial" w:cs="Arial"/>
      <w:b/>
      <w:sz w:val="24"/>
      <w:szCs w:val="24"/>
      <w:lang w:eastAsia="es-ES"/>
    </w:rPr>
  </w:style>
  <w:style w:type="paragraph" w:styleId="Heading3">
    <w:name w:val="heading 3"/>
    <w:basedOn w:val="Normal"/>
    <w:next w:val="Normal"/>
    <w:link w:val="Heading3Char"/>
    <w:uiPriority w:val="9"/>
    <w:semiHidden/>
    <w:unhideWhenUsed/>
    <w:qFormat/>
    <w:rsid w:val="0060326B"/>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qFormat/>
    <w:rsid w:val="00C137DA"/>
    <w:pPr>
      <w:keepNext/>
      <w:spacing w:before="240" w:after="60" w:line="240" w:lineRule="auto"/>
      <w:outlineLvl w:val="3"/>
    </w:pPr>
    <w:rPr>
      <w:rFonts w:ascii="Times New Roman" w:eastAsia="Times New Roman" w:hAnsi="Times New Roman"/>
      <w:b/>
      <w:b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B0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D2B0A"/>
  </w:style>
  <w:style w:type="paragraph" w:styleId="Footer">
    <w:name w:val="footer"/>
    <w:basedOn w:val="Normal"/>
    <w:link w:val="FooterChar"/>
    <w:uiPriority w:val="99"/>
    <w:unhideWhenUsed/>
    <w:rsid w:val="00AD2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AD2B0A"/>
  </w:style>
  <w:style w:type="paragraph" w:styleId="BalloonText">
    <w:name w:val="Balloon Text"/>
    <w:basedOn w:val="Normal"/>
    <w:link w:val="BalloonTextChar"/>
    <w:uiPriority w:val="99"/>
    <w:semiHidden/>
    <w:unhideWhenUsed/>
    <w:rsid w:val="00AD2B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B0A"/>
    <w:rPr>
      <w:rFonts w:ascii="Tahoma" w:hAnsi="Tahoma" w:cs="Tahoma"/>
      <w:sz w:val="16"/>
      <w:szCs w:val="16"/>
    </w:rPr>
  </w:style>
  <w:style w:type="character" w:customStyle="1" w:styleId="Heading2Char">
    <w:name w:val="Heading 2 Char"/>
    <w:link w:val="Heading2"/>
    <w:rsid w:val="00C137DA"/>
    <w:rPr>
      <w:rFonts w:ascii="Arial" w:eastAsia="Times New Roman" w:hAnsi="Arial" w:cs="Arial"/>
      <w:b/>
      <w:sz w:val="24"/>
      <w:szCs w:val="24"/>
      <w:lang w:eastAsia="es-ES"/>
    </w:rPr>
  </w:style>
  <w:style w:type="character" w:customStyle="1" w:styleId="Heading4Char">
    <w:name w:val="Heading 4 Char"/>
    <w:link w:val="Heading4"/>
    <w:rsid w:val="00C137DA"/>
    <w:rPr>
      <w:rFonts w:ascii="Times New Roman" w:eastAsia="Times New Roman" w:hAnsi="Times New Roman"/>
      <w:b/>
      <w:bCs/>
      <w:sz w:val="28"/>
      <w:szCs w:val="28"/>
      <w:lang w:val="es-ES" w:eastAsia="es-ES"/>
    </w:rPr>
  </w:style>
  <w:style w:type="paragraph" w:customStyle="1" w:styleId="Listavistosa-nfasis11">
    <w:name w:val="Lista vistosa - Énfasis 11"/>
    <w:basedOn w:val="Normal"/>
    <w:uiPriority w:val="34"/>
    <w:qFormat/>
    <w:rsid w:val="00C137DA"/>
    <w:pPr>
      <w:ind w:left="720"/>
      <w:contextualSpacing/>
    </w:pPr>
  </w:style>
  <w:style w:type="character" w:styleId="Hyperlink">
    <w:name w:val="Hyperlink"/>
    <w:uiPriority w:val="99"/>
    <w:unhideWhenUsed/>
    <w:rsid w:val="005A352B"/>
    <w:rPr>
      <w:color w:val="0000FF"/>
      <w:u w:val="single"/>
    </w:rPr>
  </w:style>
  <w:style w:type="table" w:styleId="TableGrid">
    <w:name w:val="Table Grid"/>
    <w:basedOn w:val="TableNormal"/>
    <w:uiPriority w:val="59"/>
    <w:rsid w:val="007B6972"/>
    <w:pPr>
      <w:spacing w:before="200"/>
    </w:pPr>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25C85"/>
    <w:rPr>
      <w:rFonts w:ascii="Cambria" w:eastAsia="Times New Roman" w:hAnsi="Cambria" w:cs="Times New Roman"/>
      <w:b/>
      <w:bCs/>
      <w:kern w:val="32"/>
      <w:sz w:val="32"/>
      <w:szCs w:val="32"/>
      <w:lang w:val="es-MX"/>
    </w:rPr>
  </w:style>
  <w:style w:type="paragraph" w:customStyle="1" w:styleId="Ttulo1">
    <w:name w:val="Título1"/>
    <w:basedOn w:val="Normal"/>
    <w:next w:val="Normal"/>
    <w:link w:val="TtuloCar"/>
    <w:uiPriority w:val="10"/>
    <w:qFormat/>
    <w:rsid w:val="00C1594A"/>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1"/>
    <w:uiPriority w:val="10"/>
    <w:rsid w:val="00C1594A"/>
    <w:rPr>
      <w:rFonts w:ascii="Cambria" w:eastAsia="Times New Roman" w:hAnsi="Cambria" w:cs="Times New Roman"/>
      <w:b/>
      <w:bCs/>
      <w:kern w:val="28"/>
      <w:sz w:val="32"/>
      <w:szCs w:val="32"/>
      <w:lang w:val="es-MX"/>
    </w:rPr>
  </w:style>
  <w:style w:type="character" w:customStyle="1" w:styleId="Heading3Char">
    <w:name w:val="Heading 3 Char"/>
    <w:link w:val="Heading3"/>
    <w:uiPriority w:val="9"/>
    <w:semiHidden/>
    <w:rsid w:val="0060326B"/>
    <w:rPr>
      <w:rFonts w:ascii="Calibri Light" w:eastAsia="Times New Roman" w:hAnsi="Calibri Light" w:cs="Times New Roman"/>
      <w:b/>
      <w:bCs/>
      <w:sz w:val="26"/>
      <w:szCs w:val="26"/>
      <w:lang w:eastAsia="en-US"/>
    </w:rPr>
  </w:style>
  <w:style w:type="character" w:styleId="Mention">
    <w:name w:val="Mention"/>
    <w:basedOn w:val="DefaultParagraphFont"/>
    <w:uiPriority w:val="99"/>
    <w:semiHidden/>
    <w:unhideWhenUsed/>
    <w:rsid w:val="00AB57C9"/>
    <w:rPr>
      <w:color w:val="2B579A"/>
      <w:shd w:val="clear" w:color="auto" w:fill="E6E6E6"/>
    </w:rPr>
  </w:style>
  <w:style w:type="paragraph" w:styleId="NormalWeb">
    <w:name w:val="Normal (Web)"/>
    <w:basedOn w:val="Normal"/>
    <w:uiPriority w:val="99"/>
    <w:semiHidden/>
    <w:unhideWhenUsed/>
    <w:rsid w:val="00653C98"/>
    <w:pPr>
      <w:spacing w:before="100" w:beforeAutospacing="1" w:after="100" w:afterAutospacing="1" w:line="240" w:lineRule="auto"/>
    </w:pPr>
    <w:rPr>
      <w:rFonts w:ascii="Times New Roman" w:eastAsia="Times New Roman" w:hAnsi="Times New Roman"/>
      <w:sz w:val="24"/>
      <w:szCs w:val="24"/>
      <w:lang w:eastAsia="es-MX"/>
    </w:rPr>
  </w:style>
  <w:style w:type="character" w:styleId="Strong">
    <w:name w:val="Strong"/>
    <w:uiPriority w:val="22"/>
    <w:qFormat/>
    <w:rsid w:val="00653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6627">
      <w:bodyDiv w:val="1"/>
      <w:marLeft w:val="0"/>
      <w:marRight w:val="0"/>
      <w:marTop w:val="0"/>
      <w:marBottom w:val="0"/>
      <w:divBdr>
        <w:top w:val="none" w:sz="0" w:space="0" w:color="auto"/>
        <w:left w:val="none" w:sz="0" w:space="0" w:color="auto"/>
        <w:bottom w:val="none" w:sz="0" w:space="0" w:color="auto"/>
        <w:right w:val="none" w:sz="0" w:space="0" w:color="auto"/>
      </w:divBdr>
    </w:div>
    <w:div w:id="1230381511">
      <w:bodyDiv w:val="1"/>
      <w:marLeft w:val="0"/>
      <w:marRight w:val="0"/>
      <w:marTop w:val="0"/>
      <w:marBottom w:val="0"/>
      <w:divBdr>
        <w:top w:val="none" w:sz="0" w:space="0" w:color="auto"/>
        <w:left w:val="none" w:sz="0" w:space="0" w:color="auto"/>
        <w:bottom w:val="none" w:sz="0" w:space="0" w:color="auto"/>
        <w:right w:val="none" w:sz="0" w:space="0" w:color="auto"/>
      </w:divBdr>
    </w:div>
    <w:div w:id="1372001789">
      <w:bodyDiv w:val="1"/>
      <w:marLeft w:val="0"/>
      <w:marRight w:val="0"/>
      <w:marTop w:val="0"/>
      <w:marBottom w:val="0"/>
      <w:divBdr>
        <w:top w:val="none" w:sz="0" w:space="0" w:color="auto"/>
        <w:left w:val="none" w:sz="0" w:space="0" w:color="auto"/>
        <w:bottom w:val="none" w:sz="0" w:space="0" w:color="auto"/>
        <w:right w:val="none" w:sz="0" w:space="0" w:color="auto"/>
      </w:divBdr>
    </w:div>
    <w:div w:id="1612009398">
      <w:bodyDiv w:val="1"/>
      <w:marLeft w:val="0"/>
      <w:marRight w:val="0"/>
      <w:marTop w:val="0"/>
      <w:marBottom w:val="0"/>
      <w:divBdr>
        <w:top w:val="none" w:sz="0" w:space="0" w:color="auto"/>
        <w:left w:val="none" w:sz="0" w:space="0" w:color="auto"/>
        <w:bottom w:val="none" w:sz="0" w:space="0" w:color="auto"/>
        <w:right w:val="none" w:sz="0" w:space="0" w:color="auto"/>
      </w:divBdr>
    </w:div>
    <w:div w:id="1922328686">
      <w:bodyDiv w:val="1"/>
      <w:marLeft w:val="0"/>
      <w:marRight w:val="0"/>
      <w:marTop w:val="0"/>
      <w:marBottom w:val="0"/>
      <w:divBdr>
        <w:top w:val="none" w:sz="0" w:space="0" w:color="auto"/>
        <w:left w:val="none" w:sz="0" w:space="0" w:color="auto"/>
        <w:bottom w:val="none" w:sz="0" w:space="0" w:color="auto"/>
        <w:right w:val="none" w:sz="0" w:space="0" w:color="auto"/>
      </w:divBdr>
    </w:div>
    <w:div w:id="200284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utierrez@iteso.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2" Type="http://schemas.openxmlformats.org/officeDocument/2006/relationships/hyperlink" Target="http://www.iteso.mx" TargetMode="External"/><Relationship Id="rId1" Type="http://schemas.openxmlformats.org/officeDocument/2006/relationships/hyperlink" Target="http://www.maestriasistemascomputacionales.iteso.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E953-7941-4E7F-99F0-8B6D49C1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540</Words>
  <Characters>2973</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3506</CharactersWithSpaces>
  <SharedDoc>false</SharedDoc>
  <HLinks>
    <vt:vector size="12" baseType="variant">
      <vt:variant>
        <vt:i4>655361</vt:i4>
      </vt:variant>
      <vt:variant>
        <vt:i4>3</vt:i4>
      </vt:variant>
      <vt:variant>
        <vt:i4>0</vt:i4>
      </vt:variant>
      <vt:variant>
        <vt:i4>5</vt:i4>
      </vt:variant>
      <vt:variant>
        <vt:lpwstr>http://www.iteso.mx/</vt:lpwstr>
      </vt:variant>
      <vt:variant>
        <vt:lpwstr/>
      </vt:variant>
      <vt:variant>
        <vt:i4>1638478</vt:i4>
      </vt:variant>
      <vt:variant>
        <vt:i4>0</vt:i4>
      </vt:variant>
      <vt:variant>
        <vt:i4>0</vt:i4>
      </vt:variant>
      <vt:variant>
        <vt:i4>5</vt:i4>
      </vt:variant>
      <vt:variant>
        <vt:lpwstr>http://www.maestriasistemascomputacionales.iteso.mx/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N-Posgrado</dc:creator>
  <cp:keywords/>
  <cp:lastModifiedBy>GUTIERREZ PRECIADO, LUIS FERNANDO</cp:lastModifiedBy>
  <cp:revision>3</cp:revision>
  <cp:lastPrinted>2016-08-19T14:50:00Z</cp:lastPrinted>
  <dcterms:created xsi:type="dcterms:W3CDTF">2017-08-17T00:52:00Z</dcterms:created>
  <dcterms:modified xsi:type="dcterms:W3CDTF">2017-08-17T00:52:00Z</dcterms:modified>
</cp:coreProperties>
</file>