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627E" w14:textId="77777777" w:rsidR="00FA5C33" w:rsidRDefault="00FA5C33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</w:p>
    <w:p w14:paraId="68A1627F" w14:textId="3F8E9597" w:rsidR="0060326B" w:rsidRPr="00F41A00" w:rsidRDefault="0088169B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i/>
          <w:sz w:val="24"/>
          <w:szCs w:val="24"/>
          <w:lang w:val="en-US" w:eastAsia="es-ES"/>
        </w:rPr>
      </w:pPr>
      <w:r w:rsidRPr="00F41A00">
        <w:rPr>
          <w:rFonts w:ascii="Californian FB" w:eastAsia="Times New Roman" w:hAnsi="Californian FB" w:cs="Arial"/>
          <w:b/>
          <w:i/>
          <w:sz w:val="24"/>
          <w:szCs w:val="24"/>
          <w:lang w:val="en-US" w:eastAsia="es-ES"/>
        </w:rPr>
        <w:t>Benchmarking and Evaluation of Graph Data Systems</w:t>
      </w:r>
    </w:p>
    <w:p w14:paraId="5C0D9B3E" w14:textId="77777777" w:rsidR="00491E83" w:rsidRPr="00F41A00" w:rsidRDefault="00491E83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i/>
          <w:sz w:val="24"/>
          <w:szCs w:val="24"/>
          <w:lang w:val="en-US" w:eastAsia="es-ES"/>
        </w:rPr>
      </w:pPr>
    </w:p>
    <w:p w14:paraId="68A16280" w14:textId="2720AB76" w:rsidR="007D628D" w:rsidRPr="007D628D" w:rsidRDefault="007D628D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Proponente: </w:t>
      </w:r>
      <w:r w:rsidR="00B27F0F"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>Mtro. Víctor Ortega</w:t>
      </w: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>,</w:t>
      </w:r>
      <w:r w:rsidR="00B27F0F"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 ITESO/UABCC, </w:t>
      </w: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 </w:t>
      </w:r>
      <w:hyperlink r:id="rId8" w:history="1">
        <w:r w:rsidR="00B27F0F" w:rsidRPr="00E07787">
          <w:rPr>
            <w:rStyle w:val="Hipervnculo"/>
            <w:rFonts w:ascii="Californian FB" w:eastAsia="Times New Roman" w:hAnsi="Californian FB" w:cs="Arial"/>
            <w:b/>
            <w:sz w:val="24"/>
            <w:szCs w:val="24"/>
            <w:lang w:val="es-419" w:eastAsia="es-ES"/>
          </w:rPr>
          <w:t>vortega@iteso.mx</w:t>
        </w:r>
      </w:hyperlink>
      <w:r w:rsidR="00B27F0F"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 </w:t>
      </w:r>
    </w:p>
    <w:p w14:paraId="68A16281" w14:textId="77777777" w:rsidR="0060326B" w:rsidRPr="0060326B" w:rsidRDefault="0060326B" w:rsidP="00D31800">
      <w:pPr>
        <w:keepNext/>
        <w:spacing w:after="0" w:line="240" w:lineRule="auto"/>
        <w:jc w:val="both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</w:p>
    <w:p w14:paraId="68A16283" w14:textId="77777777" w:rsidR="0060326B" w:rsidRPr="00215207" w:rsidRDefault="00B113F6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Descripción general del proyecto propuesto</w:t>
      </w:r>
    </w:p>
    <w:p w14:paraId="41BB83A8" w14:textId="33EAD019" w:rsidR="00491E83" w:rsidRDefault="00254B94" w:rsidP="00254B94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En la actualidad existen </w:t>
      </w:r>
      <w:r w:rsidR="00D3321F">
        <w:rPr>
          <w:rFonts w:ascii="Californian FB" w:hAnsi="Californian FB" w:cs="Microsoft Sans Serif"/>
          <w:lang w:val="es-419"/>
        </w:rPr>
        <w:t>estudios</w:t>
      </w:r>
      <w:r>
        <w:rPr>
          <w:rFonts w:ascii="Californian FB" w:hAnsi="Californian FB" w:cs="Microsoft Sans Serif"/>
          <w:lang w:val="es-419"/>
        </w:rPr>
        <w:t xml:space="preserve"> que </w:t>
      </w:r>
      <w:r w:rsidR="00D3321F">
        <w:rPr>
          <w:rFonts w:ascii="Californian FB" w:hAnsi="Californian FB" w:cs="Microsoft Sans Serif"/>
          <w:lang w:val="es-419"/>
        </w:rPr>
        <w:t>realizaron</w:t>
      </w:r>
      <w:r>
        <w:rPr>
          <w:rFonts w:ascii="Californian FB" w:hAnsi="Californian FB" w:cs="Microsoft Sans Serif"/>
          <w:lang w:val="es-419"/>
        </w:rPr>
        <w:t xml:space="preserve"> </w:t>
      </w:r>
      <w:r w:rsidR="00D3321F">
        <w:rPr>
          <w:rFonts w:ascii="Californian FB" w:hAnsi="Californian FB" w:cs="Microsoft Sans Serif"/>
          <w:lang w:val="es-419"/>
        </w:rPr>
        <w:t xml:space="preserve">un </w:t>
      </w:r>
      <w:r>
        <w:rPr>
          <w:rFonts w:ascii="Californian FB" w:hAnsi="Californian FB" w:cs="Microsoft Sans Serif"/>
          <w:lang w:val="es-419"/>
        </w:rPr>
        <w:t xml:space="preserve">análisis comparativo de bases de datos basadas en grafos (BDG), aunque sus resultados son útiles la mayoría no son comparables, ya sea por utilizar distintos </w:t>
      </w:r>
      <w:r w:rsidRPr="00D3321F">
        <w:rPr>
          <w:rFonts w:ascii="Californian FB" w:hAnsi="Californian FB" w:cs="Microsoft Sans Serif"/>
          <w:i/>
          <w:lang w:val="es-419"/>
        </w:rPr>
        <w:t>sets</w:t>
      </w:r>
      <w:r>
        <w:rPr>
          <w:rFonts w:ascii="Californian FB" w:hAnsi="Californian FB" w:cs="Microsoft Sans Serif"/>
          <w:lang w:val="es-419"/>
        </w:rPr>
        <w:t xml:space="preserve"> de datos, </w:t>
      </w:r>
      <w:r w:rsidR="00D3321F">
        <w:rPr>
          <w:rFonts w:ascii="Californian FB" w:hAnsi="Californian FB" w:cs="Microsoft Sans Serif"/>
          <w:lang w:val="es-419"/>
        </w:rPr>
        <w:t xml:space="preserve">realizar las pruebas en </w:t>
      </w:r>
      <w:r>
        <w:rPr>
          <w:rFonts w:ascii="Californian FB" w:hAnsi="Californian FB" w:cs="Microsoft Sans Serif"/>
          <w:lang w:val="es-419"/>
        </w:rPr>
        <w:t>ambientes d</w:t>
      </w:r>
      <w:r w:rsidR="00D3321F">
        <w:rPr>
          <w:rFonts w:ascii="Californian FB" w:hAnsi="Californian FB" w:cs="Microsoft Sans Serif"/>
          <w:lang w:val="es-419"/>
        </w:rPr>
        <w:t>istintos</w:t>
      </w:r>
      <w:r>
        <w:rPr>
          <w:rFonts w:ascii="Californian FB" w:hAnsi="Californian FB" w:cs="Microsoft Sans Serif"/>
          <w:lang w:val="es-419"/>
        </w:rPr>
        <w:t xml:space="preserve">, </w:t>
      </w:r>
      <w:r w:rsidR="00D3321F">
        <w:rPr>
          <w:rFonts w:ascii="Californian FB" w:hAnsi="Californian FB" w:cs="Microsoft Sans Serif"/>
          <w:lang w:val="es-419"/>
        </w:rPr>
        <w:t xml:space="preserve">tener </w:t>
      </w:r>
      <w:r>
        <w:rPr>
          <w:rFonts w:ascii="Californian FB" w:hAnsi="Californian FB" w:cs="Microsoft Sans Serif"/>
          <w:lang w:val="es-419"/>
        </w:rPr>
        <w:t>preguntas de análisis</w:t>
      </w:r>
      <w:r w:rsidR="00D3321F">
        <w:rPr>
          <w:rFonts w:ascii="Californian FB" w:hAnsi="Californian FB" w:cs="Microsoft Sans Serif"/>
          <w:lang w:val="es-419"/>
        </w:rPr>
        <w:t xml:space="preserve"> diferentes</w:t>
      </w:r>
      <w:r>
        <w:rPr>
          <w:rFonts w:ascii="Californian FB" w:hAnsi="Californian FB" w:cs="Microsoft Sans Serif"/>
          <w:lang w:val="es-419"/>
        </w:rPr>
        <w:t xml:space="preserve"> o simplemente </w:t>
      </w:r>
      <w:r w:rsidR="00D3321F">
        <w:rPr>
          <w:rFonts w:ascii="Californian FB" w:hAnsi="Californian FB" w:cs="Microsoft Sans Serif"/>
          <w:lang w:val="es-419"/>
        </w:rPr>
        <w:t xml:space="preserve">por tener </w:t>
      </w:r>
      <w:r>
        <w:rPr>
          <w:rFonts w:ascii="Californian FB" w:hAnsi="Californian FB" w:cs="Microsoft Sans Serif"/>
          <w:lang w:val="es-419"/>
        </w:rPr>
        <w:t xml:space="preserve">características no hacen posible homogenizar los resultados </w:t>
      </w:r>
      <w:r w:rsidR="00D3321F">
        <w:rPr>
          <w:rFonts w:ascii="Californian FB" w:hAnsi="Californian FB" w:cs="Microsoft Sans Serif"/>
          <w:lang w:val="es-419"/>
        </w:rPr>
        <w:t>obtenidos</w:t>
      </w:r>
      <w:r>
        <w:rPr>
          <w:rFonts w:ascii="Californian FB" w:hAnsi="Californian FB" w:cs="Microsoft Sans Serif"/>
          <w:lang w:val="es-419"/>
        </w:rPr>
        <w:t>.</w:t>
      </w:r>
    </w:p>
    <w:p w14:paraId="1A227FDA" w14:textId="13EADE9B" w:rsidR="00254B94" w:rsidRDefault="00254B94" w:rsidP="00254B94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El objetivo </w:t>
      </w:r>
      <w:r w:rsidR="00846FC1">
        <w:rPr>
          <w:rFonts w:ascii="Californian FB" w:hAnsi="Californian FB" w:cs="Microsoft Sans Serif"/>
          <w:lang w:val="es-419"/>
        </w:rPr>
        <w:t xml:space="preserve">del proyecto </w:t>
      </w:r>
      <w:r>
        <w:rPr>
          <w:rFonts w:ascii="Californian FB" w:hAnsi="Californian FB" w:cs="Microsoft Sans Serif"/>
          <w:lang w:val="es-419"/>
        </w:rPr>
        <w:t xml:space="preserve">es realizar un análisis </w:t>
      </w:r>
      <w:r w:rsidR="00846FC1">
        <w:rPr>
          <w:rFonts w:ascii="Californian FB" w:hAnsi="Californian FB" w:cs="Microsoft Sans Serif"/>
          <w:lang w:val="es-419"/>
        </w:rPr>
        <w:t xml:space="preserve">formal </w:t>
      </w:r>
      <w:r>
        <w:rPr>
          <w:rFonts w:ascii="Californian FB" w:hAnsi="Californian FB" w:cs="Microsoft Sans Serif"/>
          <w:lang w:val="es-419"/>
        </w:rPr>
        <w:t xml:space="preserve">de varias BDG en ambientes de prueba similares, con los mismos datos de entrada y preguntas </w:t>
      </w:r>
      <w:r w:rsidR="00846FC1">
        <w:rPr>
          <w:rFonts w:ascii="Californian FB" w:hAnsi="Californian FB" w:cs="Microsoft Sans Serif"/>
          <w:lang w:val="es-419"/>
        </w:rPr>
        <w:t>con la intención de</w:t>
      </w:r>
      <w:r>
        <w:rPr>
          <w:rFonts w:ascii="Californian FB" w:hAnsi="Californian FB" w:cs="Microsoft Sans Serif"/>
          <w:lang w:val="es-419"/>
        </w:rPr>
        <w:t xml:space="preserve"> ofrecer información acerca de las fortalezas</w:t>
      </w:r>
      <w:r w:rsidR="007352B6">
        <w:rPr>
          <w:rFonts w:ascii="Californian FB" w:hAnsi="Californian FB" w:cs="Microsoft Sans Serif"/>
          <w:lang w:val="es-419"/>
        </w:rPr>
        <w:t>,</w:t>
      </w:r>
      <w:r>
        <w:rPr>
          <w:rFonts w:ascii="Californian FB" w:hAnsi="Californian FB" w:cs="Microsoft Sans Serif"/>
          <w:lang w:val="es-419"/>
        </w:rPr>
        <w:t xml:space="preserve"> áreas de oportunidad</w:t>
      </w:r>
      <w:r w:rsidR="0030089C">
        <w:rPr>
          <w:rFonts w:ascii="Californian FB" w:hAnsi="Californian FB" w:cs="Microsoft Sans Serif"/>
          <w:lang w:val="es-419"/>
        </w:rPr>
        <w:t xml:space="preserve"> y el escenario idóneo para utilizar cada</w:t>
      </w:r>
      <w:r>
        <w:rPr>
          <w:rFonts w:ascii="Californian FB" w:hAnsi="Californian FB" w:cs="Microsoft Sans Serif"/>
          <w:lang w:val="es-419"/>
        </w:rPr>
        <w:t xml:space="preserve"> una de las herramientas </w:t>
      </w:r>
      <w:r w:rsidR="00F41A00">
        <w:rPr>
          <w:rFonts w:ascii="Californian FB" w:hAnsi="Californian FB" w:cs="Microsoft Sans Serif"/>
          <w:lang w:val="es-419"/>
        </w:rPr>
        <w:t>electas</w:t>
      </w:r>
      <w:r>
        <w:rPr>
          <w:rFonts w:ascii="Californian FB" w:hAnsi="Californian FB" w:cs="Microsoft Sans Serif"/>
          <w:lang w:val="es-419"/>
        </w:rPr>
        <w:t xml:space="preserve">.  </w:t>
      </w:r>
    </w:p>
    <w:p w14:paraId="2AD5A892" w14:textId="485C48DD" w:rsidR="00491E83" w:rsidRPr="00846FC1" w:rsidRDefault="00846FC1" w:rsidP="00846FC1">
      <w:p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Las principales etapas del proyecto son:</w:t>
      </w:r>
    </w:p>
    <w:p w14:paraId="7978C30A" w14:textId="371E3283" w:rsidR="00846FC1" w:rsidRDefault="00846FC1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Revisar el estado del arte</w:t>
      </w:r>
    </w:p>
    <w:p w14:paraId="28562B4C" w14:textId="5057DDAD" w:rsidR="00491E83" w:rsidRPr="00491E83" w:rsidRDefault="00491E83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 w:rsidRPr="00491E83">
        <w:rPr>
          <w:rFonts w:ascii="Californian FB" w:hAnsi="Californian FB" w:cs="Microsoft Sans Serif"/>
          <w:lang w:val="es-419"/>
        </w:rPr>
        <w:t xml:space="preserve">Seleccionar las </w:t>
      </w:r>
      <w:r w:rsidR="00846FC1">
        <w:rPr>
          <w:rFonts w:ascii="Californian FB" w:hAnsi="Californian FB" w:cs="Microsoft Sans Serif"/>
          <w:lang w:val="es-419"/>
        </w:rPr>
        <w:t>BDG</w:t>
      </w:r>
      <w:r w:rsidRPr="00491E83">
        <w:rPr>
          <w:rFonts w:ascii="Californian FB" w:hAnsi="Californian FB" w:cs="Microsoft Sans Serif"/>
          <w:lang w:val="es-419"/>
        </w:rPr>
        <w:t xml:space="preserve"> a analizar</w:t>
      </w:r>
    </w:p>
    <w:p w14:paraId="12D48170" w14:textId="025C60A8" w:rsidR="00846FC1" w:rsidRDefault="00846FC1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Generar un ambiente de pruebas para cada BDG</w:t>
      </w:r>
    </w:p>
    <w:p w14:paraId="2CF4AC6D" w14:textId="687C122A" w:rsidR="00846FC1" w:rsidRDefault="00846FC1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Instalar las BDG</w:t>
      </w:r>
    </w:p>
    <w:p w14:paraId="4FD27B0B" w14:textId="45D8934B" w:rsidR="00CD40D2" w:rsidRPr="00491E83" w:rsidRDefault="00CD40D2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 w:rsidRPr="00491E83">
        <w:rPr>
          <w:rFonts w:ascii="Californian FB" w:hAnsi="Californian FB" w:cs="Microsoft Sans Serif"/>
          <w:lang w:val="es-419"/>
        </w:rPr>
        <w:t xml:space="preserve">Seleccionar un </w:t>
      </w:r>
      <w:r w:rsidRPr="009F1E0D">
        <w:rPr>
          <w:rFonts w:ascii="Californian FB" w:hAnsi="Californian FB" w:cs="Microsoft Sans Serif"/>
          <w:i/>
          <w:lang w:val="es-419"/>
        </w:rPr>
        <w:t>set</w:t>
      </w:r>
      <w:r w:rsidRPr="00491E83">
        <w:rPr>
          <w:rFonts w:ascii="Californian FB" w:hAnsi="Californian FB" w:cs="Microsoft Sans Serif"/>
          <w:lang w:val="es-419"/>
        </w:rPr>
        <w:t xml:space="preserve"> de datos</w:t>
      </w:r>
      <w:r w:rsidR="00254B94">
        <w:rPr>
          <w:rFonts w:ascii="Californian FB" w:hAnsi="Californian FB" w:cs="Microsoft Sans Serif"/>
          <w:lang w:val="es-419"/>
        </w:rPr>
        <w:t xml:space="preserve"> robusto para las BDG</w:t>
      </w:r>
    </w:p>
    <w:p w14:paraId="6E86C078" w14:textId="67E16B88" w:rsidR="00CD40D2" w:rsidRPr="00491E83" w:rsidRDefault="00CD40D2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 w:rsidRPr="00491E83">
        <w:rPr>
          <w:rFonts w:ascii="Californian FB" w:hAnsi="Californian FB" w:cs="Microsoft Sans Serif"/>
          <w:lang w:val="es-419"/>
        </w:rPr>
        <w:t>Diseñar las pruebas</w:t>
      </w:r>
    </w:p>
    <w:p w14:paraId="4DE72077" w14:textId="20977DB6" w:rsidR="00CD40D2" w:rsidRDefault="00F96AF0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 w:rsidRPr="00491E83">
        <w:rPr>
          <w:rFonts w:ascii="Californian FB" w:hAnsi="Californian FB" w:cs="Microsoft Sans Serif"/>
          <w:lang w:val="es-419"/>
        </w:rPr>
        <w:t>Ejecutar las pruebas</w:t>
      </w:r>
      <w:bookmarkStart w:id="0" w:name="_GoBack"/>
      <w:bookmarkEnd w:id="0"/>
    </w:p>
    <w:p w14:paraId="375CD80C" w14:textId="17212DE6" w:rsidR="00F96AF0" w:rsidRPr="00491E83" w:rsidRDefault="00F96AF0" w:rsidP="00CD40D2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 w:rsidRPr="00491E83">
        <w:rPr>
          <w:rFonts w:ascii="Californian FB" w:hAnsi="Californian FB" w:cs="Microsoft Sans Serif"/>
          <w:lang w:val="es-419"/>
        </w:rPr>
        <w:t xml:space="preserve">Escribir un artículo </w:t>
      </w:r>
      <w:r w:rsidR="00254B94">
        <w:rPr>
          <w:rFonts w:ascii="Californian FB" w:hAnsi="Californian FB" w:cs="Microsoft Sans Serif"/>
          <w:lang w:val="es-419"/>
        </w:rPr>
        <w:t>con los resultados y el TOG</w:t>
      </w:r>
    </w:p>
    <w:p w14:paraId="68A16285" w14:textId="77777777" w:rsidR="0060326B" w:rsidRPr="0060326B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V</w:t>
      </w:r>
      <w:proofErr w:type="spellStart"/>
      <w:r w:rsidR="00B113F6">
        <w:rPr>
          <w:rFonts w:ascii="Calibri Light" w:eastAsia="Times New Roman" w:hAnsi="Calibri Light"/>
          <w:b/>
          <w:bCs/>
          <w:sz w:val="26"/>
          <w:szCs w:val="26"/>
        </w:rPr>
        <w:t>inculaci</w:t>
      </w:r>
      <w:r w:rsidR="00B113F6">
        <w:rPr>
          <w:rFonts w:ascii="Calibri Light" w:eastAsia="Times New Roman" w:hAnsi="Calibri Light"/>
          <w:b/>
          <w:bCs/>
          <w:sz w:val="26"/>
          <w:szCs w:val="26"/>
          <w:lang w:val="es-419"/>
        </w:rPr>
        <w:t>ón</w:t>
      </w:r>
      <w:proofErr w:type="spellEnd"/>
      <w:r w:rsidR="00B113F6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o Colaboración</w:t>
      </w:r>
    </w:p>
    <w:p w14:paraId="68A16286" w14:textId="1159CD53" w:rsidR="00B113F6" w:rsidRPr="0060326B" w:rsidRDefault="00491E83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Se trabajará de forma indirecta con el Dr. Francisco Cervantes y el Dr. Luis Fernando Gutiérrez </w:t>
      </w:r>
    </w:p>
    <w:p w14:paraId="68A16287" w14:textId="0D0F2456" w:rsidR="00D31800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Asignaturas</w:t>
      </w:r>
      <w:r w:rsidR="00A61198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de la MSC</w:t>
      </w: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</w:t>
      </w:r>
      <w:r w:rsidRPr="0060326B">
        <w:rPr>
          <w:rFonts w:ascii="Calibri Light" w:eastAsia="Times New Roman" w:hAnsi="Calibri Light"/>
          <w:b/>
          <w:bCs/>
          <w:sz w:val="26"/>
          <w:szCs w:val="26"/>
        </w:rPr>
        <w:t>relacionadas con el desarrollo del proyecto</w:t>
      </w:r>
    </w:p>
    <w:p w14:paraId="1A7ABCD4" w14:textId="77777777" w:rsidR="000F621A" w:rsidRPr="000F621A" w:rsidRDefault="000F621A" w:rsidP="000F621A">
      <w:pPr>
        <w:pStyle w:val="Prrafodelista"/>
        <w:numPr>
          <w:ilvl w:val="0"/>
          <w:numId w:val="4"/>
        </w:numPr>
        <w:rPr>
          <w:rFonts w:ascii="Californian FB" w:hAnsi="Californian FB" w:cs="Microsoft Sans Serif"/>
          <w:vanish/>
          <w:lang w:val="es-419"/>
        </w:rPr>
      </w:pPr>
    </w:p>
    <w:p w14:paraId="3F6C0581" w14:textId="77777777" w:rsidR="000F621A" w:rsidRPr="000F621A" w:rsidRDefault="000F621A" w:rsidP="000F621A">
      <w:pPr>
        <w:pStyle w:val="Prrafodelista"/>
        <w:numPr>
          <w:ilvl w:val="0"/>
          <w:numId w:val="4"/>
        </w:numPr>
        <w:rPr>
          <w:rFonts w:ascii="Californian FB" w:hAnsi="Californian FB" w:cs="Microsoft Sans Serif"/>
          <w:vanish/>
          <w:lang w:val="es-419"/>
        </w:rPr>
      </w:pPr>
    </w:p>
    <w:p w14:paraId="25D4D806" w14:textId="71AAC59D" w:rsidR="00491E83" w:rsidRDefault="00491E83" w:rsidP="000F621A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Matemáticas Avanzadas para Computación, </w:t>
      </w:r>
    </w:p>
    <w:p w14:paraId="1DFC4F38" w14:textId="2208769F" w:rsidR="00491E83" w:rsidRDefault="00491E83" w:rsidP="00491E83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Análisis y Diseño de Algoritmos</w:t>
      </w:r>
    </w:p>
    <w:p w14:paraId="39BB6889" w14:textId="34BF0707" w:rsidR="00491E83" w:rsidRDefault="00491E83" w:rsidP="00491E83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Programación Avanzada</w:t>
      </w:r>
    </w:p>
    <w:p w14:paraId="1F7D66E5" w14:textId="0E5815FE" w:rsidR="00491E83" w:rsidRDefault="00491E83" w:rsidP="00491E83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Bases de Datos Avanzadas</w:t>
      </w:r>
    </w:p>
    <w:p w14:paraId="035984B7" w14:textId="77777777" w:rsidR="00E709B6" w:rsidRDefault="00E709B6" w:rsidP="00E709B6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Sistemas Distribuidos</w:t>
      </w:r>
    </w:p>
    <w:p w14:paraId="645070F6" w14:textId="0D603616" w:rsidR="00491E83" w:rsidRDefault="00491E83" w:rsidP="00491E83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Manejo y Análisis de Información Masiva</w:t>
      </w:r>
    </w:p>
    <w:p w14:paraId="3E872A49" w14:textId="77777777" w:rsidR="000F621A" w:rsidRDefault="00491E83" w:rsidP="00491E83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Aplicaciones y Servicios en la Nube</w:t>
      </w:r>
      <w:r w:rsidR="000F621A" w:rsidRPr="000F621A">
        <w:rPr>
          <w:rFonts w:ascii="Californian FB" w:hAnsi="Californian FB" w:cs="Microsoft Sans Serif"/>
          <w:lang w:val="es-419"/>
        </w:rPr>
        <w:t xml:space="preserve"> </w:t>
      </w:r>
    </w:p>
    <w:p w14:paraId="69BA0098" w14:textId="764AD2F4" w:rsidR="00491E83" w:rsidRDefault="000F621A" w:rsidP="00491E83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Aprendizaje Automático</w:t>
      </w:r>
    </w:p>
    <w:p w14:paraId="2F8BC0D8" w14:textId="0E788B76" w:rsidR="007352B6" w:rsidRDefault="007352B6" w:rsidP="007352B6">
      <w:pPr>
        <w:pStyle w:val="Prrafodelista"/>
        <w:ind w:left="360"/>
        <w:rPr>
          <w:rFonts w:ascii="Californian FB" w:hAnsi="Californian FB" w:cs="Microsoft Sans Serif"/>
          <w:lang w:val="es-419"/>
        </w:rPr>
      </w:pPr>
    </w:p>
    <w:p w14:paraId="418AF413" w14:textId="4E763074" w:rsidR="007352B6" w:rsidRDefault="007352B6" w:rsidP="007352B6">
      <w:pPr>
        <w:pStyle w:val="Prrafodelista"/>
        <w:ind w:left="360"/>
        <w:rPr>
          <w:rFonts w:ascii="Californian FB" w:hAnsi="Californian FB" w:cs="Microsoft Sans Serif"/>
          <w:lang w:val="es-419"/>
        </w:rPr>
      </w:pPr>
    </w:p>
    <w:p w14:paraId="272DB067" w14:textId="77777777" w:rsidR="007352B6" w:rsidRDefault="007352B6" w:rsidP="007352B6">
      <w:pPr>
        <w:pStyle w:val="Prrafodelista"/>
        <w:ind w:left="360"/>
        <w:rPr>
          <w:rFonts w:ascii="Californian FB" w:hAnsi="Californian FB" w:cs="Microsoft Sans Serif"/>
          <w:lang w:val="es-419"/>
        </w:rPr>
      </w:pPr>
    </w:p>
    <w:p w14:paraId="68A1628B" w14:textId="3956847D" w:rsidR="0060326B" w:rsidRPr="0060326B" w:rsidRDefault="00215207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E</w:t>
      </w:r>
      <w:proofErr w:type="spellStart"/>
      <w:r w:rsidR="0060326B" w:rsidRPr="0060326B">
        <w:rPr>
          <w:rFonts w:ascii="Calibri Light" w:eastAsia="Times New Roman" w:hAnsi="Calibri Light"/>
          <w:b/>
          <w:bCs/>
          <w:sz w:val="26"/>
          <w:szCs w:val="26"/>
        </w:rPr>
        <w:t>studi</w:t>
      </w:r>
      <w:r w:rsidR="0060326B">
        <w:rPr>
          <w:rFonts w:ascii="Calibri Light" w:eastAsia="Times New Roman" w:hAnsi="Calibri Light"/>
          <w:b/>
          <w:bCs/>
          <w:sz w:val="26"/>
          <w:szCs w:val="26"/>
        </w:rPr>
        <w:t>ante</w:t>
      </w:r>
      <w:r w:rsidR="00C9216B">
        <w:rPr>
          <w:rFonts w:ascii="Calibri Light" w:eastAsia="Times New Roman" w:hAnsi="Calibri Light"/>
          <w:b/>
          <w:bCs/>
          <w:sz w:val="26"/>
          <w:szCs w:val="26"/>
        </w:rPr>
        <w:t>s</w:t>
      </w:r>
      <w:proofErr w:type="spellEnd"/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participante</w:t>
      </w:r>
      <w:r w:rsidR="00C921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s</w:t>
      </w: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en la propuesta</w:t>
      </w:r>
    </w:p>
    <w:p w14:paraId="68A1628C" w14:textId="4D47910B" w:rsidR="0060326B" w:rsidRPr="0060326B" w:rsidRDefault="00024B4E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Dos estudiantes</w:t>
      </w:r>
    </w:p>
    <w:p w14:paraId="6FFDEAFE" w14:textId="632D282C" w:rsidR="003436C7" w:rsidRDefault="003436C7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</w:p>
    <w:p w14:paraId="68A1628D" w14:textId="2D42FB74" w:rsidR="0060326B" w:rsidRDefault="0060326B" w:rsidP="003436C7">
      <w:pPr>
        <w:pStyle w:val="Prrafodelista"/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  <w:lang w:val="es-419"/>
        </w:rPr>
      </w:pPr>
      <w:r w:rsidRPr="003436C7">
        <w:rPr>
          <w:rFonts w:ascii="Calibri Light" w:eastAsia="Times New Roman" w:hAnsi="Calibri Light"/>
          <w:b/>
          <w:bCs/>
          <w:sz w:val="26"/>
          <w:szCs w:val="26"/>
        </w:rPr>
        <w:t>Bibliografía</w:t>
      </w:r>
      <w:r w:rsidRPr="003436C7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relacionada</w:t>
      </w:r>
    </w:p>
    <w:p w14:paraId="7DB551F3" w14:textId="77777777" w:rsidR="003436C7" w:rsidRPr="003436C7" w:rsidRDefault="003436C7" w:rsidP="003436C7">
      <w:pPr>
        <w:pStyle w:val="Prrafodelista"/>
        <w:keepNext/>
        <w:spacing w:before="240" w:after="60"/>
        <w:ind w:left="3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  <w:lang w:val="es-419"/>
        </w:rPr>
      </w:pPr>
    </w:p>
    <w:p w14:paraId="6FAEC530" w14:textId="77777777" w:rsidR="003436C7" w:rsidRPr="003436C7" w:rsidRDefault="003436C7" w:rsidP="003436C7">
      <w:pPr>
        <w:pStyle w:val="Prrafodelista"/>
        <w:numPr>
          <w:ilvl w:val="0"/>
          <w:numId w:val="4"/>
        </w:numPr>
        <w:rPr>
          <w:rFonts w:ascii="Californian FB" w:hAnsi="Californian FB" w:cs="Microsoft Sans Serif"/>
          <w:vanish/>
          <w:lang w:val="es-419"/>
        </w:rPr>
      </w:pPr>
    </w:p>
    <w:p w14:paraId="1FD8C874" w14:textId="77777777" w:rsidR="003436C7" w:rsidRPr="003436C7" w:rsidRDefault="003436C7" w:rsidP="003436C7">
      <w:pPr>
        <w:pStyle w:val="Prrafodelista"/>
        <w:numPr>
          <w:ilvl w:val="0"/>
          <w:numId w:val="4"/>
        </w:numPr>
        <w:rPr>
          <w:rFonts w:ascii="Californian FB" w:hAnsi="Californian FB" w:cs="Microsoft Sans Serif"/>
          <w:vanish/>
          <w:lang w:val="es-419"/>
        </w:rPr>
      </w:pPr>
    </w:p>
    <w:p w14:paraId="3563795A" w14:textId="309DBD6D" w:rsidR="000F621A" w:rsidRPr="009C5D9C" w:rsidRDefault="000F621A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r w:rsidRPr="009C5D9C">
        <w:rPr>
          <w:rFonts w:ascii="Californian FB" w:hAnsi="Californian FB" w:cs="Microsoft Sans Serif"/>
          <w:lang w:val="en-US"/>
        </w:rPr>
        <w:t xml:space="preserve">B. </w:t>
      </w:r>
      <w:proofErr w:type="spellStart"/>
      <w:r w:rsidRPr="009C5D9C">
        <w:rPr>
          <w:rFonts w:ascii="Californian FB" w:hAnsi="Californian FB" w:cs="Microsoft Sans Serif"/>
          <w:lang w:val="en-US"/>
        </w:rPr>
        <w:t>Elser</w:t>
      </w:r>
      <w:proofErr w:type="spellEnd"/>
      <w:r w:rsidRPr="009C5D9C">
        <w:rPr>
          <w:rFonts w:ascii="Californian FB" w:hAnsi="Californian FB" w:cs="Microsoft Sans Serif"/>
          <w:lang w:val="en-US"/>
        </w:rPr>
        <w:t xml:space="preserve">, A. Montresor, An evaluation study of </w:t>
      </w:r>
      <w:r w:rsidR="009C5D9C" w:rsidRPr="009C5D9C">
        <w:rPr>
          <w:rFonts w:ascii="Californian FB" w:hAnsi="Californian FB" w:cs="Microsoft Sans Serif"/>
          <w:lang w:val="en-US"/>
        </w:rPr>
        <w:t>big data</w:t>
      </w:r>
      <w:r w:rsidRPr="009C5D9C">
        <w:rPr>
          <w:rFonts w:ascii="Californian FB" w:hAnsi="Californian FB" w:cs="Microsoft Sans Serif"/>
          <w:lang w:val="en-US"/>
        </w:rPr>
        <w:t xml:space="preserve"> frameworks for graph processing, in IEEE Big Data (2013)</w:t>
      </w:r>
    </w:p>
    <w:p w14:paraId="58A2A964" w14:textId="2D138513" w:rsidR="000F621A" w:rsidRPr="009C5D9C" w:rsidRDefault="000F621A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r w:rsidRPr="009C5D9C">
        <w:rPr>
          <w:rFonts w:ascii="Californian FB" w:hAnsi="Californian FB" w:cs="Microsoft Sans Serif"/>
          <w:lang w:val="en-US"/>
        </w:rPr>
        <w:t xml:space="preserve">Y. </w:t>
      </w:r>
      <w:proofErr w:type="spellStart"/>
      <w:r w:rsidRPr="009C5D9C">
        <w:rPr>
          <w:rFonts w:ascii="Californian FB" w:hAnsi="Californian FB" w:cs="Microsoft Sans Serif"/>
          <w:lang w:val="en-US"/>
        </w:rPr>
        <w:t>Guo</w:t>
      </w:r>
      <w:proofErr w:type="spellEnd"/>
      <w:r w:rsidRPr="009C5D9C">
        <w:rPr>
          <w:rFonts w:ascii="Californian FB" w:hAnsi="Californian FB" w:cs="Microsoft Sans Serif"/>
          <w:lang w:val="en-US"/>
        </w:rPr>
        <w:t xml:space="preserve"> et al., How well do graph-processing platforms perform? An empirical performance evaluation and analysis, in Proceedings of Parallel and Distributed Processing Symposium (2014)</w:t>
      </w:r>
    </w:p>
    <w:p w14:paraId="452832C0" w14:textId="4E7D5676" w:rsidR="000F621A" w:rsidRPr="009C5D9C" w:rsidRDefault="000F79A3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r w:rsidRPr="009C5D9C">
        <w:rPr>
          <w:rFonts w:ascii="Californian FB" w:hAnsi="Californian FB" w:cs="Microsoft Sans Serif"/>
          <w:lang w:val="en-US"/>
        </w:rPr>
        <w:t xml:space="preserve">M. Han et al., An experimental comparison of </w:t>
      </w:r>
      <w:r w:rsidR="009C5D9C" w:rsidRPr="009C5D9C">
        <w:rPr>
          <w:rFonts w:ascii="Californian FB" w:hAnsi="Californian FB" w:cs="Microsoft Sans Serif"/>
          <w:lang w:val="en-US"/>
        </w:rPr>
        <w:t>prequel</w:t>
      </w:r>
      <w:r w:rsidRPr="009C5D9C">
        <w:rPr>
          <w:rFonts w:ascii="Californian FB" w:hAnsi="Californian FB" w:cs="Microsoft Sans Serif"/>
          <w:lang w:val="en-US"/>
        </w:rPr>
        <w:t>-like graph processing systems. PVLDB7(12) (2014)</w:t>
      </w:r>
    </w:p>
    <w:p w14:paraId="4259C211" w14:textId="1B1CA0FD" w:rsidR="000F79A3" w:rsidRPr="009C5D9C" w:rsidRDefault="000F79A3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proofErr w:type="spellStart"/>
      <w:r w:rsidRPr="009C5D9C">
        <w:rPr>
          <w:rFonts w:ascii="Californian FB" w:hAnsi="Californian FB" w:cs="Microsoft Sans Serif"/>
          <w:lang w:val="en-US"/>
        </w:rPr>
        <w:t>Y.Lu</w:t>
      </w:r>
      <w:proofErr w:type="spellEnd"/>
      <w:r w:rsidRPr="009C5D9C">
        <w:rPr>
          <w:rFonts w:ascii="Californian FB" w:hAnsi="Californian FB" w:cs="Microsoft Sans Serif"/>
          <w:lang w:val="en-US"/>
        </w:rPr>
        <w:t xml:space="preserve">, J. Cheng, D. Yan, H. Wu, </w:t>
      </w:r>
      <w:r w:rsidR="00F3723A" w:rsidRPr="009C5D9C">
        <w:rPr>
          <w:rFonts w:ascii="Californian FB" w:hAnsi="Californian FB" w:cs="Microsoft Sans Serif"/>
          <w:lang w:val="en-US"/>
        </w:rPr>
        <w:t xml:space="preserve">Large-scale distributed </w:t>
      </w:r>
      <w:r w:rsidR="009C5D9C" w:rsidRPr="009C5D9C">
        <w:rPr>
          <w:rFonts w:ascii="Californian FB" w:hAnsi="Californian FB" w:cs="Microsoft Sans Serif"/>
          <w:lang w:val="en-US"/>
        </w:rPr>
        <w:t>graph-computing</w:t>
      </w:r>
      <w:r w:rsidR="00F3723A" w:rsidRPr="009C5D9C">
        <w:rPr>
          <w:rFonts w:ascii="Californian FB" w:hAnsi="Californian FB" w:cs="Microsoft Sans Serif"/>
          <w:lang w:val="en-US"/>
        </w:rPr>
        <w:t xml:space="preserve"> systems: an experimental evaluation. PVLDB 8(3) (2014)</w:t>
      </w:r>
    </w:p>
    <w:p w14:paraId="1294C983" w14:textId="73526B0B" w:rsidR="00F3723A" w:rsidRPr="009C5D9C" w:rsidRDefault="00F3723A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r w:rsidRPr="009C5D9C">
        <w:rPr>
          <w:rFonts w:ascii="Californian FB" w:hAnsi="Californian FB" w:cs="Microsoft Sans Serif"/>
          <w:lang w:val="en-US"/>
        </w:rPr>
        <w:t xml:space="preserve">R. </w:t>
      </w:r>
      <w:proofErr w:type="spellStart"/>
      <w:r w:rsidRPr="009C5D9C">
        <w:rPr>
          <w:rFonts w:ascii="Californian FB" w:hAnsi="Californian FB" w:cs="Microsoft Sans Serif"/>
          <w:lang w:val="en-US"/>
        </w:rPr>
        <w:t>MsColl</w:t>
      </w:r>
      <w:proofErr w:type="spellEnd"/>
      <w:r w:rsidRPr="009C5D9C">
        <w:rPr>
          <w:rFonts w:ascii="Californian FB" w:hAnsi="Californian FB" w:cs="Microsoft Sans Serif"/>
          <w:lang w:val="en-US"/>
        </w:rPr>
        <w:t xml:space="preserve"> et al., A performance evaluation of open source graph databases, in Proceedings of PPAAW (2014)</w:t>
      </w:r>
    </w:p>
    <w:p w14:paraId="03A2D46A" w14:textId="77777777" w:rsidR="0006749C" w:rsidRPr="009C5D9C" w:rsidRDefault="00F3723A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r w:rsidRPr="009C5D9C">
        <w:rPr>
          <w:rFonts w:ascii="Californian FB" w:hAnsi="Californian FB" w:cs="Microsoft Sans Serif"/>
          <w:lang w:val="en-US"/>
        </w:rPr>
        <w:t>N. Satish et al., Navigating the maze of graph analytics frameworks using massive graph datasets, in Proceedings of SIGMOD (2014)</w:t>
      </w:r>
    </w:p>
    <w:p w14:paraId="7C76428B" w14:textId="4FE2C79A" w:rsidR="00B87D6B" w:rsidRPr="009C5D9C" w:rsidRDefault="00F3723A" w:rsidP="003436C7">
      <w:pPr>
        <w:pStyle w:val="Prrafodelista"/>
        <w:numPr>
          <w:ilvl w:val="1"/>
          <w:numId w:val="4"/>
        </w:numPr>
        <w:rPr>
          <w:rFonts w:ascii="Californian FB" w:hAnsi="Californian FB" w:cs="Microsoft Sans Serif"/>
          <w:lang w:val="en-US"/>
        </w:rPr>
      </w:pPr>
      <w:proofErr w:type="spellStart"/>
      <w:r w:rsidRPr="009C5D9C">
        <w:rPr>
          <w:rFonts w:ascii="Californian FB" w:hAnsi="Californian FB" w:cs="Microsoft Sans Serif"/>
          <w:lang w:val="en-US"/>
        </w:rPr>
        <w:t>Y.Zhao</w:t>
      </w:r>
      <w:proofErr w:type="spellEnd"/>
      <w:r w:rsidRPr="009C5D9C">
        <w:rPr>
          <w:rFonts w:ascii="Californian FB" w:hAnsi="Californian FB" w:cs="Microsoft Sans Serif"/>
          <w:lang w:val="en-US"/>
        </w:rPr>
        <w:t xml:space="preserve"> et al., Evaluation and analysis of distributed graph-parallel processing frameworks. J Cyber Secur</w:t>
      </w:r>
      <w:r w:rsidR="009C5D9C">
        <w:rPr>
          <w:rFonts w:ascii="Californian FB" w:hAnsi="Californian FB" w:cs="Microsoft Sans Serif"/>
          <w:lang w:val="en-US"/>
        </w:rPr>
        <w:t>e</w:t>
      </w:r>
      <w:r w:rsidRPr="009C5D9C">
        <w:rPr>
          <w:rFonts w:ascii="Californian FB" w:hAnsi="Californian FB" w:cs="Microsoft Sans Serif"/>
          <w:lang w:val="en-US"/>
        </w:rPr>
        <w:t>. Mobil. 3(3)</w:t>
      </w:r>
      <w:r w:rsidR="0006749C" w:rsidRPr="009C5D9C">
        <w:rPr>
          <w:rFonts w:ascii="Californian FB" w:hAnsi="Californian FB" w:cs="Microsoft Sans Serif"/>
          <w:lang w:val="en-US"/>
        </w:rPr>
        <w:t xml:space="preserve"> </w:t>
      </w:r>
      <w:r w:rsidRPr="009C5D9C">
        <w:rPr>
          <w:rFonts w:ascii="Californian FB" w:hAnsi="Californian FB" w:cs="Microsoft Sans Serif"/>
          <w:lang w:val="en-US"/>
        </w:rPr>
        <w:t xml:space="preserve">(2014) </w:t>
      </w:r>
    </w:p>
    <w:p w14:paraId="6AD5CCEC" w14:textId="0A7AF7D6" w:rsidR="00024B4E" w:rsidRDefault="00024B4E" w:rsidP="00D31800">
      <w:pPr>
        <w:jc w:val="both"/>
        <w:rPr>
          <w:rFonts w:ascii="Californian FB" w:hAnsi="Californian FB" w:cs="Microsoft Sans Serif"/>
          <w:lang w:val="es-419"/>
        </w:rPr>
      </w:pPr>
    </w:p>
    <w:p w14:paraId="5645E014" w14:textId="038435BE" w:rsidR="003436C7" w:rsidRPr="003436C7" w:rsidRDefault="003436C7" w:rsidP="003436C7">
      <w:pPr>
        <w:pStyle w:val="Prrafodelista"/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  <w:lang w:val="es-419"/>
        </w:rPr>
      </w:pPr>
      <w:r>
        <w:rPr>
          <w:rFonts w:ascii="Calibri Light" w:eastAsia="Times New Roman" w:hAnsi="Calibri Light"/>
          <w:b/>
          <w:bCs/>
          <w:sz w:val="26"/>
          <w:szCs w:val="26"/>
        </w:rPr>
        <w:t>Víctor H. Ortega Guzmán</w:t>
      </w:r>
    </w:p>
    <w:p w14:paraId="020E61F7" w14:textId="0CA51ECD" w:rsidR="003436C7" w:rsidRPr="009C5D9C" w:rsidRDefault="009C5D9C" w:rsidP="003436C7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9C5D9C">
        <w:rPr>
          <w:rFonts w:ascii="Californian FB" w:hAnsi="Californian FB" w:cs="Microsoft Sans Serif"/>
          <w:lang w:val="es-419"/>
        </w:rPr>
        <w:t xml:space="preserve">Maestro en Computación (UNIVA) con especialidad en Tecnologías para </w:t>
      </w:r>
      <w:r w:rsidRPr="009C5D9C">
        <w:rPr>
          <w:rFonts w:ascii="Californian FB" w:hAnsi="Californian FB" w:cs="Microsoft Sans Serif"/>
          <w:i/>
          <w:lang w:val="es-419"/>
        </w:rPr>
        <w:t xml:space="preserve">Business </w:t>
      </w:r>
      <w:proofErr w:type="spellStart"/>
      <w:r w:rsidRPr="009C5D9C">
        <w:rPr>
          <w:rFonts w:ascii="Californian FB" w:hAnsi="Californian FB" w:cs="Microsoft Sans Serif"/>
          <w:i/>
          <w:lang w:val="es-419"/>
        </w:rPr>
        <w:t>Intelligence</w:t>
      </w:r>
      <w:proofErr w:type="spellEnd"/>
      <w:r w:rsidRPr="009C5D9C">
        <w:rPr>
          <w:rFonts w:ascii="Californian FB" w:hAnsi="Californian FB" w:cs="Microsoft Sans Serif"/>
          <w:i/>
          <w:lang w:val="es-419"/>
        </w:rPr>
        <w:t xml:space="preserve">: Data </w:t>
      </w:r>
      <w:proofErr w:type="spellStart"/>
      <w:r w:rsidRPr="009C5D9C">
        <w:rPr>
          <w:rFonts w:ascii="Californian FB" w:hAnsi="Californian FB" w:cs="Microsoft Sans Serif"/>
          <w:i/>
          <w:lang w:val="es-419"/>
        </w:rPr>
        <w:t>warehouse</w:t>
      </w:r>
      <w:proofErr w:type="spellEnd"/>
      <w:r w:rsidRPr="009C5D9C">
        <w:rPr>
          <w:rFonts w:ascii="Californian FB" w:hAnsi="Californian FB" w:cs="Microsoft Sans Serif"/>
          <w:i/>
          <w:lang w:val="es-419"/>
        </w:rPr>
        <w:t xml:space="preserve"> y Data </w:t>
      </w:r>
      <w:proofErr w:type="spellStart"/>
      <w:r w:rsidRPr="009C5D9C">
        <w:rPr>
          <w:rFonts w:ascii="Californian FB" w:hAnsi="Californian FB" w:cs="Microsoft Sans Serif"/>
          <w:i/>
          <w:lang w:val="es-419"/>
        </w:rPr>
        <w:t>Mining</w:t>
      </w:r>
      <w:proofErr w:type="spellEnd"/>
      <w:r w:rsidRPr="009C5D9C">
        <w:rPr>
          <w:rFonts w:ascii="Californian FB" w:hAnsi="Californian FB" w:cs="Microsoft Sans Serif"/>
          <w:lang w:val="es-419"/>
        </w:rPr>
        <w:t xml:space="preserve"> (UOC, España)</w:t>
      </w:r>
      <w:r w:rsidR="000F127F">
        <w:rPr>
          <w:rFonts w:ascii="Californian FB" w:hAnsi="Californian FB" w:cs="Microsoft Sans Serif"/>
          <w:lang w:val="es-419"/>
        </w:rPr>
        <w:t xml:space="preserve"> y </w:t>
      </w:r>
      <w:r w:rsidR="007D5E8A">
        <w:rPr>
          <w:rFonts w:ascii="Californian FB" w:hAnsi="Californian FB" w:cs="Microsoft Sans Serif"/>
          <w:lang w:val="es-419"/>
        </w:rPr>
        <w:t>otra</w:t>
      </w:r>
      <w:r w:rsidR="000F127F">
        <w:rPr>
          <w:rFonts w:ascii="Californian FB" w:hAnsi="Californian FB" w:cs="Microsoft Sans Serif"/>
          <w:lang w:val="es-419"/>
        </w:rPr>
        <w:t xml:space="preserve"> en Mejora de Procesos de Negocio (ITESO)</w:t>
      </w:r>
      <w:r w:rsidRPr="009C5D9C">
        <w:rPr>
          <w:rFonts w:ascii="Californian FB" w:hAnsi="Californian FB" w:cs="Microsoft Sans Serif"/>
          <w:lang w:val="es-419"/>
        </w:rPr>
        <w:t xml:space="preserve">. Consultor en el </w:t>
      </w:r>
      <w:r w:rsidR="007D5E8A">
        <w:rPr>
          <w:rFonts w:ascii="Californian FB" w:hAnsi="Californian FB" w:cs="Microsoft Sans Serif"/>
          <w:lang w:val="es-419"/>
        </w:rPr>
        <w:t>Centro</w:t>
      </w:r>
      <w:r w:rsidRPr="009C5D9C">
        <w:rPr>
          <w:rFonts w:ascii="Californian FB" w:hAnsi="Californian FB" w:cs="Microsoft Sans Serif"/>
          <w:lang w:val="es-419"/>
        </w:rPr>
        <w:t xml:space="preserve"> </w:t>
      </w:r>
      <w:r w:rsidR="007D5E8A">
        <w:rPr>
          <w:rFonts w:ascii="Californian FB" w:hAnsi="Californian FB" w:cs="Microsoft Sans Serif"/>
          <w:lang w:val="es-419"/>
        </w:rPr>
        <w:t xml:space="preserve">de </w:t>
      </w:r>
      <w:r w:rsidRPr="009C5D9C">
        <w:rPr>
          <w:rFonts w:ascii="Californian FB" w:hAnsi="Californian FB" w:cs="Microsoft Sans Serif"/>
          <w:lang w:val="es-419"/>
        </w:rPr>
        <w:t>Gestión de la Innovación y la Tecnología (</w:t>
      </w:r>
      <w:proofErr w:type="spellStart"/>
      <w:r w:rsidR="007D5E8A" w:rsidRPr="007D5E8A">
        <w:rPr>
          <w:rFonts w:ascii="Californian FB" w:hAnsi="Californian FB" w:cs="Microsoft Sans Serif"/>
          <w:lang w:val="es-419"/>
        </w:rPr>
        <w:t>Ceginnt</w:t>
      </w:r>
      <w:proofErr w:type="spellEnd"/>
      <w:r w:rsidRPr="009C5D9C">
        <w:rPr>
          <w:rFonts w:ascii="Californian FB" w:hAnsi="Californian FB" w:cs="Microsoft Sans Serif"/>
          <w:lang w:val="es-419"/>
        </w:rPr>
        <w:t xml:space="preserve">). Trabaja en proyectos relacionados con las áreas </w:t>
      </w:r>
      <w:r>
        <w:rPr>
          <w:rFonts w:ascii="Californian FB" w:hAnsi="Californian FB" w:cs="Microsoft Sans Serif"/>
          <w:lang w:val="es-419"/>
        </w:rPr>
        <w:t xml:space="preserve">de </w:t>
      </w:r>
      <w:r w:rsidRPr="009C5D9C">
        <w:rPr>
          <w:rFonts w:ascii="Californian FB" w:hAnsi="Californian FB" w:cs="Microsoft Sans Serif"/>
          <w:lang w:val="es-419"/>
        </w:rPr>
        <w:t>bases de datos</w:t>
      </w:r>
      <w:r>
        <w:rPr>
          <w:rFonts w:ascii="Californian FB" w:hAnsi="Californian FB" w:cs="Microsoft Sans Serif"/>
          <w:lang w:val="es-419"/>
        </w:rPr>
        <w:t xml:space="preserve">, </w:t>
      </w:r>
      <w:proofErr w:type="spellStart"/>
      <w:r w:rsidRPr="000F127F">
        <w:rPr>
          <w:rFonts w:ascii="Californian FB" w:hAnsi="Californian FB" w:cs="Microsoft Sans Serif"/>
          <w:i/>
          <w:lang w:val="es-419"/>
        </w:rPr>
        <w:t>business</w:t>
      </w:r>
      <w:proofErr w:type="spellEnd"/>
      <w:r w:rsidRPr="000F127F">
        <w:rPr>
          <w:rFonts w:ascii="Californian FB" w:hAnsi="Californian FB" w:cs="Microsoft Sans Serif"/>
          <w:i/>
          <w:lang w:val="es-419"/>
        </w:rPr>
        <w:t xml:space="preserve"> </w:t>
      </w:r>
      <w:proofErr w:type="spellStart"/>
      <w:r w:rsidRPr="000F127F">
        <w:rPr>
          <w:rFonts w:ascii="Californian FB" w:hAnsi="Californian FB" w:cs="Microsoft Sans Serif"/>
          <w:i/>
          <w:lang w:val="es-419"/>
        </w:rPr>
        <w:t>intelligence</w:t>
      </w:r>
      <w:proofErr w:type="spellEnd"/>
      <w:r>
        <w:rPr>
          <w:rFonts w:ascii="Californian FB" w:hAnsi="Californian FB" w:cs="Microsoft Sans Serif"/>
          <w:lang w:val="es-419"/>
        </w:rPr>
        <w:t xml:space="preserve">, </w:t>
      </w:r>
      <w:r w:rsidRPr="009C5D9C">
        <w:rPr>
          <w:rFonts w:ascii="Californian FB" w:hAnsi="Californian FB" w:cs="Microsoft Sans Serif"/>
          <w:lang w:val="es-419"/>
        </w:rPr>
        <w:t>y</w:t>
      </w:r>
      <w:r>
        <w:rPr>
          <w:rFonts w:ascii="Californian FB" w:hAnsi="Californian FB" w:cs="Microsoft Sans Serif"/>
          <w:lang w:val="es-419"/>
        </w:rPr>
        <w:t xml:space="preserve"> bases de datos basadas en grafos</w:t>
      </w:r>
      <w:r w:rsidRPr="009C5D9C">
        <w:rPr>
          <w:rFonts w:ascii="Californian FB" w:hAnsi="Californian FB" w:cs="Microsoft Sans Serif"/>
          <w:lang w:val="es-419"/>
        </w:rPr>
        <w:t>. Actualmente es estudiante del Doctorado en Ciencias de la Ingeniería en la línea de Software de Alto Desempeño (ITESO).</w:t>
      </w:r>
    </w:p>
    <w:p w14:paraId="2A828145" w14:textId="717F0C9C" w:rsidR="003436C7" w:rsidRDefault="003436C7" w:rsidP="00D31800">
      <w:pPr>
        <w:jc w:val="both"/>
        <w:rPr>
          <w:rFonts w:ascii="Californian FB" w:hAnsi="Californian FB" w:cs="Microsoft Sans Serif"/>
          <w:lang w:val="es-419"/>
        </w:rPr>
      </w:pPr>
    </w:p>
    <w:p w14:paraId="3213C3B2" w14:textId="77777777" w:rsidR="009C5D9C" w:rsidRDefault="009C5D9C" w:rsidP="00D31800">
      <w:pPr>
        <w:jc w:val="both"/>
        <w:rPr>
          <w:rFonts w:ascii="Californian FB" w:hAnsi="Californian FB" w:cs="Microsoft Sans Serif"/>
          <w:lang w:val="es-419"/>
        </w:rPr>
      </w:pPr>
    </w:p>
    <w:sectPr w:rsidR="009C5D9C" w:rsidSect="00C1594A">
      <w:headerReference w:type="default" r:id="rId9"/>
      <w:footerReference w:type="default" r:id="rId10"/>
      <w:pgSz w:w="12240" w:h="15840"/>
      <w:pgMar w:top="1293" w:right="1701" w:bottom="1417" w:left="1701" w:header="426" w:footer="3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16291" w14:textId="77777777" w:rsidR="008D53E5" w:rsidRDefault="008D53E5" w:rsidP="00AD2B0A">
      <w:pPr>
        <w:spacing w:after="0" w:line="240" w:lineRule="auto"/>
      </w:pPr>
      <w:r>
        <w:separator/>
      </w:r>
    </w:p>
  </w:endnote>
  <w:endnote w:type="continuationSeparator" w:id="0">
    <w:p w14:paraId="68A16292" w14:textId="77777777" w:rsidR="008D53E5" w:rsidRDefault="008D53E5" w:rsidP="00AD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629B" w14:textId="77777777"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ITESO, Universidad Jesuita de Guadalajara</w:t>
    </w:r>
  </w:p>
  <w:p w14:paraId="68A1629C" w14:textId="77777777"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Periférico Sur Manuel Gómez Morín 8585</w:t>
    </w:r>
    <w:r>
      <w:rPr>
        <w:rFonts w:ascii="Baskerville Old Face" w:hAnsi="Baskerville Old Face"/>
        <w:sz w:val="16"/>
      </w:rPr>
      <w:t xml:space="preserve">, </w:t>
    </w:r>
    <w:r w:rsidRPr="007F6DB6">
      <w:rPr>
        <w:rFonts w:ascii="Baskerville Old Face" w:hAnsi="Baskerville Old Face"/>
        <w:sz w:val="16"/>
      </w:rPr>
      <w:t xml:space="preserve">Tlaquepaque, Jalisco, México, </w:t>
    </w:r>
    <w:proofErr w:type="spellStart"/>
    <w:r w:rsidRPr="007F6DB6">
      <w:rPr>
        <w:rFonts w:ascii="Baskerville Old Face" w:hAnsi="Baskerville Old Face"/>
        <w:sz w:val="16"/>
      </w:rPr>
      <w:t>cp</w:t>
    </w:r>
    <w:proofErr w:type="spellEnd"/>
    <w:r w:rsidRPr="007F6DB6">
      <w:rPr>
        <w:rFonts w:ascii="Baskerville Old Face" w:hAnsi="Baskerville Old Face"/>
        <w:sz w:val="16"/>
      </w:rPr>
      <w:t xml:space="preserve"> 45604</w:t>
    </w:r>
  </w:p>
  <w:p w14:paraId="68A1629D" w14:textId="77777777" w:rsid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Tel.</w:t>
    </w:r>
    <w:r>
      <w:rPr>
        <w:rFonts w:ascii="Baskerville Old Face" w:hAnsi="Baskerville Old Face"/>
        <w:sz w:val="16"/>
      </w:rPr>
      <w:t xml:space="preserve"> +52(33) 3669-3517,</w:t>
    </w:r>
    <w:r w:rsidRPr="007F6DB6">
      <w:rPr>
        <w:rFonts w:ascii="Baskerville Old Face" w:hAnsi="Baskerville Old Face"/>
        <w:sz w:val="16"/>
      </w:rPr>
      <w:t xml:space="preserve"> +52 (33) 3669-3434 ext. 3975</w:t>
    </w:r>
  </w:p>
  <w:p w14:paraId="68A1629E" w14:textId="77777777" w:rsidR="007F6DB6" w:rsidRPr="007F6DB6" w:rsidRDefault="009F1E0D" w:rsidP="007F6DB6">
    <w:pPr>
      <w:pStyle w:val="Piedepgina"/>
      <w:jc w:val="center"/>
      <w:rPr>
        <w:rFonts w:ascii="Baskerville Old Face" w:hAnsi="Baskerville Old Face"/>
        <w:sz w:val="16"/>
      </w:rPr>
    </w:pPr>
    <w:hyperlink r:id="rId1" w:history="1">
      <w:r w:rsidR="00C56E01" w:rsidRPr="00BF567E">
        <w:rPr>
          <w:rStyle w:val="Hipervnculo"/>
          <w:rFonts w:ascii="Baskerville Old Face" w:hAnsi="Baskerville Old Face"/>
          <w:sz w:val="16"/>
        </w:rPr>
        <w:t>www.maestriasistemascomputacionales.iteso.mx</w:t>
      </w:r>
    </w:hyperlink>
    <w:r w:rsidR="007F6DB6">
      <w:rPr>
        <w:rFonts w:ascii="Baskerville Old Face" w:hAnsi="Baskerville Old Face"/>
        <w:sz w:val="16"/>
      </w:rPr>
      <w:t xml:space="preserve">      </w:t>
    </w:r>
    <w:hyperlink r:id="rId2" w:history="1">
      <w:r w:rsidR="007F6DB6" w:rsidRPr="006779BE">
        <w:rPr>
          <w:rStyle w:val="Hipervnculo"/>
          <w:rFonts w:ascii="Baskerville Old Face" w:hAnsi="Baskerville Old Face"/>
          <w:sz w:val="16"/>
        </w:rPr>
        <w:t>www.iteso.mx</w:t>
      </w:r>
    </w:hyperlink>
    <w:r w:rsidR="007F6DB6">
      <w:rPr>
        <w:rFonts w:ascii="Baskerville Old Face" w:hAnsi="Baskerville Old Face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1628F" w14:textId="77777777" w:rsidR="008D53E5" w:rsidRDefault="008D53E5" w:rsidP="00AD2B0A">
      <w:pPr>
        <w:spacing w:after="0" w:line="240" w:lineRule="auto"/>
      </w:pPr>
      <w:r>
        <w:separator/>
      </w:r>
    </w:p>
  </w:footnote>
  <w:footnote w:type="continuationSeparator" w:id="0">
    <w:p w14:paraId="68A16290" w14:textId="77777777" w:rsidR="008D53E5" w:rsidRDefault="008D53E5" w:rsidP="00AD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940"/>
      <w:gridCol w:w="7656"/>
      <w:gridCol w:w="242"/>
    </w:tblGrid>
    <w:tr w:rsidR="007F6DB6" w14:paraId="68A16299" w14:textId="77777777" w:rsidTr="00C1594A">
      <w:trPr>
        <w:trHeight w:val="1297"/>
        <w:jc w:val="center"/>
      </w:trPr>
      <w:tc>
        <w:tcPr>
          <w:tcW w:w="1049" w:type="dxa"/>
          <w:shd w:val="clear" w:color="auto" w:fill="auto"/>
          <w:vAlign w:val="center"/>
        </w:tcPr>
        <w:p w14:paraId="68A16293" w14:textId="07F64359" w:rsidR="007F6DB6" w:rsidRPr="00A819CE" w:rsidRDefault="0088169B" w:rsidP="00A819CE">
          <w:pPr>
            <w:pStyle w:val="Encabezado"/>
            <w:spacing w:before="200"/>
            <w:jc w:val="center"/>
            <w:rPr>
              <w:rFonts w:ascii="Baskerville Old Face" w:eastAsia="Times New Roman" w:hAnsi="Baskerville Old Face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68A1629F" wp14:editId="4B8D54AD">
                <wp:simplePos x="0" y="0"/>
                <wp:positionH relativeFrom="column">
                  <wp:posOffset>22860</wp:posOffset>
                </wp:positionH>
                <wp:positionV relativeFrom="paragraph">
                  <wp:posOffset>19685</wp:posOffset>
                </wp:positionV>
                <wp:extent cx="618490" cy="1079500"/>
                <wp:effectExtent l="0" t="0" r="0" b="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9" w:type="dxa"/>
          <w:shd w:val="clear" w:color="auto" w:fill="auto"/>
          <w:vAlign w:val="center"/>
        </w:tcPr>
        <w:p w14:paraId="68A16294" w14:textId="77777777" w:rsidR="007F6DB6" w:rsidRPr="00A819CE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</w:rPr>
            <w:t>MAESTRÍA EN SISTEMAS COMPUTACIONALES</w:t>
          </w:r>
          <w:r w:rsidRPr="00A819CE">
            <w:rPr>
              <w:rFonts w:ascii="Baskerville Old Face" w:eastAsia="Times New Roman" w:hAnsi="Baskerville Old Face"/>
              <w:sz w:val="16"/>
            </w:rPr>
            <w:t xml:space="preserve"> </w:t>
          </w:r>
        </w:p>
        <w:p w14:paraId="68A16295" w14:textId="77777777" w:rsidR="007F6DB6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  <w:sz w:val="16"/>
            </w:rPr>
            <w:t>DEPARTAMENTO DE ELECTRÓNICA, SISTEMAS E INFORMÁTICA</w:t>
          </w:r>
        </w:p>
        <w:p w14:paraId="68A16296" w14:textId="77777777" w:rsidR="00C1594A" w:rsidRPr="00C56E01" w:rsidRDefault="00C1594A" w:rsidP="00A819CE">
          <w:pPr>
            <w:pStyle w:val="Encabezado"/>
            <w:jc w:val="center"/>
            <w:rPr>
              <w:rFonts w:ascii="Baskerville Old Face" w:eastAsia="Times New Roman" w:hAnsi="Baskerville Old Face"/>
            </w:rPr>
          </w:pPr>
        </w:p>
        <w:p w14:paraId="68A16297" w14:textId="77777777" w:rsidR="00C56E01" w:rsidRPr="00FA5C33" w:rsidRDefault="00C56E01" w:rsidP="00D11D8C">
          <w:pPr>
            <w:pStyle w:val="Encabezado"/>
            <w:jc w:val="center"/>
            <w:rPr>
              <w:rFonts w:ascii="Cooper Black" w:eastAsia="Times New Roman" w:hAnsi="Cooper Black"/>
              <w:sz w:val="16"/>
              <w:lang w:val="es-419"/>
            </w:rPr>
          </w:pPr>
          <w:r w:rsidRPr="00C56E01">
            <w:rPr>
              <w:rFonts w:ascii="Cooper Black" w:eastAsia="Times New Roman" w:hAnsi="Cooper Black"/>
              <w:sz w:val="18"/>
            </w:rPr>
            <w:t xml:space="preserve">RESUMEN </w:t>
          </w:r>
          <w:r w:rsidR="00D11D8C">
            <w:rPr>
              <w:rFonts w:ascii="Cooper Black" w:eastAsia="Times New Roman" w:hAnsi="Cooper Black"/>
              <w:sz w:val="18"/>
              <w:lang w:val="es-419"/>
            </w:rPr>
            <w:t>DE PROPUESTA</w:t>
          </w:r>
          <w:r w:rsidRPr="00C56E01">
            <w:rPr>
              <w:rFonts w:ascii="Cooper Black" w:eastAsia="Times New Roman" w:hAnsi="Cooper Black"/>
              <w:sz w:val="18"/>
            </w:rPr>
            <w:t xml:space="preserve"> </w:t>
          </w:r>
          <w:r w:rsidR="00FA5C33">
            <w:rPr>
              <w:rFonts w:ascii="Cooper Black" w:eastAsia="Times New Roman" w:hAnsi="Cooper Black"/>
              <w:sz w:val="18"/>
              <w:lang w:val="es-419"/>
            </w:rPr>
            <w:t>DE TOG</w:t>
          </w:r>
        </w:p>
      </w:tc>
      <w:tc>
        <w:tcPr>
          <w:tcW w:w="245" w:type="dxa"/>
          <w:shd w:val="clear" w:color="auto" w:fill="auto"/>
          <w:vAlign w:val="center"/>
        </w:tcPr>
        <w:p w14:paraId="68A16298" w14:textId="77777777" w:rsidR="007F6DB6" w:rsidRPr="00A819CE" w:rsidRDefault="007F6DB6" w:rsidP="00A819CE">
          <w:pPr>
            <w:pStyle w:val="Encabezado"/>
            <w:spacing w:before="200"/>
            <w:jc w:val="center"/>
            <w:rPr>
              <w:rFonts w:eastAsia="Times New Roman"/>
            </w:rPr>
          </w:pPr>
        </w:p>
      </w:tc>
    </w:tr>
  </w:tbl>
  <w:p w14:paraId="68A1629A" w14:textId="77777777" w:rsidR="00AD2B0A" w:rsidRPr="00AD2B0A" w:rsidRDefault="00AD2B0A" w:rsidP="00C1594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E1A3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2948"/>
    <w:multiLevelType w:val="multilevel"/>
    <w:tmpl w:val="B6E888AC"/>
    <w:lvl w:ilvl="0">
      <w:start w:val="1"/>
      <w:numFmt w:val="decimal"/>
      <w:lvlText w:val="%1)"/>
      <w:lvlJc w:val="left"/>
      <w:pPr>
        <w:ind w:left="360" w:hanging="360"/>
      </w:pPr>
      <w:rPr>
        <w:lang w:val="es-419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87F32"/>
    <w:multiLevelType w:val="multilevel"/>
    <w:tmpl w:val="9C6A0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03F3E56"/>
    <w:multiLevelType w:val="multilevel"/>
    <w:tmpl w:val="599AF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F81517"/>
    <w:multiLevelType w:val="hybridMultilevel"/>
    <w:tmpl w:val="A2B2FA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20587"/>
    <w:multiLevelType w:val="multilevel"/>
    <w:tmpl w:val="9C6A0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C"/>
    <w:rsid w:val="00023EDC"/>
    <w:rsid w:val="00024B4E"/>
    <w:rsid w:val="00033FDC"/>
    <w:rsid w:val="0006749C"/>
    <w:rsid w:val="000F127F"/>
    <w:rsid w:val="000F621A"/>
    <w:rsid w:val="000F79A3"/>
    <w:rsid w:val="00101B40"/>
    <w:rsid w:val="00140574"/>
    <w:rsid w:val="001646D5"/>
    <w:rsid w:val="001A5C6B"/>
    <w:rsid w:val="001C08DA"/>
    <w:rsid w:val="00215207"/>
    <w:rsid w:val="00221FC4"/>
    <w:rsid w:val="00254B94"/>
    <w:rsid w:val="002A423B"/>
    <w:rsid w:val="0030089C"/>
    <w:rsid w:val="003436C7"/>
    <w:rsid w:val="00401B0A"/>
    <w:rsid w:val="00404EA2"/>
    <w:rsid w:val="00410568"/>
    <w:rsid w:val="004870CC"/>
    <w:rsid w:val="00491E83"/>
    <w:rsid w:val="004921F4"/>
    <w:rsid w:val="004A33C4"/>
    <w:rsid w:val="004C1C45"/>
    <w:rsid w:val="004D18F1"/>
    <w:rsid w:val="005A352B"/>
    <w:rsid w:val="005D4CE4"/>
    <w:rsid w:val="005D4FE1"/>
    <w:rsid w:val="005E1AB2"/>
    <w:rsid w:val="00602BE0"/>
    <w:rsid w:val="0060326B"/>
    <w:rsid w:val="00637F1D"/>
    <w:rsid w:val="0065612C"/>
    <w:rsid w:val="00661B79"/>
    <w:rsid w:val="006B039D"/>
    <w:rsid w:val="006B0EB3"/>
    <w:rsid w:val="006C3186"/>
    <w:rsid w:val="00723FEF"/>
    <w:rsid w:val="00725DFF"/>
    <w:rsid w:val="007352B6"/>
    <w:rsid w:val="0074614E"/>
    <w:rsid w:val="00771049"/>
    <w:rsid w:val="007A0B30"/>
    <w:rsid w:val="007B6972"/>
    <w:rsid w:val="007C7D50"/>
    <w:rsid w:val="007D5E8A"/>
    <w:rsid w:val="007D628D"/>
    <w:rsid w:val="007F6DB6"/>
    <w:rsid w:val="008132E5"/>
    <w:rsid w:val="00815D92"/>
    <w:rsid w:val="00846FC1"/>
    <w:rsid w:val="0088169B"/>
    <w:rsid w:val="008B2DA3"/>
    <w:rsid w:val="008B5D0D"/>
    <w:rsid w:val="008D2D57"/>
    <w:rsid w:val="008D53E5"/>
    <w:rsid w:val="00927AB4"/>
    <w:rsid w:val="00943071"/>
    <w:rsid w:val="009572A4"/>
    <w:rsid w:val="00980163"/>
    <w:rsid w:val="009C5D9C"/>
    <w:rsid w:val="009F1E0D"/>
    <w:rsid w:val="00A25C85"/>
    <w:rsid w:val="00A263DB"/>
    <w:rsid w:val="00A51542"/>
    <w:rsid w:val="00A61198"/>
    <w:rsid w:val="00A7126F"/>
    <w:rsid w:val="00A819CE"/>
    <w:rsid w:val="00AD1934"/>
    <w:rsid w:val="00AD2B0A"/>
    <w:rsid w:val="00B113F6"/>
    <w:rsid w:val="00B23373"/>
    <w:rsid w:val="00B27F0F"/>
    <w:rsid w:val="00B87D6B"/>
    <w:rsid w:val="00BD2780"/>
    <w:rsid w:val="00BD3FCC"/>
    <w:rsid w:val="00C137DA"/>
    <w:rsid w:val="00C1594A"/>
    <w:rsid w:val="00C36CC6"/>
    <w:rsid w:val="00C52F68"/>
    <w:rsid w:val="00C56E01"/>
    <w:rsid w:val="00C9216B"/>
    <w:rsid w:val="00CD40D2"/>
    <w:rsid w:val="00D11D8C"/>
    <w:rsid w:val="00D31800"/>
    <w:rsid w:val="00D3321F"/>
    <w:rsid w:val="00D50C20"/>
    <w:rsid w:val="00D51000"/>
    <w:rsid w:val="00D83E75"/>
    <w:rsid w:val="00DB119A"/>
    <w:rsid w:val="00DF4ABA"/>
    <w:rsid w:val="00E243A1"/>
    <w:rsid w:val="00E31D73"/>
    <w:rsid w:val="00E35E42"/>
    <w:rsid w:val="00E709B6"/>
    <w:rsid w:val="00E7274E"/>
    <w:rsid w:val="00E9313B"/>
    <w:rsid w:val="00EB684F"/>
    <w:rsid w:val="00EE1C58"/>
    <w:rsid w:val="00F02187"/>
    <w:rsid w:val="00F12E7D"/>
    <w:rsid w:val="00F3723A"/>
    <w:rsid w:val="00F41A00"/>
    <w:rsid w:val="00F83E1D"/>
    <w:rsid w:val="00F90917"/>
    <w:rsid w:val="00F96AF0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A1627E"/>
  <w15:chartTrackingRefBased/>
  <w15:docId w15:val="{3E435DE7-F254-40D4-8A4F-A166DEB0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5C8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137DA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26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137DA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B0A"/>
  </w:style>
  <w:style w:type="paragraph" w:styleId="Piedepgina">
    <w:name w:val="footer"/>
    <w:basedOn w:val="Normal"/>
    <w:link w:val="Piedepgina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B0A"/>
  </w:style>
  <w:style w:type="paragraph" w:styleId="Textodeglobo">
    <w:name w:val="Balloon Text"/>
    <w:basedOn w:val="Normal"/>
    <w:link w:val="TextodegloboCar"/>
    <w:uiPriority w:val="99"/>
    <w:semiHidden/>
    <w:unhideWhenUsed/>
    <w:rsid w:val="00AD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2B0A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C137DA"/>
    <w:rPr>
      <w:rFonts w:ascii="Arial" w:eastAsia="Times New Roman" w:hAnsi="Arial" w:cs="Arial"/>
      <w:b/>
      <w:sz w:val="24"/>
      <w:szCs w:val="24"/>
      <w:lang w:eastAsia="es-ES"/>
    </w:rPr>
  </w:style>
  <w:style w:type="character" w:customStyle="1" w:styleId="Ttulo4Car">
    <w:name w:val="Título 4 Car"/>
    <w:link w:val="Ttulo4"/>
    <w:rsid w:val="00C137DA"/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C137DA"/>
    <w:pPr>
      <w:ind w:left="720"/>
      <w:contextualSpacing/>
    </w:pPr>
  </w:style>
  <w:style w:type="character" w:styleId="Hipervnculo">
    <w:name w:val="Hyperlink"/>
    <w:uiPriority w:val="99"/>
    <w:unhideWhenUsed/>
    <w:rsid w:val="005A352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B6972"/>
    <w:pPr>
      <w:spacing w:before="200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A25C85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paragraph" w:customStyle="1" w:styleId="Ttulo10">
    <w:name w:val="Título1"/>
    <w:basedOn w:val="Normal"/>
    <w:next w:val="Normal"/>
    <w:link w:val="TtuloCar"/>
    <w:uiPriority w:val="10"/>
    <w:qFormat/>
    <w:rsid w:val="00C1594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10"/>
    <w:uiPriority w:val="10"/>
    <w:rsid w:val="00C1594A"/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character" w:customStyle="1" w:styleId="Ttulo3Car">
    <w:name w:val="Título 3 Car"/>
    <w:link w:val="Ttulo3"/>
    <w:uiPriority w:val="9"/>
    <w:semiHidden/>
    <w:rsid w:val="0060326B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CD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rtega@iteso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aestriasistemascomputacionales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B848-8671-4183-ABDE-9DB001C6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3157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>http://www.iteso.mx/</vt:lpwstr>
      </vt:variant>
      <vt:variant>
        <vt:lpwstr/>
      </vt:variant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http://www.maestriasistemascomputacionales.iteso.mx/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N-Posgrado</dc:creator>
  <cp:keywords/>
  <cp:lastModifiedBy>sysprep</cp:lastModifiedBy>
  <cp:revision>24</cp:revision>
  <cp:lastPrinted>2016-08-19T14:50:00Z</cp:lastPrinted>
  <dcterms:created xsi:type="dcterms:W3CDTF">2017-08-16T00:58:00Z</dcterms:created>
  <dcterms:modified xsi:type="dcterms:W3CDTF">2017-08-16T23:06:00Z</dcterms:modified>
</cp:coreProperties>
</file>