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Demo Chart Collection</w:t>
      </w:r>
    </w:p>
    <w:p>
      <w:r>
        <w:t>This document demonstrates all 17 chart types using the custom design system with:</w:t>
      </w:r>
    </w:p>
    <w:p>
      <w:r>
        <w:rPr>
          <w:b/>
        </w:rPr>
        <w:t xml:space="preserve">Primary Color: </w:t>
      </w:r>
      <w:r>
        <w:t>#000000 (Black)</w:t>
        <w:br/>
      </w:r>
      <w:r>
        <w:rPr>
          <w:b/>
        </w:rPr>
        <w:t xml:space="preserve">Secondary Color: </w:t>
      </w:r>
      <w:r>
        <w:t>#E98532 (Orange)</w:t>
        <w:br/>
      </w:r>
      <w:r>
        <w:rPr>
          <w:b/>
        </w:rPr>
        <w:t xml:space="preserve">Font: </w:t>
      </w:r>
      <w:r>
        <w:t>Times New Roman</w:t>
        <w:br/>
      </w:r>
      <w:r>
        <w:rPr>
          <w:b/>
        </w:rPr>
        <w:t xml:space="preserve">Border Radius: </w:t>
      </w:r>
      <w:r>
        <w:t>0px (Sharp corners)</w:t>
      </w:r>
    </w:p>
    <w:p>
      <w:r>
        <w:br w:type="page"/>
      </w:r>
    </w:p>
    <w:p>
      <w:pPr>
        <w:pStyle w:val="Heading1"/>
      </w:pPr>
      <w:r>
        <w:rPr>
          <w:b/>
          <w:color w:val="000000"/>
          <w:sz w:val="48"/>
        </w:rPr>
        <w:t>Combination Bar and Line Chart</w:t>
      </w:r>
    </w:p>
    <w:p>
      <w:r>
        <w:drawing>
          <wp:inline xmlns:a="http://schemas.openxmlformats.org/drawingml/2006/main" xmlns:pic="http://schemas.openxmlformats.org/drawingml/2006/picture">
            <wp:extent cx="5943600" cy="3451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at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9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100% Stacked Bar Chart</w:t>
      </w:r>
    </w:p>
    <w:p>
      <w:r>
        <w:drawing>
          <wp:inline xmlns:a="http://schemas.openxmlformats.org/drawingml/2006/main" xmlns:pic="http://schemas.openxmlformats.org/drawingml/2006/picture">
            <wp:extent cx="5943600" cy="3576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_stacked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Line Chart</w:t>
      </w:r>
    </w:p>
    <w:p>
      <w:r>
        <w:drawing>
          <wp:inline xmlns:a="http://schemas.openxmlformats.org/drawingml/2006/main" xmlns:pic="http://schemas.openxmlformats.org/drawingml/2006/picture">
            <wp:extent cx="5943600" cy="38986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6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Pie Chart</w:t>
      </w:r>
    </w:p>
    <w:p>
      <w:r>
        <w:drawing>
          <wp:inline xmlns:a="http://schemas.openxmlformats.org/drawingml/2006/main" xmlns:pic="http://schemas.openxmlformats.org/drawingml/2006/picture">
            <wp:extent cx="5943600" cy="39042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2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Radar Chart</w:t>
      </w:r>
    </w:p>
    <w:p>
      <w:r>
        <w:drawing>
          <wp:inline xmlns:a="http://schemas.openxmlformats.org/drawingml/2006/main" xmlns:pic="http://schemas.openxmlformats.org/drawingml/2006/picture">
            <wp:extent cx="5943600" cy="58934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34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Mekko Chart</w:t>
      </w:r>
    </w:p>
    <w:p>
      <w:r>
        <w:drawing>
          <wp:inline xmlns:a="http://schemas.openxmlformats.org/drawingml/2006/main" xmlns:pic="http://schemas.openxmlformats.org/drawingml/2006/picture">
            <wp:extent cx="5943600" cy="3759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kko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Area Chart</w:t>
      </w:r>
    </w:p>
    <w:p>
      <w:r>
        <w:drawing>
          <wp:inline xmlns:a="http://schemas.openxmlformats.org/drawingml/2006/main" xmlns:pic="http://schemas.openxmlformats.org/drawingml/2006/picture">
            <wp:extent cx="5943600" cy="38986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6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Scatter Plot</w:t>
      </w:r>
    </w:p>
    <w:p>
      <w:r>
        <w:drawing>
          <wp:inline xmlns:a="http://schemas.openxmlformats.org/drawingml/2006/main" xmlns:pic="http://schemas.openxmlformats.org/drawingml/2006/picture">
            <wp:extent cx="5943600" cy="39471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Heatmap</w:t>
      </w:r>
    </w:p>
    <w:p>
      <w:r>
        <w:drawing>
          <wp:inline xmlns:a="http://schemas.openxmlformats.org/drawingml/2006/main" xmlns:pic="http://schemas.openxmlformats.org/drawingml/2006/picture">
            <wp:extent cx="5943600" cy="52162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62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Histogram</w:t>
      </w:r>
    </w:p>
    <w:p>
      <w:r>
        <w:drawing>
          <wp:inline xmlns:a="http://schemas.openxmlformats.org/drawingml/2006/main" xmlns:pic="http://schemas.openxmlformats.org/drawingml/2006/picture">
            <wp:extent cx="5943600" cy="39108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Box Plot</w:t>
      </w:r>
    </w:p>
    <w:p>
      <w:r>
        <w:drawing>
          <wp:inline xmlns:a="http://schemas.openxmlformats.org/drawingml/2006/main" xmlns:pic="http://schemas.openxmlformats.org/drawingml/2006/picture">
            <wp:extent cx="5943600" cy="37655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pl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Violin Plot</w:t>
      </w:r>
    </w:p>
    <w:p>
      <w:r>
        <w:drawing>
          <wp:inline xmlns:a="http://schemas.openxmlformats.org/drawingml/2006/main" xmlns:pic="http://schemas.openxmlformats.org/drawingml/2006/picture">
            <wp:extent cx="5943600" cy="37655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olin_pl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Funnel Chart</w:t>
      </w:r>
    </w:p>
    <w:p>
      <w:r>
        <w:drawing>
          <wp:inline xmlns:a="http://schemas.openxmlformats.org/drawingml/2006/main" xmlns:pic="http://schemas.openxmlformats.org/drawingml/2006/picture">
            <wp:extent cx="5943600" cy="33657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cha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7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Gauge Chart</w:t>
      </w:r>
    </w:p>
    <w:p>
      <w:r>
        <w:drawing>
          <wp:inline xmlns:a="http://schemas.openxmlformats.org/drawingml/2006/main" xmlns:pic="http://schemas.openxmlformats.org/drawingml/2006/picture">
            <wp:extent cx="5943600" cy="63546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ge_cha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46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Treemap</w:t>
      </w:r>
    </w:p>
    <w:p>
      <w:r>
        <w:drawing>
          <wp:inline xmlns:a="http://schemas.openxmlformats.org/drawingml/2006/main" xmlns:pic="http://schemas.openxmlformats.org/drawingml/2006/picture">
            <wp:extent cx="5943600" cy="38543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3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Sunburst Chart</w:t>
      </w:r>
    </w:p>
    <w:p>
      <w:r>
        <w:drawing>
          <wp:inline xmlns:a="http://schemas.openxmlformats.org/drawingml/2006/main" xmlns:pic="http://schemas.openxmlformats.org/drawingml/2006/picture">
            <wp:extent cx="5943600" cy="64425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nburst_cha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5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0000"/>
          <w:sz w:val="48"/>
        </w:rPr>
        <w:t>Waterfall Chart</w:t>
      </w:r>
    </w:p>
    <w:p>
      <w:r>
        <w:drawing>
          <wp:inline xmlns:a="http://schemas.openxmlformats.org/drawingml/2006/main" xmlns:pic="http://schemas.openxmlformats.org/drawingml/2006/picture">
            <wp:extent cx="5943600" cy="38430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_cha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