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9398" w14:textId="77777777" w:rsidR="006C0A16" w:rsidRDefault="006C0A16" w:rsidP="006C0A1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Excel DC is a standout double-cutaway semi-hollow boasting exceptional versatility. And with deep, comfortable cutaways, a 16-inch-wide body, and a slim C-shape neck profile, the DC's playability is remarkable. Seymour Duncan 59 humbuckers offer an impressive tonal range of full-bodied warmth to cutting high-end, while its </w:t>
      </w:r>
      <w:proofErr w:type="spellStart"/>
      <w:r>
        <w:rPr>
          <w:rFonts w:ascii="inherit" w:hAnsi="inherit" w:cs="Arial"/>
          <w:color w:val="333333"/>
        </w:rPr>
        <w:t>center</w:t>
      </w:r>
      <w:proofErr w:type="spellEnd"/>
      <w:r>
        <w:rPr>
          <w:rFonts w:ascii="inherit" w:hAnsi="inherit" w:cs="Arial"/>
          <w:color w:val="333333"/>
        </w:rPr>
        <w:t xml:space="preserve"> block fights off feedback at high volumes. Now featuring push/pull tone knobs for snappy coil-tapped tones, the Excel DC's tonal versatility extends further than ever before.</w:t>
      </w:r>
    </w:p>
    <w:p w14:paraId="2C01E8AA" w14:textId="77777777" w:rsidR="006C0A16" w:rsidRDefault="006C0A16" w:rsidP="006C0A16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6560"/>
      </w:tblGrid>
      <w:tr w:rsidR="006C0A16" w14:paraId="3AF8D6EF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0478F4F" w14:textId="77777777" w:rsidR="006C0A16" w:rsidRDefault="006C0A16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451A377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Laminated Flame Maple</w:t>
            </w:r>
          </w:p>
        </w:tc>
      </w:tr>
      <w:tr w:rsidR="006C0A16" w14:paraId="4F668111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75A6C55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FAED17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Maple/Walnut/Maple</w:t>
            </w:r>
          </w:p>
        </w:tc>
      </w:tr>
      <w:tr w:rsidR="006C0A16" w14:paraId="6D56D101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A7250BA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E8FCA74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</w:t>
            </w:r>
          </w:p>
        </w:tc>
      </w:tr>
      <w:tr w:rsidR="006C0A16" w14:paraId="642FA375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69CFFC9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0D9591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Pau Ferro</w:t>
            </w:r>
          </w:p>
        </w:tc>
      </w:tr>
      <w:tr w:rsidR="006C0A16" w14:paraId="41DF6650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29E99CC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97ED5DD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24.75"</w:t>
            </w:r>
          </w:p>
        </w:tc>
      </w:tr>
      <w:tr w:rsidR="006C0A16" w14:paraId="57021CE9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64DB89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46F3C1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16"</w:t>
            </w:r>
          </w:p>
        </w:tc>
      </w:tr>
      <w:tr w:rsidR="006C0A16" w14:paraId="7EF0D78D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71C02C5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8A2F729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 Medium Jumbo</w:t>
            </w:r>
          </w:p>
        </w:tc>
      </w:tr>
      <w:tr w:rsidR="006C0A16" w14:paraId="68946D0C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8A3F7E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AB2CDF7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Bone</w:t>
            </w:r>
          </w:p>
        </w:tc>
      </w:tr>
      <w:tr w:rsidR="006C0A16" w14:paraId="5478F948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12849EA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1A866B5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11/16"</w:t>
            </w:r>
          </w:p>
        </w:tc>
      </w:tr>
      <w:tr w:rsidR="006C0A16" w14:paraId="76D14AD6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001C98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F55BA19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Seymour Duncan '59 Set</w:t>
            </w:r>
          </w:p>
        </w:tc>
      </w:tr>
      <w:tr w:rsidR="006C0A16" w14:paraId="7F4CE896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30FA50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FFFB198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 Volume, 2 Tone (Push/Pull), 3 Way Toggle</w:t>
            </w:r>
          </w:p>
        </w:tc>
      </w:tr>
      <w:tr w:rsidR="006C0A16" w14:paraId="66469AF6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483B090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B1957B6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Tune-O-Matic w/ Stairstep</w:t>
            </w:r>
          </w:p>
        </w:tc>
      </w:tr>
      <w:tr w:rsidR="006C0A16" w14:paraId="2B4383CE" w14:textId="77777777" w:rsidTr="006C0A1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B3B1E6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1BC98ED" w14:textId="77777777" w:rsidR="006C0A16" w:rsidRDefault="006C0A1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Grover Super </w:t>
            </w:r>
            <w:proofErr w:type="spellStart"/>
            <w:r>
              <w:rPr>
                <w:rFonts w:ascii="inherit" w:hAnsi="inherit"/>
              </w:rPr>
              <w:t>Rotomatic</w:t>
            </w:r>
            <w:proofErr w:type="spellEnd"/>
            <w:r>
              <w:rPr>
                <w:rFonts w:ascii="inherit" w:hAnsi="inherit"/>
              </w:rPr>
              <w:t xml:space="preserve"> Locking</w:t>
            </w:r>
          </w:p>
        </w:tc>
      </w:tr>
    </w:tbl>
    <w:p w14:paraId="09D8815E" w14:textId="77777777" w:rsidR="006C0A16" w:rsidRPr="006C0A16" w:rsidRDefault="006C0A16" w:rsidP="006C0A16">
      <w:pPr>
        <w:shd w:val="clear" w:color="auto" w:fill="FFFFFF"/>
        <w:spacing w:before="300" w:after="0" w:line="540" w:lineRule="atLeast"/>
        <w:jc w:val="lef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6C0A16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£1,489.00</w:t>
      </w:r>
    </w:p>
    <w:p w14:paraId="51E7A786" w14:textId="77777777" w:rsidR="006C0A16" w:rsidRPr="006C0A16" w:rsidRDefault="006C0A16" w:rsidP="006C0A16">
      <w:pPr>
        <w:shd w:val="clear" w:color="auto" w:fill="FFFFFF"/>
        <w:spacing w:before="300" w:after="15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6C0A16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lastRenderedPageBreak/>
        <w:t>In Stock</w:t>
      </w:r>
    </w:p>
    <w:p w14:paraId="3F12983F" w14:textId="77777777" w:rsidR="006C0A16" w:rsidRPr="006C0A16" w:rsidRDefault="006C0A16" w:rsidP="006C0A16">
      <w:pPr>
        <w:shd w:val="clear" w:color="auto" w:fill="FFFFFF"/>
        <w:spacing w:after="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6C0A16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now for FREE Delivery on Thursday</w:t>
      </w:r>
    </w:p>
    <w:p w14:paraId="08A57479" w14:textId="77777777" w:rsidR="00816C1E" w:rsidRPr="006C0A16" w:rsidRDefault="00816C1E" w:rsidP="006C0A16"/>
    <w:sectPr w:rsidR="00816C1E" w:rsidRPr="006C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F66"/>
    <w:multiLevelType w:val="multilevel"/>
    <w:tmpl w:val="C7C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C0D88"/>
    <w:multiLevelType w:val="multilevel"/>
    <w:tmpl w:val="937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2E01A7"/>
    <w:rsid w:val="004435E1"/>
    <w:rsid w:val="006C0A16"/>
    <w:rsid w:val="00816C1E"/>
    <w:rsid w:val="00920B47"/>
    <w:rsid w:val="00955A97"/>
    <w:rsid w:val="009D0044"/>
    <w:rsid w:val="00BB0CD4"/>
    <w:rsid w:val="00DA6670"/>
    <w:rsid w:val="00D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2021-01-26T22:03:00Z</dcterms:created>
  <dcterms:modified xsi:type="dcterms:W3CDTF">2021-01-26T22:03:00Z</dcterms:modified>
</cp:coreProperties>
</file>