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C0E4" w14:textId="77777777" w:rsidR="00736B54" w:rsidRDefault="00736B54" w:rsidP="00736B5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Rock ‘n’ roll ruled the scene in 1957. Cars grew fins, the space race got under way, and the Telecaster® was </w:t>
      </w:r>
      <w:proofErr w:type="spellStart"/>
      <w:r>
        <w:rPr>
          <w:rFonts w:ascii="inherit" w:hAnsi="inherit" w:cs="Arial"/>
          <w:color w:val="333333"/>
        </w:rPr>
        <w:t>en</w:t>
      </w:r>
      <w:proofErr w:type="spellEnd"/>
      <w:r>
        <w:rPr>
          <w:rFonts w:ascii="inherit" w:hAnsi="inherit" w:cs="Arial"/>
          <w:color w:val="333333"/>
        </w:rPr>
        <w:t xml:space="preserve"> vogue with a new look. In transition from the original “blackguard” models of the first half of the decade, the ’57 Telecaster now had new features including a translucent </w:t>
      </w:r>
      <w:proofErr w:type="gramStart"/>
      <w:r>
        <w:rPr>
          <w:rFonts w:ascii="inherit" w:hAnsi="inherit" w:cs="Arial"/>
          <w:color w:val="333333"/>
        </w:rPr>
        <w:t>white blonde</w:t>
      </w:r>
      <w:proofErr w:type="gramEnd"/>
      <w:r>
        <w:rPr>
          <w:rFonts w:ascii="inherit" w:hAnsi="inherit" w:cs="Arial"/>
          <w:color w:val="333333"/>
        </w:rPr>
        <w:t xml:space="preserve"> lacquer finish over an ash body, a white pickguard, a one-piece maple neck with a new “soft-V” back shape, stainless steel “barrel” bridge saddles and a bridge pickup with staggered pole pieces.</w:t>
      </w:r>
    </w:p>
    <w:p w14:paraId="1F91AAE5" w14:textId="77777777" w:rsidR="00736B54" w:rsidRDefault="00736B54" w:rsidP="00736B5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In celebration of this classic Tele®, Fender have recreated the original as closely as possible while adding a few custom player-centric features. The two-piece ash body has a Journeyman Relic® lacquer finish and </w:t>
      </w:r>
      <w:proofErr w:type="gramStart"/>
      <w:r>
        <w:rPr>
          <w:rFonts w:ascii="inherit" w:hAnsi="inherit" w:cs="Arial"/>
          <w:color w:val="333333"/>
        </w:rPr>
        <w:t>single-ply</w:t>
      </w:r>
      <w:proofErr w:type="gramEnd"/>
      <w:r>
        <w:rPr>
          <w:rFonts w:ascii="inherit" w:hAnsi="inherit" w:cs="Arial"/>
          <w:color w:val="333333"/>
        </w:rPr>
        <w:t xml:space="preserve"> “eggshell” pickguard. The one-piece rift-sawn maple neck has a tinted lacquer finish, custom “soft-V” back shape with a slightly thicker carve toward the first fret, 9.5” fingerboard radius and narrow tall frets. Hand-wound ’55-’56 pickups are connected to a Fat '50s control assembly for stronger overall tone with more transparent bloom. Other features include a ’55-’57 bridge with steel “barrel” saddles and vintage-style tuning machines. Includes deluxe </w:t>
      </w:r>
      <w:proofErr w:type="spellStart"/>
      <w:r>
        <w:rPr>
          <w:rFonts w:ascii="inherit" w:hAnsi="inherit" w:cs="Arial"/>
          <w:color w:val="333333"/>
        </w:rPr>
        <w:t>hardshell</w:t>
      </w:r>
      <w:proofErr w:type="spellEnd"/>
      <w:r>
        <w:rPr>
          <w:rFonts w:ascii="inherit" w:hAnsi="inherit" w:cs="Arial"/>
          <w:color w:val="333333"/>
        </w:rPr>
        <w:t xml:space="preserve"> case, </w:t>
      </w:r>
      <w:proofErr w:type="gramStart"/>
      <w:r>
        <w:rPr>
          <w:rFonts w:ascii="inherit" w:hAnsi="inherit" w:cs="Arial"/>
          <w:color w:val="333333"/>
        </w:rPr>
        <w:t>strap</w:t>
      </w:r>
      <w:proofErr w:type="gramEnd"/>
      <w:r>
        <w:rPr>
          <w:rFonts w:ascii="inherit" w:hAnsi="inherit" w:cs="Arial"/>
          <w:color w:val="333333"/>
        </w:rPr>
        <w:t xml:space="preserve"> and certificate of authenticity.</w:t>
      </w:r>
    </w:p>
    <w:p w14:paraId="3255D248" w14:textId="77777777" w:rsidR="00736B54" w:rsidRDefault="00736B54" w:rsidP="00736B54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7653"/>
      </w:tblGrid>
      <w:tr w:rsidR="00736B54" w14:paraId="1735445F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170EBC0" w14:textId="77777777" w:rsidR="00736B54" w:rsidRDefault="00736B54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410E531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Deluxe </w:t>
            </w:r>
            <w:proofErr w:type="spellStart"/>
            <w:r>
              <w:rPr>
                <w:rFonts w:ascii="inherit" w:hAnsi="inherit"/>
              </w:rPr>
              <w:t>Hardshell</w:t>
            </w:r>
            <w:proofErr w:type="spellEnd"/>
            <w:r>
              <w:rPr>
                <w:rFonts w:ascii="inherit" w:hAnsi="inherit"/>
              </w:rPr>
              <w:t xml:space="preserve"> Case</w:t>
            </w:r>
          </w:p>
        </w:tc>
      </w:tr>
      <w:tr w:rsidR="00736B54" w14:paraId="4805B6F6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18CB37F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CEF7D0" w14:textId="77777777" w:rsidR="00736B54" w:rsidRDefault="00736B54">
            <w:pPr>
              <w:rPr>
                <w:rFonts w:ascii="inherit" w:hAnsi="inherit"/>
              </w:rPr>
            </w:pPr>
          </w:p>
        </w:tc>
      </w:tr>
      <w:tr w:rsidR="00736B54" w14:paraId="05EFFC11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48D163" w14:textId="77777777" w:rsidR="00736B54" w:rsidRDefault="00736B54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A958A85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2-Piece Select Ash</w:t>
            </w:r>
          </w:p>
        </w:tc>
      </w:tr>
      <w:tr w:rsidR="00736B54" w14:paraId="5602EED7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2A5D34B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 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A7CA27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Journeyman Relic Lacquer</w:t>
            </w:r>
          </w:p>
        </w:tc>
      </w:tr>
      <w:tr w:rsidR="00736B54" w14:paraId="1DA8CB12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991A28B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1592AC" w14:textId="77777777" w:rsidR="00736B54" w:rsidRDefault="00736B54">
            <w:pPr>
              <w:rPr>
                <w:rFonts w:ascii="inherit" w:hAnsi="inherit"/>
              </w:rPr>
            </w:pPr>
          </w:p>
        </w:tc>
      </w:tr>
      <w:tr w:rsidR="00736B54" w14:paraId="17374FFC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832B4E" w14:textId="77777777" w:rsidR="00736B54" w:rsidRDefault="00736B54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215144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1957 Soft "V"</w:t>
            </w:r>
          </w:p>
        </w:tc>
      </w:tr>
      <w:tr w:rsidR="00736B54" w14:paraId="5DD2BE41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0042574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A1DA1BD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Tinted Nitrocellulose Lacquer</w:t>
            </w:r>
          </w:p>
        </w:tc>
      </w:tr>
      <w:tr w:rsidR="00736B54" w14:paraId="05C9536C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D9A158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00FB616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Rift Sawn Maple</w:t>
            </w:r>
          </w:p>
        </w:tc>
      </w:tr>
      <w:tr w:rsidR="00736B54" w14:paraId="42AA20F0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91F927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10195E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736B54" w14:paraId="3E1CD82D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BE5F59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95C89BD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9.5"</w:t>
            </w:r>
          </w:p>
        </w:tc>
      </w:tr>
      <w:tr w:rsidR="00736B54" w14:paraId="5B280EA4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9DF8E2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61DB55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 Narrow Tall 6105</w:t>
            </w:r>
          </w:p>
        </w:tc>
      </w:tr>
      <w:tr w:rsidR="00736B54" w14:paraId="3A4539BE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AC67D59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Material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BC39C05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Bone</w:t>
            </w:r>
          </w:p>
        </w:tc>
      </w:tr>
      <w:tr w:rsidR="00736B54" w14:paraId="550507A4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CC50445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D418129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1.650"</w:t>
            </w:r>
          </w:p>
        </w:tc>
      </w:tr>
      <w:tr w:rsidR="00736B54" w14:paraId="31DA66FC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030142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Joint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7542349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4 Bolt</w:t>
            </w:r>
          </w:p>
        </w:tc>
      </w:tr>
      <w:tr w:rsidR="00736B54" w14:paraId="6A675B05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2ADA59E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AB77097" w14:textId="77777777" w:rsidR="00736B54" w:rsidRDefault="00736B54">
            <w:pPr>
              <w:rPr>
                <w:rFonts w:ascii="inherit" w:hAnsi="inherit"/>
              </w:rPr>
            </w:pPr>
          </w:p>
        </w:tc>
      </w:tr>
      <w:tr w:rsidR="00736B54" w14:paraId="5B8833DC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1BCCEC" w14:textId="77777777" w:rsidR="00736B54" w:rsidRDefault="00736B54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791481C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3-Saddle American Vintage Strings-Through-Body Tele with Solid Barrel Steel Saddles</w:t>
            </w:r>
          </w:p>
        </w:tc>
      </w:tr>
      <w:tr w:rsidR="00736B54" w14:paraId="0458F742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3A6906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Scratch Plate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2DBC673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1-Ply Eggshell</w:t>
            </w:r>
          </w:p>
        </w:tc>
      </w:tr>
      <w:tr w:rsidR="00736B54" w14:paraId="39C80C3B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4124B68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E3C9F8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Vintage-Style</w:t>
            </w:r>
          </w:p>
        </w:tc>
      </w:tr>
      <w:tr w:rsidR="00736B54" w14:paraId="602AE930" w14:textId="77777777" w:rsidTr="00736B5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A8A04CE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E736B8" w14:textId="77777777" w:rsidR="00736B54" w:rsidRDefault="00736B5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Custom Shop Hand-Wound '55/'56 Single-Coil Tele Set</w:t>
            </w:r>
          </w:p>
        </w:tc>
      </w:tr>
    </w:tbl>
    <w:p w14:paraId="32BC98DC" w14:textId="77777777" w:rsidR="00736B54" w:rsidRPr="00736B54" w:rsidRDefault="00736B54" w:rsidP="00736B54">
      <w:p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736B54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£3,599.00</w:t>
      </w:r>
    </w:p>
    <w:p w14:paraId="08410E09" w14:textId="77777777" w:rsidR="00736B54" w:rsidRPr="00736B54" w:rsidRDefault="00736B54" w:rsidP="00736B54">
      <w:p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736B54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42C42824" w14:textId="77777777" w:rsidR="00736B54" w:rsidRPr="00736B54" w:rsidRDefault="00736B54" w:rsidP="00736B54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736B54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FREE Delivery Tomorrow</w:t>
      </w:r>
    </w:p>
    <w:p w14:paraId="1F1EF427" w14:textId="77777777" w:rsidR="00920B47" w:rsidRPr="00736B54" w:rsidRDefault="00920B47" w:rsidP="00736B54"/>
    <w:sectPr w:rsidR="00920B47" w:rsidRPr="0073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1E75"/>
    <w:multiLevelType w:val="multilevel"/>
    <w:tmpl w:val="2C9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D2A8C"/>
    <w:multiLevelType w:val="multilevel"/>
    <w:tmpl w:val="CE6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123F77"/>
    <w:rsid w:val="002D6926"/>
    <w:rsid w:val="004874CB"/>
    <w:rsid w:val="00556EE3"/>
    <w:rsid w:val="006A643F"/>
    <w:rsid w:val="00736B54"/>
    <w:rsid w:val="00920B47"/>
    <w:rsid w:val="009D0044"/>
    <w:rsid w:val="00B16B05"/>
    <w:rsid w:val="00B301C7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  <w:style w:type="character" w:customStyle="1" w:styleId="was-price">
    <w:name w:val="was-price"/>
    <w:basedOn w:val="DefaultParagraphFont"/>
    <w:rsid w:val="00123F77"/>
  </w:style>
  <w:style w:type="character" w:customStyle="1" w:styleId="saving-price">
    <w:name w:val="saving-price"/>
    <w:basedOn w:val="DefaultParagraphFont"/>
    <w:rsid w:val="001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48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66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6060869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2021-01-26T11:29:00Z</dcterms:created>
  <dcterms:modified xsi:type="dcterms:W3CDTF">2021-01-26T11:29:00Z</dcterms:modified>
</cp:coreProperties>
</file>