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D6E3E" w14:textId="77777777" w:rsidR="0056330B" w:rsidRPr="008E28C1" w:rsidRDefault="0019746C">
      <w:pPr>
        <w:pStyle w:val="Title"/>
        <w:rPr>
          <w:color w:val="auto"/>
        </w:rPr>
      </w:pPr>
      <w:r w:rsidRPr="008E28C1">
        <w:rPr>
          <w:color w:val="auto"/>
        </w:rPr>
        <w:t>Project 2</w:t>
      </w:r>
      <w:r w:rsidR="00D40EC6" w:rsidRPr="008E28C1">
        <w:rPr>
          <w:color w:val="auto"/>
        </w:rPr>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201F04D5" w14:textId="77777777" w:rsidTr="000E571F">
        <w:tc>
          <w:tcPr>
            <w:tcW w:w="1712" w:type="dxa"/>
          </w:tcPr>
          <w:p w14:paraId="3FAB17AA" w14:textId="195FDA15" w:rsidR="00E858FE" w:rsidRDefault="00E858FE" w:rsidP="00E858FE">
            <w:pPr>
              <w:pStyle w:val="FormHeading"/>
            </w:pPr>
            <w:r>
              <w:t>Facilitator:</w:t>
            </w:r>
          </w:p>
        </w:tc>
        <w:tc>
          <w:tcPr>
            <w:tcW w:w="8368" w:type="dxa"/>
          </w:tcPr>
          <w:p w14:paraId="21B7B81D" w14:textId="2F9DA81E" w:rsidR="0056330B" w:rsidRPr="00E201BE" w:rsidRDefault="00C3053F" w:rsidP="00E201BE">
            <w:pPr>
              <w:pStyle w:val="TableText"/>
              <w:rPr>
                <w:iCs/>
              </w:rPr>
            </w:pPr>
            <w:r>
              <w:rPr>
                <w:iCs/>
              </w:rPr>
              <w:t>David O’Gorman</w:t>
            </w:r>
          </w:p>
        </w:tc>
      </w:tr>
      <w:tr w:rsidR="00E858FE" w14:paraId="77FBEB55" w14:textId="77777777" w:rsidTr="000E571F">
        <w:tc>
          <w:tcPr>
            <w:tcW w:w="1712" w:type="dxa"/>
          </w:tcPr>
          <w:p w14:paraId="4301435E" w14:textId="5E4E4405" w:rsidR="00E858FE" w:rsidRDefault="0052770F">
            <w:pPr>
              <w:pStyle w:val="FormHeading"/>
            </w:pPr>
            <w:r>
              <w:t>R</w:t>
            </w:r>
            <w:r w:rsidR="00E858FE">
              <w:t>ecorder:</w:t>
            </w:r>
          </w:p>
        </w:tc>
        <w:tc>
          <w:tcPr>
            <w:tcW w:w="8368" w:type="dxa"/>
          </w:tcPr>
          <w:p w14:paraId="2282336F" w14:textId="1AD6F611" w:rsidR="00E858FE" w:rsidRPr="00E201BE" w:rsidRDefault="00C3053F">
            <w:pPr>
              <w:pStyle w:val="TableText"/>
              <w:rPr>
                <w:iCs/>
              </w:rPr>
            </w:pPr>
            <w:r>
              <w:rPr>
                <w:iCs/>
              </w:rPr>
              <w:t>Michael Bridgette</w:t>
            </w:r>
          </w:p>
        </w:tc>
      </w:tr>
      <w:tr w:rsidR="0056330B" w14:paraId="4FF44078" w14:textId="77777777" w:rsidTr="000E571F">
        <w:tc>
          <w:tcPr>
            <w:tcW w:w="1712" w:type="dxa"/>
          </w:tcPr>
          <w:p w14:paraId="6109201E" w14:textId="77777777" w:rsidR="0056330B" w:rsidRDefault="00D40EC6">
            <w:pPr>
              <w:pStyle w:val="FormHeading"/>
            </w:pPr>
            <w:r>
              <w:t>Date:</w:t>
            </w:r>
          </w:p>
        </w:tc>
        <w:tc>
          <w:tcPr>
            <w:tcW w:w="8368" w:type="dxa"/>
          </w:tcPr>
          <w:p w14:paraId="3621F657" w14:textId="14BF219E" w:rsidR="0056330B" w:rsidRPr="00E201BE" w:rsidRDefault="00C3053F">
            <w:pPr>
              <w:pStyle w:val="TableText"/>
              <w:rPr>
                <w:iCs/>
              </w:rPr>
            </w:pPr>
            <w:r>
              <w:rPr>
                <w:iCs/>
              </w:rPr>
              <w:t>05/02</w:t>
            </w:r>
            <w:r w:rsidR="00E201BE">
              <w:rPr>
                <w:iCs/>
              </w:rPr>
              <w:t>/2018</w:t>
            </w:r>
          </w:p>
        </w:tc>
      </w:tr>
      <w:tr w:rsidR="0056330B" w14:paraId="57298031" w14:textId="77777777" w:rsidTr="000E571F">
        <w:tc>
          <w:tcPr>
            <w:tcW w:w="1712" w:type="dxa"/>
          </w:tcPr>
          <w:p w14:paraId="685A25C4" w14:textId="77777777" w:rsidR="0056330B" w:rsidRDefault="00D40EC6">
            <w:pPr>
              <w:pStyle w:val="FormHeading"/>
            </w:pPr>
            <w:r>
              <w:t>Time:</w:t>
            </w:r>
          </w:p>
        </w:tc>
        <w:tc>
          <w:tcPr>
            <w:tcW w:w="8368" w:type="dxa"/>
          </w:tcPr>
          <w:p w14:paraId="6567B8CD" w14:textId="1D65C70E" w:rsidR="0056330B" w:rsidRPr="00E201BE" w:rsidRDefault="00E201BE">
            <w:pPr>
              <w:pStyle w:val="TableText"/>
              <w:rPr>
                <w:iCs/>
              </w:rPr>
            </w:pPr>
            <w:r>
              <w:rPr>
                <w:iCs/>
              </w:rPr>
              <w:t>10:10</w:t>
            </w:r>
          </w:p>
        </w:tc>
      </w:tr>
      <w:tr w:rsidR="0056330B" w14:paraId="08064A73" w14:textId="77777777" w:rsidTr="000E571F">
        <w:tc>
          <w:tcPr>
            <w:tcW w:w="1712" w:type="dxa"/>
          </w:tcPr>
          <w:p w14:paraId="6E27AAF8" w14:textId="77777777" w:rsidR="0056330B" w:rsidRDefault="00D40EC6">
            <w:pPr>
              <w:pStyle w:val="FormHeading"/>
            </w:pPr>
            <w:r>
              <w:t>Attendees:</w:t>
            </w:r>
          </w:p>
        </w:tc>
        <w:tc>
          <w:tcPr>
            <w:tcW w:w="8368" w:type="dxa"/>
          </w:tcPr>
          <w:p w14:paraId="02D6DDC4" w14:textId="00A16EFD" w:rsidR="0056330B" w:rsidRPr="00E201BE" w:rsidRDefault="00E201BE">
            <w:pPr>
              <w:pStyle w:val="TableText"/>
              <w:rPr>
                <w:iCs/>
              </w:rPr>
            </w:pPr>
            <w:r>
              <w:rPr>
                <w:iCs/>
              </w:rPr>
              <w:t>David O’ Gorman, Liam Hickey, Eric O’ Toole, Michael Bridgette</w:t>
            </w:r>
            <w:r w:rsidR="00C3053F">
              <w:rPr>
                <w:iCs/>
              </w:rPr>
              <w:t>, John O’Meara</w:t>
            </w:r>
          </w:p>
        </w:tc>
      </w:tr>
    </w:tbl>
    <w:p w14:paraId="7462D1A1" w14:textId="6DEEB933" w:rsidR="0056330B" w:rsidRDefault="00D40EC6">
      <w:pPr>
        <w:pStyle w:val="Heading1"/>
        <w:rPr>
          <w:color w:val="auto"/>
        </w:rPr>
      </w:pPr>
      <w:r w:rsidRPr="008E28C1">
        <w:rPr>
          <w:color w:val="auto"/>
        </w:rPr>
        <w:t>Agenda items</w:t>
      </w:r>
    </w:p>
    <w:p w14:paraId="0E10F2A3" w14:textId="29176CCA" w:rsidR="0056330B" w:rsidRPr="00D33247" w:rsidRDefault="00C3053F" w:rsidP="00B503B5">
      <w:pPr>
        <w:pStyle w:val="ListNumber"/>
        <w:numPr>
          <w:ilvl w:val="0"/>
          <w:numId w:val="14"/>
        </w:numPr>
        <w:rPr>
          <w:i/>
          <w:iCs/>
        </w:rPr>
      </w:pPr>
      <w:r>
        <w:rPr>
          <w:i/>
          <w:iCs/>
        </w:rPr>
        <w:t>Possible improvements to car movement</w:t>
      </w:r>
    </w:p>
    <w:p w14:paraId="0146628C" w14:textId="4DA4C59D" w:rsidR="00ED53DC" w:rsidRDefault="00C3053F" w:rsidP="00B503B5">
      <w:pPr>
        <w:pStyle w:val="ListNumber"/>
        <w:numPr>
          <w:ilvl w:val="0"/>
          <w:numId w:val="14"/>
        </w:numPr>
        <w:rPr>
          <w:i/>
          <w:iCs/>
        </w:rPr>
      </w:pPr>
      <w:r>
        <w:rPr>
          <w:i/>
          <w:iCs/>
        </w:rPr>
        <w:t>Further progress on dynamic track generation</w:t>
      </w:r>
    </w:p>
    <w:p w14:paraId="647DC29A" w14:textId="014B98F6" w:rsidR="00ED53DC" w:rsidRPr="00ED53DC" w:rsidRDefault="00C3053F" w:rsidP="00ED53DC">
      <w:pPr>
        <w:pStyle w:val="ListNumber"/>
        <w:numPr>
          <w:ilvl w:val="0"/>
          <w:numId w:val="14"/>
        </w:numPr>
        <w:rPr>
          <w:i/>
          <w:iCs/>
        </w:rPr>
      </w:pPr>
      <w:r>
        <w:rPr>
          <w:i/>
          <w:iCs/>
        </w:rPr>
        <w:t>Ideas on Path following</w:t>
      </w:r>
    </w:p>
    <w:p w14:paraId="66A3DC29" w14:textId="091F9268" w:rsidR="00935389" w:rsidRDefault="00C3053F" w:rsidP="00B503B5">
      <w:pPr>
        <w:pStyle w:val="ListNumber"/>
        <w:numPr>
          <w:ilvl w:val="0"/>
          <w:numId w:val="14"/>
        </w:numPr>
        <w:rPr>
          <w:i/>
          <w:iCs/>
        </w:rPr>
      </w:pPr>
      <w:r>
        <w:rPr>
          <w:i/>
          <w:iCs/>
        </w:rPr>
        <w:t>Idea</w:t>
      </w:r>
      <w:r w:rsidR="00890C0D">
        <w:rPr>
          <w:i/>
          <w:iCs/>
        </w:rPr>
        <w:t>s</w:t>
      </w:r>
      <w:r>
        <w:rPr>
          <w:i/>
          <w:iCs/>
        </w:rPr>
        <w:t xml:space="preserve"> of using non-straight track pieces</w:t>
      </w:r>
    </w:p>
    <w:p w14:paraId="329C5C57" w14:textId="1B406372" w:rsidR="00ED53DC" w:rsidRPr="00D33247" w:rsidRDefault="00890C0D" w:rsidP="00B503B5">
      <w:pPr>
        <w:pStyle w:val="ListNumber"/>
        <w:numPr>
          <w:ilvl w:val="0"/>
          <w:numId w:val="14"/>
        </w:numPr>
        <w:rPr>
          <w:i/>
          <w:iCs/>
        </w:rPr>
      </w:pPr>
      <w:r>
        <w:rPr>
          <w:i/>
          <w:iCs/>
        </w:rPr>
        <w:t>Discussion on what assets from store could be suitable</w:t>
      </w:r>
    </w:p>
    <w:p w14:paraId="3B3903CC" w14:textId="77777777" w:rsidR="008E28C1" w:rsidRDefault="008E28C1" w:rsidP="008E28C1">
      <w:pPr>
        <w:pStyle w:val="ListNumber"/>
        <w:numPr>
          <w:ilvl w:val="0"/>
          <w:numId w:val="0"/>
        </w:numPr>
        <w:ind w:left="360" w:hanging="360"/>
      </w:pPr>
    </w:p>
    <w:p w14:paraId="155385E0" w14:textId="77777777" w:rsidR="002602DB" w:rsidRPr="002602DB" w:rsidRDefault="002602DB" w:rsidP="002602DB">
      <w:pPr>
        <w:pStyle w:val="ListNumber"/>
        <w:numPr>
          <w:ilvl w:val="0"/>
          <w:numId w:val="0"/>
        </w:numPr>
        <w:ind w:left="360" w:hanging="360"/>
        <w:rPr>
          <w:sz w:val="30"/>
          <w:szCs w:val="30"/>
        </w:rPr>
      </w:pPr>
      <w:r w:rsidRPr="002602DB">
        <w:rPr>
          <w:sz w:val="30"/>
          <w:szCs w:val="30"/>
        </w:rPr>
        <w:t>Discussion</w:t>
      </w:r>
    </w:p>
    <w:p w14:paraId="404390E8" w14:textId="2C74FE14" w:rsidR="002602DB" w:rsidRPr="00D33247" w:rsidRDefault="00890C0D" w:rsidP="004D50D8">
      <w:pPr>
        <w:pStyle w:val="ListNumber"/>
        <w:numPr>
          <w:ilvl w:val="0"/>
          <w:numId w:val="0"/>
        </w:numPr>
        <w:ind w:left="360"/>
        <w:rPr>
          <w:i/>
          <w:iCs/>
        </w:rPr>
      </w:pPr>
      <w:r>
        <w:rPr>
          <w:i/>
          <w:iCs/>
        </w:rPr>
        <w:t>Overall we discussed what we had implemented in terms of car movement. Everyone had a unique way of doing it and the best approach was discussed by the group. More ideas were also brought up on an ideal way to do AI path following. Some members discussed how they were attempting to create dynamic track placement. Some questions were also raised on what assets from the store would be ok and or suitable for use in the project.</w:t>
      </w:r>
    </w:p>
    <w:p w14:paraId="7B1AE666" w14:textId="77777777" w:rsidR="002602DB" w:rsidRDefault="002602DB" w:rsidP="002602DB">
      <w:pPr>
        <w:pStyle w:val="ListNumber"/>
        <w:numPr>
          <w:ilvl w:val="0"/>
          <w:numId w:val="0"/>
        </w:numPr>
        <w:ind w:left="360" w:hanging="360"/>
      </w:pPr>
    </w:p>
    <w:p w14:paraId="5205DA41" w14:textId="77777777" w:rsidR="00482E2A" w:rsidRDefault="00482E2A" w:rsidP="002602DB">
      <w:pPr>
        <w:pStyle w:val="ListNumber"/>
        <w:numPr>
          <w:ilvl w:val="0"/>
          <w:numId w:val="0"/>
        </w:numPr>
        <w:ind w:left="360" w:hanging="360"/>
      </w:pPr>
    </w:p>
    <w:p w14:paraId="4592CB8D" w14:textId="77777777" w:rsidR="00482E2A" w:rsidRDefault="00482E2A" w:rsidP="002602DB">
      <w:pPr>
        <w:pStyle w:val="ListNumber"/>
        <w:numPr>
          <w:ilvl w:val="0"/>
          <w:numId w:val="0"/>
        </w:numPr>
        <w:ind w:left="360" w:hanging="360"/>
      </w:pPr>
    </w:p>
    <w:p w14:paraId="2B97B531" w14:textId="77777777" w:rsidR="008E28C1" w:rsidRPr="008E28C1" w:rsidRDefault="008E28C1" w:rsidP="008E28C1">
      <w:pPr>
        <w:pStyle w:val="ListNumber"/>
        <w:numPr>
          <w:ilvl w:val="0"/>
          <w:numId w:val="0"/>
        </w:numPr>
        <w:ind w:left="360" w:hanging="360"/>
        <w:rPr>
          <w:sz w:val="30"/>
          <w:szCs w:val="30"/>
        </w:rPr>
      </w:pPr>
      <w:r w:rsidRPr="008E28C1">
        <w:rPr>
          <w:sz w:val="30"/>
          <w:szCs w:val="30"/>
        </w:rPr>
        <w:t>Action Items</w:t>
      </w:r>
    </w:p>
    <w:tbl>
      <w:tblPr>
        <w:tblStyle w:val="TableGrid"/>
        <w:tblW w:w="5000" w:type="pct"/>
        <w:tblLayout w:type="fixed"/>
        <w:tblLook w:val="04A0" w:firstRow="1" w:lastRow="0" w:firstColumn="1" w:lastColumn="0" w:noHBand="0" w:noVBand="1"/>
        <w:tblCaption w:val="Action items, owner(s), deadline and status"/>
      </w:tblPr>
      <w:tblGrid>
        <w:gridCol w:w="3060"/>
        <w:gridCol w:w="2336"/>
        <w:gridCol w:w="2337"/>
        <w:gridCol w:w="2337"/>
      </w:tblGrid>
      <w:tr w:rsidR="008E28C1" w:rsidRPr="008E28C1" w14:paraId="4A5FF90C" w14:textId="77777777" w:rsidTr="008E28C1">
        <w:tc>
          <w:tcPr>
            <w:tcW w:w="3060" w:type="dxa"/>
          </w:tcPr>
          <w:p w14:paraId="760EF1E3" w14:textId="77777777" w:rsidR="0056330B" w:rsidRPr="008E28C1" w:rsidRDefault="00D40EC6">
            <w:pPr>
              <w:pStyle w:val="Heading1"/>
              <w:outlineLvl w:val="0"/>
              <w:rPr>
                <w:color w:val="auto"/>
              </w:rPr>
            </w:pPr>
            <w:r w:rsidRPr="008E28C1">
              <w:rPr>
                <w:color w:val="auto"/>
              </w:rPr>
              <w:t>Action items</w:t>
            </w:r>
          </w:p>
        </w:tc>
        <w:tc>
          <w:tcPr>
            <w:tcW w:w="2336" w:type="dxa"/>
          </w:tcPr>
          <w:p w14:paraId="3662908B" w14:textId="77777777" w:rsidR="0056330B" w:rsidRPr="008E28C1" w:rsidRDefault="00D40EC6">
            <w:pPr>
              <w:pStyle w:val="Heading1"/>
              <w:outlineLvl w:val="0"/>
              <w:rPr>
                <w:color w:val="auto"/>
              </w:rPr>
            </w:pPr>
            <w:r w:rsidRPr="008E28C1">
              <w:rPr>
                <w:color w:val="auto"/>
              </w:rPr>
              <w:t>Owner(s)</w:t>
            </w:r>
          </w:p>
        </w:tc>
        <w:tc>
          <w:tcPr>
            <w:tcW w:w="2337" w:type="dxa"/>
          </w:tcPr>
          <w:p w14:paraId="7E5000BB" w14:textId="77777777" w:rsidR="0056330B" w:rsidRPr="008E28C1" w:rsidRDefault="00D40EC6">
            <w:pPr>
              <w:pStyle w:val="Heading1"/>
              <w:outlineLvl w:val="0"/>
              <w:rPr>
                <w:color w:val="auto"/>
              </w:rPr>
            </w:pPr>
            <w:r w:rsidRPr="008E28C1">
              <w:rPr>
                <w:color w:val="auto"/>
              </w:rPr>
              <w:t>Deadline</w:t>
            </w:r>
          </w:p>
        </w:tc>
        <w:tc>
          <w:tcPr>
            <w:tcW w:w="2337" w:type="dxa"/>
          </w:tcPr>
          <w:p w14:paraId="5E38F6C6" w14:textId="77777777" w:rsidR="0056330B" w:rsidRPr="008E28C1" w:rsidRDefault="00D40EC6">
            <w:pPr>
              <w:pStyle w:val="Heading1"/>
              <w:outlineLvl w:val="0"/>
              <w:rPr>
                <w:color w:val="auto"/>
              </w:rPr>
            </w:pPr>
            <w:r w:rsidRPr="008E28C1">
              <w:rPr>
                <w:color w:val="auto"/>
              </w:rPr>
              <w:t>Status</w:t>
            </w:r>
          </w:p>
        </w:tc>
      </w:tr>
      <w:tr w:rsidR="008E28C1" w:rsidRPr="008E28C1" w14:paraId="49BEB7D0" w14:textId="77777777" w:rsidTr="008E28C1">
        <w:tc>
          <w:tcPr>
            <w:tcW w:w="3060" w:type="dxa"/>
          </w:tcPr>
          <w:p w14:paraId="5EE22982" w14:textId="77B49048" w:rsidR="0056330B" w:rsidRPr="00D33247" w:rsidRDefault="00890C0D">
            <w:pPr>
              <w:rPr>
                <w:i/>
                <w:iCs/>
                <w:color w:val="auto"/>
              </w:rPr>
            </w:pPr>
            <w:r>
              <w:rPr>
                <w:i/>
                <w:iCs/>
                <w:color w:val="auto"/>
              </w:rPr>
              <w:t xml:space="preserve">AI </w:t>
            </w:r>
          </w:p>
        </w:tc>
        <w:tc>
          <w:tcPr>
            <w:tcW w:w="2336" w:type="dxa"/>
          </w:tcPr>
          <w:p w14:paraId="255F4C80" w14:textId="4023F484" w:rsidR="0056330B" w:rsidRPr="008E28C1" w:rsidRDefault="00890C0D">
            <w:pPr>
              <w:rPr>
                <w:color w:val="auto"/>
              </w:rPr>
            </w:pPr>
            <w:r>
              <w:rPr>
                <w:color w:val="auto"/>
              </w:rPr>
              <w:t>Michael Bridgette, David O’Gorman</w:t>
            </w:r>
          </w:p>
        </w:tc>
        <w:tc>
          <w:tcPr>
            <w:tcW w:w="2337" w:type="dxa"/>
          </w:tcPr>
          <w:p w14:paraId="54069008" w14:textId="5D946B4F" w:rsidR="0056330B" w:rsidRPr="008E28C1" w:rsidRDefault="00C16969">
            <w:pPr>
              <w:rPr>
                <w:color w:val="auto"/>
              </w:rPr>
            </w:pPr>
            <w:r>
              <w:rPr>
                <w:color w:val="auto"/>
              </w:rPr>
              <w:t>12/02/2018</w:t>
            </w:r>
          </w:p>
        </w:tc>
        <w:tc>
          <w:tcPr>
            <w:tcW w:w="2337" w:type="dxa"/>
          </w:tcPr>
          <w:p w14:paraId="1AD07254" w14:textId="3310AC69" w:rsidR="0056330B" w:rsidRPr="008E28C1" w:rsidRDefault="00C16969">
            <w:pPr>
              <w:rPr>
                <w:color w:val="auto"/>
              </w:rPr>
            </w:pPr>
            <w:r>
              <w:rPr>
                <w:color w:val="auto"/>
              </w:rPr>
              <w:t>TODO</w:t>
            </w:r>
          </w:p>
        </w:tc>
      </w:tr>
      <w:tr w:rsidR="008E28C1" w:rsidRPr="008E28C1" w14:paraId="701A7361" w14:textId="77777777" w:rsidTr="008E28C1">
        <w:tc>
          <w:tcPr>
            <w:tcW w:w="3060" w:type="dxa"/>
          </w:tcPr>
          <w:p w14:paraId="349E825A" w14:textId="75256779" w:rsidR="006C40A5" w:rsidRPr="008E28C1" w:rsidRDefault="00C16969" w:rsidP="006C40A5">
            <w:pPr>
              <w:rPr>
                <w:color w:val="auto"/>
              </w:rPr>
            </w:pPr>
            <w:r>
              <w:rPr>
                <w:color w:val="auto"/>
              </w:rPr>
              <w:lastRenderedPageBreak/>
              <w:t>Track Generation</w:t>
            </w:r>
          </w:p>
        </w:tc>
        <w:tc>
          <w:tcPr>
            <w:tcW w:w="2336" w:type="dxa"/>
          </w:tcPr>
          <w:p w14:paraId="3FFB7DBA" w14:textId="25F1CF4A" w:rsidR="006C40A5" w:rsidRPr="008E28C1" w:rsidRDefault="0046114B" w:rsidP="006C40A5">
            <w:pPr>
              <w:rPr>
                <w:color w:val="auto"/>
              </w:rPr>
            </w:pPr>
            <w:r>
              <w:rPr>
                <w:color w:val="auto"/>
              </w:rPr>
              <w:t>John</w:t>
            </w:r>
            <w:bookmarkStart w:id="0" w:name="_GoBack"/>
            <w:bookmarkEnd w:id="0"/>
            <w:r w:rsidR="003570B8">
              <w:rPr>
                <w:color w:val="auto"/>
              </w:rPr>
              <w:t xml:space="preserve"> O’Meara, Liam Hicke</w:t>
            </w:r>
            <w:r w:rsidR="00C16969">
              <w:rPr>
                <w:color w:val="auto"/>
              </w:rPr>
              <w:t>y</w:t>
            </w:r>
          </w:p>
        </w:tc>
        <w:tc>
          <w:tcPr>
            <w:tcW w:w="2337" w:type="dxa"/>
          </w:tcPr>
          <w:p w14:paraId="2E1329E7" w14:textId="385B6A7A" w:rsidR="006C40A5" w:rsidRPr="008E28C1" w:rsidRDefault="00C16969" w:rsidP="006C40A5">
            <w:pPr>
              <w:rPr>
                <w:color w:val="auto"/>
              </w:rPr>
            </w:pPr>
            <w:r>
              <w:rPr>
                <w:color w:val="auto"/>
              </w:rPr>
              <w:t>12/02/2018</w:t>
            </w:r>
          </w:p>
        </w:tc>
        <w:tc>
          <w:tcPr>
            <w:tcW w:w="2337" w:type="dxa"/>
          </w:tcPr>
          <w:p w14:paraId="303B5AE3" w14:textId="157CED20" w:rsidR="006C40A5" w:rsidRPr="008E28C1" w:rsidRDefault="00C16969" w:rsidP="006C40A5">
            <w:pPr>
              <w:rPr>
                <w:color w:val="auto"/>
              </w:rPr>
            </w:pPr>
            <w:r>
              <w:rPr>
                <w:color w:val="auto"/>
              </w:rPr>
              <w:t>TODO</w:t>
            </w:r>
          </w:p>
        </w:tc>
      </w:tr>
      <w:tr w:rsidR="008E28C1" w:rsidRPr="008E28C1" w14:paraId="60BFF354" w14:textId="77777777" w:rsidTr="008E28C1">
        <w:tc>
          <w:tcPr>
            <w:tcW w:w="3060" w:type="dxa"/>
          </w:tcPr>
          <w:p w14:paraId="41C943EE" w14:textId="50DD3887" w:rsidR="006C40A5" w:rsidRPr="008E28C1" w:rsidRDefault="00C16969" w:rsidP="006C40A5">
            <w:pPr>
              <w:rPr>
                <w:color w:val="auto"/>
              </w:rPr>
            </w:pPr>
            <w:r>
              <w:rPr>
                <w:color w:val="auto"/>
              </w:rPr>
              <w:t>Car Movement</w:t>
            </w:r>
          </w:p>
        </w:tc>
        <w:tc>
          <w:tcPr>
            <w:tcW w:w="2336" w:type="dxa"/>
          </w:tcPr>
          <w:p w14:paraId="613FC651" w14:textId="4F5AA70F" w:rsidR="006C40A5" w:rsidRPr="008E28C1" w:rsidRDefault="00C16969" w:rsidP="006C40A5">
            <w:pPr>
              <w:rPr>
                <w:color w:val="auto"/>
              </w:rPr>
            </w:pPr>
            <w:r>
              <w:rPr>
                <w:color w:val="auto"/>
              </w:rPr>
              <w:t>Michael Bridgette, Eric O’Toole, David O’Gorman</w:t>
            </w:r>
          </w:p>
        </w:tc>
        <w:tc>
          <w:tcPr>
            <w:tcW w:w="2337" w:type="dxa"/>
          </w:tcPr>
          <w:p w14:paraId="66A80EDB" w14:textId="73C8096A" w:rsidR="006C40A5" w:rsidRPr="008E28C1" w:rsidRDefault="00C16969" w:rsidP="006C40A5">
            <w:pPr>
              <w:rPr>
                <w:color w:val="auto"/>
              </w:rPr>
            </w:pPr>
            <w:r>
              <w:rPr>
                <w:color w:val="auto"/>
              </w:rPr>
              <w:t>12/02/2018</w:t>
            </w:r>
          </w:p>
        </w:tc>
        <w:tc>
          <w:tcPr>
            <w:tcW w:w="2337" w:type="dxa"/>
          </w:tcPr>
          <w:p w14:paraId="584EC3F2" w14:textId="694129E5" w:rsidR="006C40A5" w:rsidRPr="008E28C1" w:rsidRDefault="00C16969" w:rsidP="006C40A5">
            <w:pPr>
              <w:rPr>
                <w:color w:val="auto"/>
              </w:rPr>
            </w:pPr>
            <w:r>
              <w:rPr>
                <w:color w:val="auto"/>
              </w:rPr>
              <w:t>TODO</w:t>
            </w:r>
          </w:p>
        </w:tc>
      </w:tr>
      <w:tr w:rsidR="008E28C1" w:rsidRPr="008E28C1" w14:paraId="63665075" w14:textId="77777777" w:rsidTr="008E28C1">
        <w:tc>
          <w:tcPr>
            <w:tcW w:w="3060" w:type="dxa"/>
          </w:tcPr>
          <w:p w14:paraId="3EE6C43E" w14:textId="77777777" w:rsidR="006C40A5" w:rsidRPr="008E28C1" w:rsidRDefault="006C40A5" w:rsidP="006C40A5">
            <w:pPr>
              <w:rPr>
                <w:color w:val="auto"/>
              </w:rPr>
            </w:pPr>
          </w:p>
        </w:tc>
        <w:tc>
          <w:tcPr>
            <w:tcW w:w="2336" w:type="dxa"/>
          </w:tcPr>
          <w:p w14:paraId="3603597D" w14:textId="77777777" w:rsidR="006C40A5" w:rsidRPr="008E28C1" w:rsidRDefault="006C40A5" w:rsidP="006C40A5">
            <w:pPr>
              <w:rPr>
                <w:color w:val="auto"/>
              </w:rPr>
            </w:pPr>
          </w:p>
        </w:tc>
        <w:tc>
          <w:tcPr>
            <w:tcW w:w="2337" w:type="dxa"/>
          </w:tcPr>
          <w:p w14:paraId="398CD785" w14:textId="77777777" w:rsidR="006C40A5" w:rsidRPr="008E28C1" w:rsidRDefault="006C40A5" w:rsidP="006C40A5">
            <w:pPr>
              <w:rPr>
                <w:color w:val="auto"/>
              </w:rPr>
            </w:pPr>
          </w:p>
        </w:tc>
        <w:tc>
          <w:tcPr>
            <w:tcW w:w="2337" w:type="dxa"/>
          </w:tcPr>
          <w:p w14:paraId="6B34CB40" w14:textId="77777777" w:rsidR="006C40A5" w:rsidRPr="008E28C1" w:rsidRDefault="006C40A5" w:rsidP="006C40A5">
            <w:pPr>
              <w:rPr>
                <w:color w:val="auto"/>
              </w:rPr>
            </w:pPr>
          </w:p>
        </w:tc>
      </w:tr>
      <w:tr w:rsidR="008E28C1" w:rsidRPr="008E28C1" w14:paraId="281B1D40" w14:textId="77777777" w:rsidTr="008E28C1">
        <w:tc>
          <w:tcPr>
            <w:tcW w:w="3060" w:type="dxa"/>
          </w:tcPr>
          <w:p w14:paraId="67297C3B" w14:textId="77777777" w:rsidR="006C40A5" w:rsidRPr="008E28C1" w:rsidRDefault="006C40A5" w:rsidP="006C40A5">
            <w:pPr>
              <w:rPr>
                <w:color w:val="auto"/>
              </w:rPr>
            </w:pPr>
          </w:p>
        </w:tc>
        <w:tc>
          <w:tcPr>
            <w:tcW w:w="2336" w:type="dxa"/>
          </w:tcPr>
          <w:p w14:paraId="3D8FDA92" w14:textId="77777777" w:rsidR="006C40A5" w:rsidRPr="008E28C1" w:rsidRDefault="006C40A5" w:rsidP="006C40A5">
            <w:pPr>
              <w:rPr>
                <w:color w:val="auto"/>
              </w:rPr>
            </w:pPr>
          </w:p>
        </w:tc>
        <w:tc>
          <w:tcPr>
            <w:tcW w:w="2337" w:type="dxa"/>
          </w:tcPr>
          <w:p w14:paraId="52C0E589" w14:textId="77777777" w:rsidR="006C40A5" w:rsidRPr="008E28C1" w:rsidRDefault="006C40A5" w:rsidP="006C40A5">
            <w:pPr>
              <w:rPr>
                <w:color w:val="auto"/>
              </w:rPr>
            </w:pPr>
          </w:p>
        </w:tc>
        <w:tc>
          <w:tcPr>
            <w:tcW w:w="2337" w:type="dxa"/>
          </w:tcPr>
          <w:p w14:paraId="4D329215" w14:textId="77777777" w:rsidR="006C40A5" w:rsidRPr="008E28C1" w:rsidRDefault="006C40A5" w:rsidP="006C40A5">
            <w:pPr>
              <w:rPr>
                <w:color w:val="auto"/>
              </w:rPr>
            </w:pPr>
          </w:p>
        </w:tc>
      </w:tr>
      <w:tr w:rsidR="008E28C1" w:rsidRPr="008E28C1" w14:paraId="6A5CD865" w14:textId="77777777" w:rsidTr="008E28C1">
        <w:tc>
          <w:tcPr>
            <w:tcW w:w="3060" w:type="dxa"/>
          </w:tcPr>
          <w:p w14:paraId="333DF020" w14:textId="77777777" w:rsidR="006C40A5" w:rsidRPr="008E28C1" w:rsidRDefault="006C40A5" w:rsidP="006C40A5">
            <w:pPr>
              <w:rPr>
                <w:color w:val="auto"/>
              </w:rPr>
            </w:pPr>
          </w:p>
        </w:tc>
        <w:tc>
          <w:tcPr>
            <w:tcW w:w="2336" w:type="dxa"/>
          </w:tcPr>
          <w:p w14:paraId="6A31C73A" w14:textId="77777777" w:rsidR="006C40A5" w:rsidRPr="008E28C1" w:rsidRDefault="006C40A5" w:rsidP="006C40A5">
            <w:pPr>
              <w:rPr>
                <w:color w:val="auto"/>
              </w:rPr>
            </w:pPr>
          </w:p>
        </w:tc>
        <w:tc>
          <w:tcPr>
            <w:tcW w:w="2337" w:type="dxa"/>
          </w:tcPr>
          <w:p w14:paraId="12B4E07A" w14:textId="77777777" w:rsidR="006C40A5" w:rsidRPr="008E28C1" w:rsidRDefault="006C40A5" w:rsidP="006C40A5">
            <w:pPr>
              <w:rPr>
                <w:color w:val="auto"/>
              </w:rPr>
            </w:pPr>
          </w:p>
        </w:tc>
        <w:tc>
          <w:tcPr>
            <w:tcW w:w="2337" w:type="dxa"/>
          </w:tcPr>
          <w:p w14:paraId="40146B15" w14:textId="77777777" w:rsidR="006C40A5" w:rsidRPr="008E28C1" w:rsidRDefault="006C40A5" w:rsidP="006C40A5">
            <w:pPr>
              <w:rPr>
                <w:color w:val="auto"/>
              </w:rPr>
            </w:pPr>
          </w:p>
        </w:tc>
      </w:tr>
    </w:tbl>
    <w:p w14:paraId="06E69DBF" w14:textId="77777777" w:rsidR="008F3583" w:rsidRDefault="008F3583" w:rsidP="00FC08A9"/>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00BEF" w14:textId="77777777" w:rsidR="00CE22B7" w:rsidRDefault="00CE22B7">
      <w:pPr>
        <w:spacing w:after="0" w:line="240" w:lineRule="auto"/>
      </w:pPr>
      <w:r>
        <w:separator/>
      </w:r>
    </w:p>
  </w:endnote>
  <w:endnote w:type="continuationSeparator" w:id="0">
    <w:p w14:paraId="3D65593E" w14:textId="77777777" w:rsidR="00CE22B7" w:rsidRDefault="00CE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2B58" w14:textId="77777777" w:rsidR="00841867" w:rsidRDefault="008418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607A" w14:textId="77B742CC" w:rsidR="0056330B" w:rsidRDefault="00D40EC6">
    <w:pPr>
      <w:pStyle w:val="Footer"/>
    </w:pPr>
    <w:r>
      <w:fldChar w:fldCharType="begin"/>
    </w:r>
    <w:r>
      <w:instrText xml:space="preserve"> PAGE   \* MERGEFORMAT </w:instrText>
    </w:r>
    <w:r>
      <w:fldChar w:fldCharType="separate"/>
    </w:r>
    <w:r w:rsidR="0046114B">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2ABCF" w14:textId="77777777" w:rsidR="00841867" w:rsidRDefault="00841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3C18A" w14:textId="77777777" w:rsidR="00CE22B7" w:rsidRDefault="00CE22B7">
      <w:pPr>
        <w:spacing w:after="0" w:line="240" w:lineRule="auto"/>
      </w:pPr>
      <w:r>
        <w:separator/>
      </w:r>
    </w:p>
  </w:footnote>
  <w:footnote w:type="continuationSeparator" w:id="0">
    <w:p w14:paraId="530D6DA6" w14:textId="77777777" w:rsidR="00CE22B7" w:rsidRDefault="00CE2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D084D" w14:textId="77777777" w:rsidR="00841867" w:rsidRDefault="008418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17E8" w14:textId="77777777" w:rsidR="00841867" w:rsidRDefault="008418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5DF4A" w14:textId="77777777" w:rsidR="00841867" w:rsidRDefault="008418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361358"/>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1A2A78"/>
    <w:multiLevelType w:val="hybridMultilevel"/>
    <w:tmpl w:val="CB3E97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79E3858"/>
    <w:multiLevelType w:val="hybridMultilevel"/>
    <w:tmpl w:val="1B8C4C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DAD49B0"/>
    <w:multiLevelType w:val="hybridMultilevel"/>
    <w:tmpl w:val="74DA6A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AB37ABB"/>
    <w:multiLevelType w:val="hybridMultilevel"/>
    <w:tmpl w:val="49082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0B"/>
    <w:rsid w:val="00084110"/>
    <w:rsid w:val="000E571F"/>
    <w:rsid w:val="0012631A"/>
    <w:rsid w:val="0019746C"/>
    <w:rsid w:val="00242274"/>
    <w:rsid w:val="002602DB"/>
    <w:rsid w:val="002718DD"/>
    <w:rsid w:val="002E3D7C"/>
    <w:rsid w:val="003570B8"/>
    <w:rsid w:val="003A26E5"/>
    <w:rsid w:val="00402BE1"/>
    <w:rsid w:val="00417370"/>
    <w:rsid w:val="0046114B"/>
    <w:rsid w:val="0048290F"/>
    <w:rsid w:val="00482E2A"/>
    <w:rsid w:val="00493DBD"/>
    <w:rsid w:val="004D50D8"/>
    <w:rsid w:val="0052770F"/>
    <w:rsid w:val="00530289"/>
    <w:rsid w:val="0056330B"/>
    <w:rsid w:val="00664D4D"/>
    <w:rsid w:val="006C40A5"/>
    <w:rsid w:val="00724485"/>
    <w:rsid w:val="007852D5"/>
    <w:rsid w:val="00841867"/>
    <w:rsid w:val="00890C0D"/>
    <w:rsid w:val="008E28C1"/>
    <w:rsid w:val="008F3583"/>
    <w:rsid w:val="00935389"/>
    <w:rsid w:val="00AF5395"/>
    <w:rsid w:val="00B30448"/>
    <w:rsid w:val="00B503B5"/>
    <w:rsid w:val="00BF12EF"/>
    <w:rsid w:val="00C16969"/>
    <w:rsid w:val="00C3053F"/>
    <w:rsid w:val="00CA6B23"/>
    <w:rsid w:val="00CC4698"/>
    <w:rsid w:val="00CD0820"/>
    <w:rsid w:val="00CE22B7"/>
    <w:rsid w:val="00D2338E"/>
    <w:rsid w:val="00D33247"/>
    <w:rsid w:val="00D4098E"/>
    <w:rsid w:val="00D40EC6"/>
    <w:rsid w:val="00E02BFF"/>
    <w:rsid w:val="00E201BE"/>
    <w:rsid w:val="00E858FE"/>
    <w:rsid w:val="00ED53DC"/>
    <w:rsid w:val="00F44334"/>
    <w:rsid w:val="00F73961"/>
    <w:rsid w:val="00FC0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8AEC14"/>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Elshaafi</dc:creator>
  <cp:keywords/>
  <dc:description/>
  <cp:lastModifiedBy>david o gorman</cp:lastModifiedBy>
  <cp:revision>6</cp:revision>
  <dcterms:created xsi:type="dcterms:W3CDTF">2018-02-05T11:28:00Z</dcterms:created>
  <dcterms:modified xsi:type="dcterms:W3CDTF">2018-02-23T15:17:00Z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