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20"/>
        <w:jc w:val="center"/>
      </w:pPr>
      <w:r>
        <w:rPr>
          <w:rFonts w:ascii="Calibri" w:hAnsi="Calibri" w:eastAsia="Malgun Gothic"/>
          <w:b/>
          <w:color w:val="A66F00"/>
          <w:sz w:val="22"/>
        </w:rPr>
        <w:t>프로젝트 결과보고서</w:t>
      </w:r>
    </w:p>
    <w:p>
      <w:pPr>
        <w:pStyle w:val="Title"/>
        <w:jc w:val="center"/>
      </w:pPr>
      <w:r>
        <w:t>BUFS 다국어 입학 도우미</w:t>
      </w:r>
    </w:p>
    <w:p>
      <w:pPr>
        <w:pStyle w:val="Subtitle"/>
        <w:jc w:val="center"/>
      </w:pPr>
      <w:r>
        <w:t>공식 입학 문서를 근거로 답하는 LangChain·RAG 서비스</w:t>
      </w:r>
    </w:p>
    <w:p>
      <w:pPr>
        <w:spacing w:after="1160"/>
        <w:ind w:left="936" w:right="936"/>
        <w:jc w:val="center"/>
      </w:pPr>
      <w:r>
        <w:rPr>
          <w:rFonts w:ascii="Calibri" w:hAnsi="Calibri" w:eastAsia="Malgun Gothic"/>
          <w:color w:val="66717D"/>
          <w:sz w:val="21"/>
        </w:rPr>
        <w:t>외국인 지원자가 입학 서류와 일정을 자신의 언어로 쉽게 확인할 수 있도록 만든 웹 서비스</w:t>
      </w:r>
    </w:p>
    <w:p>
      <w:pPr>
        <w:spacing w:after="80"/>
        <w:jc w:val="center"/>
      </w:pPr>
      <w:r>
        <w:rPr>
          <w:rFonts w:ascii="Calibri" w:hAnsi="Calibri" w:eastAsia="Malgun Gothic"/>
          <w:b/>
          <w:color w:val="66717D"/>
          <w:sz w:val="21"/>
        </w:rPr>
        <w:t xml:space="preserve">작성자  </w:t>
      </w:r>
      <w:r>
        <w:rPr>
          <w:rFonts w:ascii="Calibri" w:hAnsi="Calibri" w:eastAsia="Malgun Gothic"/>
          <w:color w:val="203748"/>
          <w:sz w:val="21"/>
        </w:rPr>
        <w:t>맥슈웰 데이브</w:t>
      </w:r>
    </w:p>
    <w:p>
      <w:pPr>
        <w:spacing w:after="80"/>
        <w:jc w:val="center"/>
      </w:pPr>
      <w:r>
        <w:rPr>
          <w:rFonts w:ascii="Calibri" w:hAnsi="Calibri" w:eastAsia="Malgun Gothic"/>
          <w:b/>
          <w:color w:val="66717D"/>
          <w:sz w:val="21"/>
        </w:rPr>
        <w:t xml:space="preserve">학번  </w:t>
      </w:r>
      <w:r>
        <w:rPr>
          <w:rFonts w:ascii="Calibri" w:hAnsi="Calibri" w:eastAsia="Malgun Gothic"/>
          <w:color w:val="203748"/>
          <w:sz w:val="21"/>
        </w:rPr>
        <w:t>20232829</w:t>
      </w:r>
    </w:p>
    <w:p>
      <w:pPr>
        <w:spacing w:after="80"/>
        <w:jc w:val="center"/>
      </w:pPr>
      <w:r>
        <w:rPr>
          <w:rFonts w:ascii="Calibri" w:hAnsi="Calibri" w:eastAsia="Malgun Gothic"/>
          <w:b/>
          <w:color w:val="66717D"/>
          <w:sz w:val="21"/>
        </w:rPr>
        <w:t xml:space="preserve">제출일  </w:t>
      </w:r>
      <w:r>
        <w:rPr>
          <w:rFonts w:ascii="Calibri" w:hAnsi="Calibri" w:eastAsia="Malgun Gothic"/>
          <w:color w:val="203748"/>
          <w:sz w:val="21"/>
        </w:rPr>
        <w:t>2026년 7월 24일</w:t>
      </w:r>
    </w:p>
    <w:p>
      <w:pPr>
        <w:spacing w:after="80"/>
        <w:jc w:val="center"/>
      </w:pPr>
      <w:r>
        <w:rPr>
          <w:rFonts w:ascii="Calibri" w:hAnsi="Calibri" w:eastAsia="Malgun Gothic"/>
          <w:b/>
          <w:color w:val="66717D"/>
          <w:sz w:val="21"/>
        </w:rPr>
        <w:t xml:space="preserve">GitHub  </w:t>
      </w:r>
      <w:r>
        <w:rPr>
          <w:rFonts w:ascii="Calibri" w:hAnsi="Calibri" w:eastAsia="Malgun Gothic"/>
          <w:color w:val="203748"/>
          <w:sz w:val="21"/>
        </w:rPr>
        <w:t>https://github.com/davemaxuell/ai-bootcamp-rag</w:t>
      </w:r>
    </w:p>
    <w:p>
      <w:pPr>
        <w:spacing w:after="80"/>
        <w:jc w:val="center"/>
      </w:pPr>
      <w:r>
        <w:rPr>
          <w:rFonts w:ascii="Calibri" w:hAnsi="Calibri" w:eastAsia="Malgun Gothic"/>
          <w:b/>
          <w:color w:val="66717D"/>
          <w:sz w:val="21"/>
        </w:rPr>
        <w:t xml:space="preserve">배포 URL  </w:t>
      </w:r>
      <w:r>
        <w:rPr>
          <w:rFonts w:ascii="Calibri" w:hAnsi="Calibri" w:eastAsia="Malgun Gothic"/>
          <w:color w:val="203748"/>
          <w:sz w:val="21"/>
        </w:rPr>
        <w:t>https://ai-bootcamp-rag-7ahkiva6fmc7qzkiifmz6a.streamlit.app/</w:t>
      </w:r>
    </w:p>
    <w:p>
      <w:pPr>
        <w:spacing w:before="840"/>
        <w:jc w:val="center"/>
      </w:pPr>
      <w:r>
        <w:rPr>
          <w:rFonts w:ascii="Calibri" w:hAnsi="Calibri" w:eastAsia="Malgun Gothic"/>
          <w:color w:val="66717D"/>
          <w:sz w:val="20"/>
        </w:rPr>
        <w:t>부산외국어대학교 AI 부트캠프</w:t>
      </w:r>
    </w:p>
    <w:p>
      <w:r>
        <w:br w:type="page"/>
      </w:r>
    </w:p>
    <w:p>
      <w:pPr>
        <w:pStyle w:val="Heading1"/>
      </w:pPr>
      <w:r>
        <w:t>1. 프로젝트를 시작한 이유</w:t>
      </w:r>
    </w:p>
    <w:p>
      <w:r>
        <w:t>부산외대에는 한국어가 익숙하지 않은 외국인 지원자가 많다. 입학 관련 자료는 한국어와 영어 PDF로 나뉘어 있고, 모집요강 안에서도 마감일·지원 자격·제출 서류가 여러 페이지에 흩어져 있다. 필요한 내용을 찾으려면 문서를 하나씩 열어 봐야 해서 처음 지원하는 학생에게는 불편할 수 있다고 생각했다.</w:t>
      </w:r>
    </w:p>
    <w:p>
      <w:r>
        <w:t>그래서 단순히 문장을 번역하는 서비스보다, 공식 문서에서 질문과 관련된 부분을 먼저 찾고 그 근거를 보여 주는 도구를 만들기로 했다. 특히 '무슨 서류를 준비해야 하는가'는 지원자의 과정과 신입·편입 여부에 따라 달라지므로, 일반 질문 답변과 별도로 체크리스트 기능도 넣었다.</w:t>
      </w:r>
    </w:p>
    <w:p>
      <w:pPr>
        <w:pStyle w:val="Heading2"/>
      </w:pPr>
      <w:r>
        <w:t>1.1 만들고 싶었던 기능</w:t>
      </w:r>
    </w:p>
    <w:p>
      <w:pPr>
        <w:pStyle w:val="ListBullet"/>
        <w:ind w:left="720" w:hanging="360"/>
      </w:pPr>
      <w:r>
        <w:t>질문은 한국어·영어뿐 아니라 중국어와 베트남어 등 다른 언어로도 입력할 수 있게 한다.</w:t>
      </w:r>
    </w:p>
    <w:p>
      <w:pPr>
        <w:pStyle w:val="ListBullet"/>
        <w:ind w:left="720" w:hanging="360"/>
      </w:pPr>
      <w:r>
        <w:t>답변에는 참고한 PDF 파일명과 페이지를 함께 표시한다.</w:t>
      </w:r>
    </w:p>
    <w:p>
      <w:pPr>
        <w:pStyle w:val="ListBullet"/>
        <w:ind w:left="720" w:hanging="360"/>
      </w:pPr>
      <w:r>
        <w:t>학부/대학원과 신입/편입 조건을 반영한 제출서류 목록을 만든다.</w:t>
      </w:r>
    </w:p>
    <w:p>
      <w:pPr>
        <w:pStyle w:val="ListBullet"/>
        <w:ind w:left="720" w:hanging="360"/>
      </w:pPr>
      <w:r>
        <w:t>문서에서 찾지 못한 내용은 추측하지 않고 입학처 확인을 안내한다.</w:t>
      </w:r>
    </w:p>
    <w:p>
      <w:pPr>
        <w:pStyle w:val="Heading2"/>
      </w:pPr>
      <w:r>
        <w:t>1.2 프로젝트 한눈에 보기</w:t>
      </w:r>
    </w:p>
    <w:tbl>
      <w:tblPr>
        <w:tblW w:type="dxa" w:w="9360"/>
        <w:jc w:val="left"/>
        <w:tblLayout w:type="fixed"/>
        <w:tblLook w:firstColumn="1" w:firstRow="1" w:lastColumn="0" w:lastRow="0" w:noHBand="0" w:noVBand="1" w:val="04A0"/>
        <w:tblInd w:w="120" w:type="dxa"/>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항목</w:t>
            </w:r>
          </w:p>
        </w:tc>
        <w:tc>
          <w:tcPr>
            <w:tcW w:type="dxa" w:w="706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내용</w:t>
            </w:r>
          </w:p>
        </w:tc>
      </w:tr>
      <w:tr>
        <w:tc>
          <w:tcPr>
            <w:tcW w:type="dxa" w:w="2300"/>
          </w:tcPr>
          <w:p>
            <w:pPr>
              <w:spacing w:before="0" w:after="0" w:line="259" w:lineRule="auto"/>
              <w:jc w:val="left"/>
            </w:pPr>
            <w:r>
              <w:rPr>
                <w:rFonts w:ascii="Calibri" w:hAnsi="Calibri" w:eastAsia="Malgun Gothic"/>
                <w:b w:val="0"/>
                <w:color w:val="222222"/>
                <w:sz w:val="18"/>
              </w:rPr>
              <w:t>사용 문서</w:t>
            </w:r>
          </w:p>
        </w:tc>
        <w:tc>
          <w:tcPr>
            <w:tcW w:type="dxa" w:w="7060"/>
          </w:tcPr>
          <w:p>
            <w:pPr>
              <w:spacing w:before="0" w:after="0" w:line="259" w:lineRule="auto"/>
              <w:jc w:val="left"/>
            </w:pPr>
            <w:r>
              <w:rPr>
                <w:rFonts w:ascii="Calibri" w:hAnsi="Calibri" w:eastAsia="Malgun Gothic"/>
                <w:b w:val="0"/>
                <w:color w:val="222222"/>
                <w:sz w:val="18"/>
              </w:rPr>
              <w:t>BUFS 공식 입학 관련 PDF 6개(한국어·영어)</w:t>
            </w:r>
          </w:p>
        </w:tc>
      </w:tr>
      <w:tr>
        <w:tc>
          <w:tcPr>
            <w:tcW w:type="dxa" w:w="2300"/>
          </w:tcPr>
          <w:p>
            <w:pPr>
              <w:spacing w:before="0" w:after="0" w:line="259" w:lineRule="auto"/>
              <w:jc w:val="left"/>
            </w:pPr>
            <w:r>
              <w:rPr>
                <w:rFonts w:ascii="Calibri" w:hAnsi="Calibri" w:eastAsia="Malgun Gothic"/>
                <w:b w:val="0"/>
                <w:color w:val="222222"/>
                <w:sz w:val="18"/>
              </w:rPr>
              <w:t>검색 데이터</w:t>
            </w:r>
          </w:p>
        </w:tc>
        <w:tc>
          <w:tcPr>
            <w:tcW w:type="dxa" w:w="7060"/>
          </w:tcPr>
          <w:p>
            <w:pPr>
              <w:spacing w:before="0" w:after="0" w:line="259" w:lineRule="auto"/>
              <w:jc w:val="left"/>
            </w:pPr>
            <w:r>
              <w:rPr>
                <w:rFonts w:ascii="Calibri" w:hAnsi="Calibri" w:eastAsia="Malgun Gothic"/>
                <w:b w:val="0"/>
                <w:color w:val="222222"/>
                <w:sz w:val="18"/>
              </w:rPr>
              <w:t>페이지 정보를 포함한 텍스트 청크 64개</w:t>
            </w:r>
          </w:p>
        </w:tc>
      </w:tr>
      <w:tr>
        <w:tc>
          <w:tcPr>
            <w:tcW w:type="dxa" w:w="2300"/>
          </w:tcPr>
          <w:p>
            <w:pPr>
              <w:spacing w:before="0" w:after="0" w:line="259" w:lineRule="auto"/>
              <w:jc w:val="left"/>
            </w:pPr>
            <w:r>
              <w:rPr>
                <w:rFonts w:ascii="Calibri" w:hAnsi="Calibri" w:eastAsia="Malgun Gothic"/>
                <w:b w:val="0"/>
                <w:color w:val="222222"/>
                <w:sz w:val="18"/>
              </w:rPr>
              <w:t>주요 기능</w:t>
            </w:r>
          </w:p>
        </w:tc>
        <w:tc>
          <w:tcPr>
            <w:tcW w:type="dxa" w:w="7060"/>
          </w:tcPr>
          <w:p>
            <w:pPr>
              <w:spacing w:before="0" w:after="0" w:line="259" w:lineRule="auto"/>
              <w:jc w:val="left"/>
            </w:pPr>
            <w:r>
              <w:rPr>
                <w:rFonts w:ascii="Calibri" w:hAnsi="Calibri" w:eastAsia="Malgun Gothic"/>
                <w:b w:val="0"/>
                <w:color w:val="222222"/>
                <w:sz w:val="18"/>
              </w:rPr>
              <w:t>다국어 질문 답변, 출처 표시, 맞춤형 서류 체크리스트</w:t>
            </w:r>
          </w:p>
        </w:tc>
      </w:tr>
      <w:tr>
        <w:tc>
          <w:tcPr>
            <w:tcW w:type="dxa" w:w="2300"/>
          </w:tcPr>
          <w:p>
            <w:pPr>
              <w:spacing w:before="0" w:after="0" w:line="259" w:lineRule="auto"/>
              <w:jc w:val="left"/>
            </w:pPr>
            <w:r>
              <w:rPr>
                <w:rFonts w:ascii="Calibri" w:hAnsi="Calibri" w:eastAsia="Malgun Gothic"/>
                <w:b w:val="0"/>
                <w:color w:val="222222"/>
                <w:sz w:val="18"/>
              </w:rPr>
              <w:t>사용 기술</w:t>
            </w:r>
          </w:p>
        </w:tc>
        <w:tc>
          <w:tcPr>
            <w:tcW w:type="dxa" w:w="7060"/>
          </w:tcPr>
          <w:p>
            <w:pPr>
              <w:spacing w:before="0" w:after="0" w:line="259" w:lineRule="auto"/>
              <w:jc w:val="left"/>
            </w:pPr>
            <w:r>
              <w:rPr>
                <w:rFonts w:ascii="Calibri" w:hAnsi="Calibri" w:eastAsia="Malgun Gothic"/>
                <w:b w:val="0"/>
                <w:color w:val="222222"/>
                <w:sz w:val="18"/>
              </w:rPr>
              <w:t>LangChain, Chroma, OpenAI API, Streamlit</w:t>
            </w:r>
          </w:p>
        </w:tc>
      </w:tr>
      <w:tr>
        <w:tc>
          <w:tcPr>
            <w:tcW w:type="dxa" w:w="2300"/>
          </w:tcPr>
          <w:p>
            <w:pPr>
              <w:spacing w:before="0" w:after="0" w:line="259" w:lineRule="auto"/>
              <w:jc w:val="left"/>
            </w:pPr>
            <w:r>
              <w:rPr>
                <w:rFonts w:ascii="Calibri" w:hAnsi="Calibri" w:eastAsia="Malgun Gothic"/>
                <w:b w:val="0"/>
                <w:color w:val="222222"/>
                <w:sz w:val="18"/>
              </w:rPr>
              <w:t>배포</w:t>
            </w:r>
          </w:p>
        </w:tc>
        <w:tc>
          <w:tcPr>
            <w:tcW w:type="dxa" w:w="7060"/>
          </w:tcPr>
          <w:p>
            <w:pPr>
              <w:spacing w:before="0" w:after="0" w:line="259" w:lineRule="auto"/>
              <w:jc w:val="left"/>
            </w:pPr>
            <w:r>
              <w:rPr>
                <w:rFonts w:ascii="Calibri" w:hAnsi="Calibri" w:eastAsia="Malgun Gothic"/>
                <w:b w:val="0"/>
                <w:color w:val="222222"/>
                <w:sz w:val="18"/>
              </w:rPr>
              <w:t>GitHub + Streamlit Community Cloud</w:t>
            </w:r>
          </w:p>
        </w:tc>
      </w:tr>
    </w:tbl>
    <w:p>
      <w:pPr>
        <w:spacing w:before="0" w:after="60"/>
      </w:pPr>
    </w:p>
    <w:p>
      <w:pPr>
        <w:pStyle w:val="Heading1"/>
      </w:pPr>
      <w:r>
        <w:t>2. 구현 과정</w:t>
      </w:r>
    </w:p>
    <w:p>
      <w:pPr>
        <w:pStyle w:val="Heading2"/>
      </w:pPr>
      <w:r>
        <w:t>2.1 PDF에서 검색 데이터 만들기</w:t>
      </w:r>
    </w:p>
    <w:p>
      <w:r>
        <w:t>먼저 모집요강 4개, 온라인 원서접수 안내 1개, 제출서류 체크리스트 1개를 모았다. pdfplumber로 페이지별 텍스트를 읽고, 추출된 글자가 너무 적은 페이지는 pypdf로 한 번 더 읽도록 했다. 이후 한 페이지의 글이 길면 최대 2,000자 단위로 나누었다. 각 조각에는 원본 파일명, 페이지 번호, 문서 언어, 학부/대학원 구분을 저장했다.</w:t>
      </w:r>
    </w:p>
    <w:p>
      <w:r>
        <w:t>실제 문서를 돌려 보니 총 64개 청크가 나왔다. 이 수가 많지는 않지만, 약 50페이지 정도의 입학 자료를 실습용으로 검색하기에는 충분했고 출처 페이지를 유지하기도 쉬웠다.</w:t>
      </w:r>
    </w:p>
    <w:p>
      <w:pPr>
        <w:pStyle w:val="Heading2"/>
      </w:pPr>
      <w:r>
        <w:t>2.2 RAG 동작 순서</w:t>
      </w:r>
    </w:p>
    <w:p>
      <w:pPr>
        <w:pStyle w:val="ListNumber"/>
        <w:ind w:left="720" w:hanging="360"/>
      </w:pPr>
      <w:r>
        <w:rPr>
          <w:rFonts w:ascii="Calibri" w:hAnsi="Calibri" w:eastAsia="Malgun Gothic"/>
          <w:b/>
          <w:color w:val="1F4D78"/>
        </w:rPr>
        <w:t xml:space="preserve">임베딩: </w:t>
      </w:r>
      <w:r>
        <w:t>64개 청크를 text-embedding-3-small로 변환해 Chroma에 저장했다.</w:t>
      </w:r>
    </w:p>
    <w:p>
      <w:pPr>
        <w:pStyle w:val="ListNumber"/>
        <w:ind w:left="720" w:hanging="360"/>
      </w:pPr>
      <w:r>
        <w:rPr>
          <w:rFonts w:ascii="Calibri" w:hAnsi="Calibri" w:eastAsia="Malgun Gothic"/>
          <w:b/>
          <w:color w:val="1F4D78"/>
        </w:rPr>
        <w:t xml:space="preserve">검색: </w:t>
      </w:r>
      <w:r>
        <w:t>사용자의 질문과 의미가 가까운 문서 조각을 기본 6개 가져온다.</w:t>
      </w:r>
    </w:p>
    <w:p>
      <w:pPr>
        <w:pStyle w:val="ListNumber"/>
        <w:ind w:left="720" w:hanging="360"/>
      </w:pPr>
      <w:r>
        <w:rPr>
          <w:rFonts w:ascii="Calibri" w:hAnsi="Calibri" w:eastAsia="Malgun Gothic"/>
          <w:b/>
          <w:color w:val="1F4D78"/>
        </w:rPr>
        <w:t xml:space="preserve">필터: </w:t>
      </w:r>
      <w:r>
        <w:t>체크리스트에서는 학부/대학원 자료와 공통 안내 문서만 검색한다.</w:t>
      </w:r>
    </w:p>
    <w:p>
      <w:pPr>
        <w:pStyle w:val="ListNumber"/>
        <w:ind w:left="720" w:hanging="360"/>
      </w:pPr>
      <w:r>
        <w:rPr>
          <w:rFonts w:ascii="Calibri" w:hAnsi="Calibri" w:eastAsia="Malgun Gothic"/>
          <w:b/>
          <w:color w:val="1F4D78"/>
        </w:rPr>
        <w:t xml:space="preserve">답변: </w:t>
      </w:r>
      <w:r>
        <w:t>검색 결과와 질문을 gpt-4o-mini에 보내 문서 안의 내용으로만 답하게 한다.</w:t>
      </w:r>
    </w:p>
    <w:p>
      <w:pPr>
        <w:pStyle w:val="ListNumber"/>
        <w:ind w:left="720" w:hanging="360"/>
      </w:pPr>
      <w:r>
        <w:rPr>
          <w:rFonts w:ascii="Calibri" w:hAnsi="Calibri" w:eastAsia="Malgun Gothic"/>
          <w:b/>
          <w:color w:val="1F4D78"/>
        </w:rPr>
        <w:t xml:space="preserve">출처: </w:t>
      </w:r>
      <w:r>
        <w:t>검색된 파일명과 페이지를 답변 아래에 별도로 표시한다.</w:t>
      </w:r>
    </w:p>
    <w:p>
      <w:pPr>
        <w:pStyle w:val="Heading2"/>
      </w:pPr>
      <w:r>
        <w:t>2.3 파일 구성</w:t>
      </w:r>
    </w:p>
    <w:tbl>
      <w:tblPr>
        <w:tblW w:type="dxa" w:w="9360"/>
        <w:jc w:val="left"/>
        <w:tblLayout w:type="fixed"/>
        <w:tblLook w:firstColumn="1" w:firstRow="1" w:lastColumn="0" w:lastRow="0" w:noHBand="0" w:noVBand="1" w:val="04A0"/>
        <w:tblInd w:w="120" w:type="dxa"/>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파일</w:t>
            </w:r>
          </w:p>
        </w:tc>
        <w:tc>
          <w:tcPr>
            <w:tcW w:type="dxa" w:w="716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역할</w:t>
            </w:r>
          </w:p>
        </w:tc>
      </w:tr>
      <w:tr>
        <w:tc>
          <w:tcPr>
            <w:tcW w:type="dxa" w:w="2200"/>
          </w:tcPr>
          <w:p>
            <w:pPr>
              <w:spacing w:before="0" w:after="0" w:line="259" w:lineRule="auto"/>
              <w:jc w:val="left"/>
            </w:pPr>
            <w:r>
              <w:rPr>
                <w:rFonts w:ascii="Calibri" w:hAnsi="Calibri" w:eastAsia="Malgun Gothic"/>
                <w:b w:val="0"/>
                <w:color w:val="222222"/>
                <w:sz w:val="18"/>
              </w:rPr>
              <w:t>extract.py</w:t>
            </w:r>
          </w:p>
        </w:tc>
        <w:tc>
          <w:tcPr>
            <w:tcW w:type="dxa" w:w="7160"/>
          </w:tcPr>
          <w:p>
            <w:pPr>
              <w:spacing w:before="0" w:after="0" w:line="259" w:lineRule="auto"/>
              <w:jc w:val="left"/>
            </w:pPr>
            <w:r>
              <w:rPr>
                <w:rFonts w:ascii="Calibri" w:hAnsi="Calibri" w:eastAsia="Malgun Gothic"/>
                <w:b w:val="0"/>
                <w:color w:val="222222"/>
                <w:sz w:val="18"/>
              </w:rPr>
              <w:t>PDF를 읽고 페이지 정보가 있는 청크로 나눈다.</w:t>
            </w:r>
          </w:p>
        </w:tc>
      </w:tr>
      <w:tr>
        <w:tc>
          <w:tcPr>
            <w:tcW w:type="dxa" w:w="2200"/>
          </w:tcPr>
          <w:p>
            <w:pPr>
              <w:spacing w:before="0" w:after="0" w:line="259" w:lineRule="auto"/>
              <w:jc w:val="left"/>
            </w:pPr>
            <w:r>
              <w:rPr>
                <w:rFonts w:ascii="Calibri" w:hAnsi="Calibri" w:eastAsia="Malgun Gothic"/>
                <w:b w:val="0"/>
                <w:color w:val="222222"/>
                <w:sz w:val="18"/>
              </w:rPr>
              <w:t>ingest.py</w:t>
            </w:r>
          </w:p>
        </w:tc>
        <w:tc>
          <w:tcPr>
            <w:tcW w:type="dxa" w:w="7160"/>
          </w:tcPr>
          <w:p>
            <w:pPr>
              <w:spacing w:before="0" w:after="0" w:line="259" w:lineRule="auto"/>
              <w:jc w:val="left"/>
            </w:pPr>
            <w:r>
              <w:rPr>
                <w:rFonts w:ascii="Calibri" w:hAnsi="Calibri" w:eastAsia="Malgun Gothic"/>
                <w:b w:val="0"/>
                <w:color w:val="222222"/>
                <w:sz w:val="18"/>
              </w:rPr>
              <w:t>청크를 임베딩해 persistent Chroma DB를 만든다.</w:t>
            </w:r>
          </w:p>
        </w:tc>
      </w:tr>
      <w:tr>
        <w:tc>
          <w:tcPr>
            <w:tcW w:type="dxa" w:w="2200"/>
          </w:tcPr>
          <w:p>
            <w:pPr>
              <w:spacing w:before="0" w:after="0" w:line="259" w:lineRule="auto"/>
              <w:jc w:val="left"/>
            </w:pPr>
            <w:r>
              <w:rPr>
                <w:rFonts w:ascii="Calibri" w:hAnsi="Calibri" w:eastAsia="Malgun Gothic"/>
                <w:b w:val="0"/>
                <w:color w:val="222222"/>
                <w:sz w:val="18"/>
              </w:rPr>
              <w:t>retriever.py</w:t>
            </w:r>
          </w:p>
        </w:tc>
        <w:tc>
          <w:tcPr>
            <w:tcW w:type="dxa" w:w="7160"/>
          </w:tcPr>
          <w:p>
            <w:pPr>
              <w:spacing w:before="0" w:after="0" w:line="259" w:lineRule="auto"/>
              <w:jc w:val="left"/>
            </w:pPr>
            <w:r>
              <w:rPr>
                <w:rFonts w:ascii="Calibri" w:hAnsi="Calibri" w:eastAsia="Malgun Gothic"/>
                <w:b w:val="0"/>
                <w:color w:val="222222"/>
                <w:sz w:val="18"/>
              </w:rPr>
              <w:t>질문과 가까운 문서를 검색하고 과정 필터를 적용한다.</w:t>
            </w:r>
          </w:p>
        </w:tc>
      </w:tr>
      <w:tr>
        <w:tc>
          <w:tcPr>
            <w:tcW w:type="dxa" w:w="2200"/>
          </w:tcPr>
          <w:p>
            <w:pPr>
              <w:spacing w:before="0" w:after="0" w:line="259" w:lineRule="auto"/>
              <w:jc w:val="left"/>
            </w:pPr>
            <w:r>
              <w:rPr>
                <w:rFonts w:ascii="Calibri" w:hAnsi="Calibri" w:eastAsia="Malgun Gothic"/>
                <w:b w:val="0"/>
                <w:color w:val="222222"/>
                <w:sz w:val="18"/>
              </w:rPr>
              <w:t>answerer.py</w:t>
            </w:r>
          </w:p>
        </w:tc>
        <w:tc>
          <w:tcPr>
            <w:tcW w:type="dxa" w:w="7160"/>
          </w:tcPr>
          <w:p>
            <w:pPr>
              <w:spacing w:before="0" w:after="0" w:line="259" w:lineRule="auto"/>
              <w:jc w:val="left"/>
            </w:pPr>
            <w:r>
              <w:rPr>
                <w:rFonts w:ascii="Calibri" w:hAnsi="Calibri" w:eastAsia="Malgun Gothic"/>
                <w:b w:val="0"/>
                <w:color w:val="222222"/>
                <w:sz w:val="18"/>
              </w:rPr>
              <w:t>검색 문서만 근거로 다국어 답변과 출처를 만든다.</w:t>
            </w:r>
          </w:p>
        </w:tc>
      </w:tr>
      <w:tr>
        <w:tc>
          <w:tcPr>
            <w:tcW w:type="dxa" w:w="2200"/>
          </w:tcPr>
          <w:p>
            <w:pPr>
              <w:spacing w:before="0" w:after="0" w:line="259" w:lineRule="auto"/>
              <w:jc w:val="left"/>
            </w:pPr>
            <w:r>
              <w:rPr>
                <w:rFonts w:ascii="Calibri" w:hAnsi="Calibri" w:eastAsia="Malgun Gothic"/>
                <w:b w:val="0"/>
                <w:color w:val="222222"/>
                <w:sz w:val="18"/>
              </w:rPr>
              <w:t>checklist.py</w:t>
            </w:r>
          </w:p>
        </w:tc>
        <w:tc>
          <w:tcPr>
            <w:tcW w:type="dxa" w:w="7160"/>
          </w:tcPr>
          <w:p>
            <w:pPr>
              <w:spacing w:before="0" w:after="0" w:line="259" w:lineRule="auto"/>
              <w:jc w:val="left"/>
            </w:pPr>
            <w:r>
              <w:rPr>
                <w:rFonts w:ascii="Calibri" w:hAnsi="Calibri" w:eastAsia="Malgun Gothic"/>
                <w:b w:val="0"/>
                <w:color w:val="222222"/>
                <w:sz w:val="18"/>
              </w:rPr>
              <w:t>지원 조건을 반영한 제출서류 목록을 만든다.</w:t>
            </w:r>
          </w:p>
        </w:tc>
      </w:tr>
      <w:tr>
        <w:tc>
          <w:tcPr>
            <w:tcW w:type="dxa" w:w="2200"/>
          </w:tcPr>
          <w:p>
            <w:pPr>
              <w:spacing w:before="0" w:after="0" w:line="259" w:lineRule="auto"/>
              <w:jc w:val="left"/>
            </w:pPr>
            <w:r>
              <w:rPr>
                <w:rFonts w:ascii="Calibri" w:hAnsi="Calibri" w:eastAsia="Malgun Gothic"/>
                <w:b w:val="0"/>
                <w:color w:val="222222"/>
                <w:sz w:val="18"/>
              </w:rPr>
              <w:t>app.py</w:t>
            </w:r>
          </w:p>
        </w:tc>
        <w:tc>
          <w:tcPr>
            <w:tcW w:type="dxa" w:w="7160"/>
          </w:tcPr>
          <w:p>
            <w:pPr>
              <w:spacing w:before="0" w:after="0" w:line="259" w:lineRule="auto"/>
              <w:jc w:val="left"/>
            </w:pPr>
            <w:r>
              <w:rPr>
                <w:rFonts w:ascii="Calibri" w:hAnsi="Calibri" w:eastAsia="Malgun Gothic"/>
                <w:b w:val="0"/>
                <w:color w:val="222222"/>
                <w:sz w:val="18"/>
              </w:rPr>
              <w:t>질문 탭과 체크리스트 탭을 제공하는 Streamlit 화면이다.</w:t>
            </w:r>
          </w:p>
        </w:tc>
      </w:tr>
    </w:tbl>
    <w:p>
      <w:pPr>
        <w:spacing w:before="0" w:after="60"/>
      </w:pPr>
    </w:p>
    <w:p>
      <w:pPr>
        <w:pStyle w:val="Heading2"/>
      </w:pPr>
      <w:r>
        <w:t>2.4 다국어 질문 처리</w:t>
      </w:r>
    </w:p>
    <w:p>
      <w:r>
        <w:t>원본 문서는 한국어와 영어지만 임베딩 모델이 여러 언어의 의미를 비교할 수 있기 때문에, 중국어와 베트남어 질문도 관련 영어 또는 한국어 문서로 연결할 수 있었다. 답변 프롬프트에는 사용자가 질문한 언어로 답하라는 조건을 넣었다. 따라서 별도의 번역기처럼 문장을 1:1로 바꾸는 것이 아니라, 다른 언어로 검색한 뒤 필요한 내용을 정리해서 답하는 구조다.</w:t>
      </w:r>
    </w:p>
    <w:p>
      <w:pPr>
        <w:pStyle w:val="Heading1"/>
      </w:pPr>
      <w:r>
        <w:t>3. 완성한 기능</w:t>
      </w:r>
    </w:p>
    <w:p>
      <w:pPr>
        <w:pStyle w:val="Heading2"/>
      </w:pPr>
      <w:r>
        <w:t>3.1 다국어 질문 답변</w:t>
      </w:r>
    </w:p>
    <w:p>
      <w:r>
        <w:t>첫 번째 탭에서는 사용자가 자연어로 질문할 수 있다. 예를 들어 영어로 지원 마감일을 묻거나, 중국어로 학부 지원 서류를 물어도 관련 모집요강을 검색한다. 답변 아래에는 실제로 검색된 PDF와 페이지가 표시된다. 중요한 날짜나 금액을 확인할 때 원문으로 다시 돌아갈 수 있게 한 것이다.</w:t>
      </w:r>
    </w:p>
    <w:p>
      <w:pPr>
        <w:pStyle w:val="Heading2"/>
      </w:pPr>
      <w:r>
        <w:t>3.2 제출서류 체크리스트</w:t>
      </w:r>
    </w:p>
    <w:p>
      <w:r>
        <w:t>두 번째 탭에서는 학부/대학원, 전공, 신입/편입, 원하는 답변 언어를 입력한다. 그러면 일반 체크리스트와 해당 과정의 모집요강을 같이 검색해 번호가 있는 준비 서류 목록을 만든다. 지원자에 따라 달라질 수 있는 어학 성적이나 가족관계 서류는 조건이 있다는 점도 함께 설명하도록 했다.</w:t>
      </w:r>
    </w:p>
    <w:p>
      <w:pPr>
        <w:pStyle w:val="Heading2"/>
      </w:pPr>
      <w:r>
        <w:t>3.3 답변을 찾지 못했을 때</w:t>
      </w:r>
    </w:p>
    <w:p>
      <w:r>
        <w:t>검색 결과가 비어 있으면 모델을 호출하지 않고 '공식 문서에서 찾지 못했으니 입학처에 확인해 달라'는 문구를 반환한다. 입학 정보는 잘못된 날짜 하나도 문제가 될 수 있기 때문에, 그럴듯한 답을 만드는 것보다 모른다고 말하는 편이 더 중요하다고 판단했다.</w:t>
      </w:r>
    </w:p>
    <w:p>
      <w:pPr>
        <w:pStyle w:val="Heading1"/>
      </w:pPr>
      <w:r>
        <w:t>4. 개발하면서 생긴 문제</w:t>
      </w:r>
    </w:p>
    <w:p>
      <w:pPr>
        <w:pStyle w:val="Heading2"/>
      </w:pPr>
      <w:r>
        <w:t>4.1 PDF가 두 번 들어가던 문제</w:t>
      </w:r>
    </w:p>
    <w:p>
      <w:r>
        <w:t>처음에는 소문자 *.pdf와 대문자 *.PDF를 각각 검색했다. 그런데 Windows에서는 두 패턴이 같은 파일을 모두 잡아서 64개여야 할 청크가 128개가 되었다. 테스트 자체는 통과했지만 그대로 두면 임베딩 비용과 검색 결과가 중복될 수 있었다. 파일명을 기준으로 경로를 한 번만 남기도록 수정한 뒤 청크가 64개인지 다시 확인했다. 예상하지 못했던 운영체제 차이였다.</w:t>
      </w:r>
    </w:p>
    <w:p>
      <w:pPr>
        <w:pStyle w:val="Heading2"/>
      </w:pPr>
      <w:r>
        <w:t>4.2 표와 이미지가 많은 PDF</w:t>
      </w:r>
    </w:p>
    <w:p>
      <w:r>
        <w:t>모집요강에는 표가 많아서 일반 텍스트 추출만 사용하면 줄 순서가 자연스럽지 않은 부분이 있었다. 이번 버전에서는 표 처리에 비교적 나은 pdfplumber를 우선 사용하고 pypdf를 보조로 사용했다. 여섯 파일의 모든 페이지에서 텍스트가 나오기는 했지만, 스크린샷 안의 글자까지 읽는 OCR은 넣지 못했다.</w:t>
      </w:r>
    </w:p>
    <w:p>
      <w:pPr>
        <w:pStyle w:val="Heading2"/>
      </w:pPr>
      <w:r>
        <w:t>4.3 배포 시 API 키 관리</w:t>
      </w:r>
    </w:p>
    <w:p>
      <w:r>
        <w:t>로컬에서는 .env를 사용했지만 GitHub에는 키가 올라가면 안 된다. .env와 기존 키 파일을 .gitignore에 넣고, Streamlit 배포에서는 Secrets에 OPENAI_API_KEY를 따로 등록했다. 마지막 푸시 전에 커밋 대상 파일에 키 형태의 문자열이 없는지도 확인했다.</w:t>
      </w:r>
    </w:p>
    <w:p>
      <w:pPr>
        <w:pStyle w:val="Heading1"/>
      </w:pPr>
      <w:r>
        <w:t>5. Claude Code를 사용한 부분</w:t>
      </w:r>
    </w:p>
    <w:p>
      <w:r>
        <w:t>Claude Code는 서비스 안에서 답변하는 모델이 아니라 개발 과정의 도구로 사용했다. 처음에는 요구사항을 기능별 파일로 나누고 각 함수의 입력과 출력을 정리하는 데 도움을 받았다. 이후 테스트 코드를 먼저 만들고, 실패하는 부분을 확인한 뒤 구현하는 순서로 진행했다.</w:t>
      </w:r>
    </w:p>
    <w:p>
      <w:r>
        <w:t>생성된 코드를 그대로 끝내지는 않았다. 실제 PDF를 실행했을 때 나온 청크 수를 확인했고, Windows 중복 문제처럼 계획에 없던 오류는 원인을 다시 찾아 수정했다. 마지막에는 테스트, 비밀키 검사, Git 상태, Streamlit 공개 URL을 각각 확인했다. 이 과정에서 AI 코딩 도구도 실행 결과를 직접 검토해야 한다는 점을 배웠다.</w:t>
      </w:r>
    </w:p>
    <w:p>
      <w:pPr>
        <w:pStyle w:val="Heading1"/>
      </w:pPr>
      <w:r>
        <w:t>6. 테스트 결과</w:t>
      </w:r>
    </w:p>
    <w:p>
      <w:r>
        <w:t>자동 테스트는 총 12개를 작성했다. 설정값과 파일명 분류, PDF 청크, 빈 검색 결과 처리, 체크리스트 거절 로직, 안정적인 문서 ID, 과정 필터를 확인했다.</w:t>
      </w:r>
    </w:p>
    <w:tbl>
      <w:tblPr>
        <w:tblW w:type="dxa" w:w="9360"/>
        <w:jc w:val="left"/>
        <w:tblLayout w:type="fixed"/>
        <w:tblLook w:firstColumn="1" w:firstRow="1" w:lastColumn="0" w:lastRow="0" w:noHBand="0" w:noVBand="1" w:val="04A0"/>
        <w:tblInd w:w="120" w:type="dxa"/>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확인한 항목</w:t>
            </w:r>
          </w:p>
        </w:tc>
        <w:tc>
          <w:tcPr>
            <w:tcW w:type="dxa" w:w="606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결과</w:t>
            </w:r>
          </w:p>
        </w:tc>
      </w:tr>
      <w:tr>
        <w:tc>
          <w:tcPr>
            <w:tcW w:type="dxa" w:w="3300"/>
          </w:tcPr>
          <w:p>
            <w:pPr>
              <w:spacing w:before="0" w:after="0" w:line="259" w:lineRule="auto"/>
              <w:jc w:val="left"/>
            </w:pPr>
            <w:r>
              <w:rPr>
                <w:rFonts w:ascii="Calibri" w:hAnsi="Calibri" w:eastAsia="Malgun Gothic"/>
                <w:b w:val="0"/>
                <w:color w:val="222222"/>
                <w:sz w:val="18"/>
              </w:rPr>
              <w:t>단위 테스트</w:t>
            </w:r>
          </w:p>
        </w:tc>
        <w:tc>
          <w:tcPr>
            <w:tcW w:type="dxa" w:w="6060"/>
          </w:tcPr>
          <w:p>
            <w:pPr>
              <w:spacing w:before="0" w:after="0" w:line="259" w:lineRule="auto"/>
              <w:jc w:val="left"/>
            </w:pPr>
            <w:r>
              <w:rPr>
                <w:rFonts w:ascii="Calibri" w:hAnsi="Calibri" w:eastAsia="Malgun Gothic"/>
                <w:b w:val="0"/>
                <w:color w:val="222222"/>
                <w:sz w:val="18"/>
              </w:rPr>
              <w:t>12개 모두 통과</w:t>
            </w:r>
          </w:p>
        </w:tc>
      </w:tr>
      <w:tr>
        <w:tc>
          <w:tcPr>
            <w:tcW w:type="dxa" w:w="3300"/>
          </w:tcPr>
          <w:p>
            <w:pPr>
              <w:spacing w:before="0" w:after="0" w:line="259" w:lineRule="auto"/>
              <w:jc w:val="left"/>
            </w:pPr>
            <w:r>
              <w:rPr>
                <w:rFonts w:ascii="Calibri" w:hAnsi="Calibri" w:eastAsia="Malgun Gothic"/>
                <w:b w:val="0"/>
                <w:color w:val="222222"/>
                <w:sz w:val="18"/>
              </w:rPr>
              <w:t>Chroma 저장 데이터</w:t>
            </w:r>
          </w:p>
        </w:tc>
        <w:tc>
          <w:tcPr>
            <w:tcW w:type="dxa" w:w="6060"/>
          </w:tcPr>
          <w:p>
            <w:pPr>
              <w:spacing w:before="0" w:after="0" w:line="259" w:lineRule="auto"/>
              <w:jc w:val="left"/>
            </w:pPr>
            <w:r>
              <w:rPr>
                <w:rFonts w:ascii="Calibri" w:hAnsi="Calibri" w:eastAsia="Malgun Gothic"/>
                <w:b w:val="0"/>
                <w:color w:val="222222"/>
                <w:sz w:val="18"/>
              </w:rPr>
              <w:t>64개 벡터 확인</w:t>
            </w:r>
          </w:p>
        </w:tc>
      </w:tr>
      <w:tr>
        <w:tc>
          <w:tcPr>
            <w:tcW w:type="dxa" w:w="3300"/>
          </w:tcPr>
          <w:p>
            <w:pPr>
              <w:spacing w:before="0" w:after="0" w:line="259" w:lineRule="auto"/>
              <w:jc w:val="left"/>
            </w:pPr>
            <w:r>
              <w:rPr>
                <w:rFonts w:ascii="Calibri" w:hAnsi="Calibri" w:eastAsia="Malgun Gothic"/>
                <w:b w:val="0"/>
                <w:color w:val="222222"/>
                <w:sz w:val="18"/>
              </w:rPr>
              <w:t>다국어 질문</w:t>
            </w:r>
          </w:p>
        </w:tc>
        <w:tc>
          <w:tcPr>
            <w:tcW w:type="dxa" w:w="6060"/>
          </w:tcPr>
          <w:p>
            <w:pPr>
              <w:spacing w:before="0" w:after="0" w:line="259" w:lineRule="auto"/>
              <w:jc w:val="left"/>
            </w:pPr>
            <w:r>
              <w:rPr>
                <w:rFonts w:ascii="Calibri" w:hAnsi="Calibri" w:eastAsia="Malgun Gothic"/>
                <w:b w:val="0"/>
                <w:color w:val="222222"/>
                <w:sz w:val="18"/>
              </w:rPr>
              <w:t>한국어·영어·중국어·베트남어 4개 질문 통과</w:t>
            </w:r>
          </w:p>
        </w:tc>
      </w:tr>
      <w:tr>
        <w:tc>
          <w:tcPr>
            <w:tcW w:type="dxa" w:w="3300"/>
          </w:tcPr>
          <w:p>
            <w:pPr>
              <w:spacing w:before="0" w:after="0" w:line="259" w:lineRule="auto"/>
              <w:jc w:val="left"/>
            </w:pPr>
            <w:r>
              <w:rPr>
                <w:rFonts w:ascii="Calibri" w:hAnsi="Calibri" w:eastAsia="Malgun Gothic"/>
                <w:b w:val="0"/>
                <w:color w:val="222222"/>
                <w:sz w:val="18"/>
              </w:rPr>
              <w:t>로컬 Streamlit</w:t>
            </w:r>
          </w:p>
        </w:tc>
        <w:tc>
          <w:tcPr>
            <w:tcW w:type="dxa" w:w="6060"/>
          </w:tcPr>
          <w:p>
            <w:pPr>
              <w:spacing w:before="0" w:after="0" w:line="259" w:lineRule="auto"/>
              <w:jc w:val="left"/>
            </w:pPr>
            <w:r>
              <w:rPr>
                <w:rFonts w:ascii="Calibri" w:hAnsi="Calibri" w:eastAsia="Malgun Gothic"/>
                <w:b w:val="0"/>
                <w:color w:val="222222"/>
                <w:sz w:val="18"/>
              </w:rPr>
              <w:t>헬스 체크 HTTP 200</w:t>
            </w:r>
          </w:p>
        </w:tc>
      </w:tr>
      <w:tr>
        <w:tc>
          <w:tcPr>
            <w:tcW w:type="dxa" w:w="3300"/>
          </w:tcPr>
          <w:p>
            <w:pPr>
              <w:spacing w:before="0" w:after="0" w:line="259" w:lineRule="auto"/>
              <w:jc w:val="left"/>
            </w:pPr>
            <w:r>
              <w:rPr>
                <w:rFonts w:ascii="Calibri" w:hAnsi="Calibri" w:eastAsia="Malgun Gothic"/>
                <w:b w:val="0"/>
                <w:color w:val="222222"/>
                <w:sz w:val="18"/>
              </w:rPr>
              <w:t>공개 웹 서비스</w:t>
            </w:r>
          </w:p>
        </w:tc>
        <w:tc>
          <w:tcPr>
            <w:tcW w:type="dxa" w:w="6060"/>
          </w:tcPr>
          <w:p>
            <w:pPr>
              <w:spacing w:before="0" w:after="0" w:line="259" w:lineRule="auto"/>
              <w:jc w:val="left"/>
            </w:pPr>
            <w:r>
              <w:rPr>
                <w:rFonts w:ascii="Calibri" w:hAnsi="Calibri" w:eastAsia="Malgun Gothic"/>
                <w:b w:val="0"/>
                <w:color w:val="222222"/>
                <w:sz w:val="18"/>
              </w:rPr>
              <w:t>실제 질문 답변과 PDF 파일명·페이지 표시 확인</w:t>
            </w:r>
          </w:p>
        </w:tc>
      </w:tr>
    </w:tbl>
    <w:p>
      <w:pPr>
        <w:spacing w:before="0" w:after="60"/>
      </w:pPr>
    </w:p>
    <w:p>
      <w:r>
        <w:t>다국어 평가는 아직 4개 질문만 사용한 간단한 확인용 테스트다. 마감일이나 등록금처럼 정답을 정확히 비교해야 하는 질문을 더 추가하면 서비스 품질을 더 제대로 평가할 수 있다.</w:t>
      </w:r>
    </w:p>
    <w:p>
      <w:pPr>
        <w:pStyle w:val="Heading1"/>
      </w:pPr>
      <w:r>
        <w:t>7. 배포</w:t>
      </w:r>
    </w:p>
    <w:p>
      <w:r>
        <w:t>소스 코드는 GitHub의 main 브랜치에 올렸고, Streamlit Community Cloud에서 app.py를 실행하도록 연결했다. Chroma 데이터베이스도 저장소에 포함했기 때문에 배포 서버에서 PDF를 다시 임베딩하지 않아도 된다.</w:t>
      </w:r>
    </w:p>
    <w:tbl>
      <w:tblPr>
        <w:tblW w:type="dxa" w:w="9360"/>
        <w:jc w:val="left"/>
        <w:tblLayout w:type="fixed"/>
        <w:tblLook w:firstColumn="1" w:firstRow="1" w:lastColumn="0" w:lastRow="0" w:noHBand="0" w:noVBand="1" w:val="04A0"/>
        <w:tblInd w:w="120" w:type="dxa"/>
        <w:tblBorders>
          <w:top w:val="single" w:sz="6" w:space="0" w:color="D8DEE5"/>
          <w:left w:val="single" w:sz="6" w:space="0" w:color="D8DEE5"/>
          <w:bottom w:val="single" w:sz="6" w:space="0" w:color="D8DEE5"/>
          <w:right w:val="single" w:sz="6" w:space="0" w:color="D8DEE5"/>
          <w:insideH w:val="single" w:sz="6" w:space="0" w:color="D8DEE5"/>
          <w:insideV w:val="single" w:sz="6" w:space="0" w:color="D8DEE5"/>
        </w:tblBorders>
      </w:tblPr>
      <w:tblGrid>
        <w:gridCol w:w="2600"/>
        <w:gridCol w:w="6760"/>
      </w:tblGrid>
      <w:tr>
        <w:trPr>
          <w:tblHeader w:val="true"/>
        </w:trPr>
        <w:tc>
          <w:tcPr>
            <w:tcW w:type="dxa" w:w="260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제출 항목</w:t>
            </w:r>
          </w:p>
        </w:tc>
        <w:tc>
          <w:tcPr>
            <w:tcW w:type="dxa" w:w="6760"/>
            <w:tcMar>
              <w:top w:w="80" w:type="dxa"/>
              <w:start w:w="120" w:type="dxa"/>
              <w:bottom w:w="80" w:type="dxa"/>
              <w:end w:w="120" w:type="dxa"/>
            </w:tcMar>
            <w:vAlign w:val="center"/>
            <w:shd w:fill="F2F4F7"/>
          </w:tcPr>
          <w:p>
            <w:pPr>
              <w:spacing w:before="0" w:after="0" w:line="259" w:lineRule="auto"/>
              <w:jc w:val="left"/>
            </w:pPr>
            <w:r>
              <w:rPr>
                <w:rFonts w:ascii="Calibri" w:hAnsi="Calibri" w:eastAsia="Malgun Gothic"/>
                <w:b/>
                <w:color w:val="203748"/>
                <w:sz w:val="19"/>
              </w:rPr>
              <w:t>위치</w:t>
            </w:r>
          </w:p>
        </w:tc>
      </w:tr>
      <w:tr>
        <w:tc>
          <w:tcPr>
            <w:tcW w:type="dxa" w:w="2600"/>
          </w:tcPr>
          <w:p>
            <w:pPr>
              <w:spacing w:before="0" w:after="0" w:line="259" w:lineRule="auto"/>
              <w:jc w:val="left"/>
            </w:pPr>
            <w:r>
              <w:rPr>
                <w:rFonts w:ascii="Calibri" w:hAnsi="Calibri" w:eastAsia="Malgun Gothic"/>
                <w:b w:val="0"/>
                <w:color w:val="222222"/>
                <w:sz w:val="18"/>
              </w:rPr>
              <w:t>공개 웹 서비스</w:t>
            </w:r>
          </w:p>
        </w:tc>
        <w:tc>
          <w:tcPr>
            <w:tcW w:type="dxa" w:w="6760"/>
          </w:tcPr>
          <w:p>
            <w:pPr>
              <w:spacing w:before="0" w:after="0" w:line="259" w:lineRule="auto"/>
              <w:jc w:val="left"/>
            </w:pPr>
            <w:r>
              <w:rPr>
                <w:rFonts w:ascii="Calibri" w:hAnsi="Calibri" w:eastAsia="Malgun Gothic"/>
                <w:b w:val="0"/>
                <w:color w:val="222222"/>
                <w:sz w:val="18"/>
              </w:rPr>
              <w:t>https://ai-bootcamp-rag-7ahkiva6fmc7qzkiifmz6a.streamlit.app/</w:t>
            </w:r>
          </w:p>
        </w:tc>
      </w:tr>
      <w:tr>
        <w:tc>
          <w:tcPr>
            <w:tcW w:type="dxa" w:w="2600"/>
          </w:tcPr>
          <w:p>
            <w:pPr>
              <w:spacing w:before="0" w:after="0" w:line="259" w:lineRule="auto"/>
              <w:jc w:val="left"/>
            </w:pPr>
            <w:r>
              <w:rPr>
                <w:rFonts w:ascii="Calibri" w:hAnsi="Calibri" w:eastAsia="Malgun Gothic"/>
                <w:b w:val="0"/>
                <w:color w:val="222222"/>
                <w:sz w:val="18"/>
              </w:rPr>
              <w:t>GitHub 저장소</w:t>
            </w:r>
          </w:p>
        </w:tc>
        <w:tc>
          <w:tcPr>
            <w:tcW w:type="dxa" w:w="6760"/>
          </w:tcPr>
          <w:p>
            <w:pPr>
              <w:spacing w:before="0" w:after="0" w:line="259" w:lineRule="auto"/>
              <w:jc w:val="left"/>
            </w:pPr>
            <w:r>
              <w:rPr>
                <w:rFonts w:ascii="Calibri" w:hAnsi="Calibri" w:eastAsia="Malgun Gothic"/>
                <w:b w:val="0"/>
                <w:color w:val="222222"/>
                <w:sz w:val="18"/>
              </w:rPr>
              <w:t>https://github.com/davemaxuell/ai-bootcamp-rag</w:t>
            </w:r>
          </w:p>
        </w:tc>
      </w:tr>
      <w:tr>
        <w:tc>
          <w:tcPr>
            <w:tcW w:type="dxa" w:w="2600"/>
          </w:tcPr>
          <w:p>
            <w:pPr>
              <w:spacing w:before="0" w:after="0" w:line="259" w:lineRule="auto"/>
              <w:jc w:val="left"/>
            </w:pPr>
            <w:r>
              <w:rPr>
                <w:rFonts w:ascii="Calibri" w:hAnsi="Calibri" w:eastAsia="Malgun Gothic"/>
                <w:b w:val="0"/>
                <w:color w:val="222222"/>
                <w:sz w:val="18"/>
              </w:rPr>
              <w:t>소스 코드 노트북</w:t>
            </w:r>
          </w:p>
        </w:tc>
        <w:tc>
          <w:tcPr>
            <w:tcW w:type="dxa" w:w="6760"/>
          </w:tcPr>
          <w:p>
            <w:pPr>
              <w:spacing w:before="0" w:after="0" w:line="259" w:lineRule="auto"/>
              <w:jc w:val="left"/>
            </w:pPr>
            <w:r>
              <w:rPr>
                <w:rFonts w:ascii="Calibri" w:hAnsi="Calibri" w:eastAsia="Malgun Gothic"/>
                <w:b w:val="0"/>
                <w:color w:val="222222"/>
                <w:sz w:val="18"/>
              </w:rPr>
              <w:t>submission/BUFS_Admissions_RAG_20232829.ipynb</w:t>
            </w:r>
          </w:p>
        </w:tc>
      </w:tr>
      <w:tr>
        <w:tc>
          <w:tcPr>
            <w:tcW w:type="dxa" w:w="2600"/>
          </w:tcPr>
          <w:p>
            <w:pPr>
              <w:spacing w:before="0" w:after="0" w:line="259" w:lineRule="auto"/>
              <w:jc w:val="left"/>
            </w:pPr>
            <w:r>
              <w:rPr>
                <w:rFonts w:ascii="Calibri" w:hAnsi="Calibri" w:eastAsia="Malgun Gothic"/>
                <w:b w:val="0"/>
                <w:color w:val="222222"/>
                <w:sz w:val="18"/>
              </w:rPr>
              <w:t>결과보고서</w:t>
            </w:r>
          </w:p>
        </w:tc>
        <w:tc>
          <w:tcPr>
            <w:tcW w:type="dxa" w:w="6760"/>
          </w:tcPr>
          <w:p>
            <w:pPr>
              <w:spacing w:before="0" w:after="0" w:line="259" w:lineRule="auto"/>
              <w:jc w:val="left"/>
            </w:pPr>
            <w:r>
              <w:rPr>
                <w:rFonts w:ascii="Calibri" w:hAnsi="Calibri" w:eastAsia="Malgun Gothic"/>
                <w:b w:val="0"/>
                <w:color w:val="222222"/>
                <w:sz w:val="18"/>
              </w:rPr>
              <w:t>submission/BUFS_Admissions_RAG_결과보고서_20232829.docx</w:t>
            </w:r>
          </w:p>
        </w:tc>
      </w:tr>
    </w:tbl>
    <w:p>
      <w:pPr>
        <w:spacing w:before="0" w:after="60"/>
      </w:pPr>
    </w:p>
    <w:p>
      <w:pPr>
        <w:pStyle w:val="Heading1"/>
      </w:pPr>
      <w:r>
        <w:t>8. 아쉬운 점과 앞으로 해 보고 싶은 것</w:t>
      </w:r>
    </w:p>
    <w:p>
      <w:pPr>
        <w:pStyle w:val="ListBullet"/>
        <w:ind w:left="720" w:hanging="360"/>
      </w:pPr>
      <w:r>
        <w:t>이미지로 된 안내 화면도 검색할 수 있도록 OCR을 추가하고 싶다.</w:t>
      </w:r>
    </w:p>
    <w:p>
      <w:pPr>
        <w:pStyle w:val="ListBullet"/>
        <w:ind w:left="720" w:hanging="360"/>
      </w:pPr>
      <w:r>
        <w:t>질문이 학부인지 대학원인지 먼저 선택하게 하면 서로 다른 과정의 출처가 섞이는 일을 줄일 수 있다.</w:t>
      </w:r>
    </w:p>
    <w:p>
      <w:pPr>
        <w:pStyle w:val="ListBullet"/>
        <w:ind w:left="720" w:hanging="360"/>
      </w:pPr>
      <w:r>
        <w:t>입학 공지가 바뀔 때 자동으로 문서를 다시 수집하고 인덱스를 갱신하는 기능이 필요하다.</w:t>
      </w:r>
    </w:p>
    <w:p>
      <w:pPr>
        <w:pStyle w:val="ListBullet"/>
        <w:ind w:left="720" w:hanging="360"/>
      </w:pPr>
      <w:r>
        <w:t>실제 외국인 지원자에게 사용해 보게 하고 어려웠던 표현이나 빠진 질문을 수집하고 싶다.</w:t>
      </w:r>
    </w:p>
    <w:p>
      <w:pPr>
        <w:pStyle w:val="Heading1"/>
      </w:pPr>
      <w:r>
        <w:t>9. 느낀 점</w:t>
      </w:r>
    </w:p>
    <w:p>
      <w:r>
        <w:t>이번 프로젝트를 하면서 RAG는 단순히 PDF를 넣고 질문하는 기능이 아니라는 것을 알게 되었다. 텍스트를 어떻게 나누는지, 출처 정보를 어떻게 남기는지, 검색 결과가 없을 때 어떻게 처리하는지가 최종 답변의 신뢰도에 직접 영향을 줬다.</w:t>
      </w:r>
    </w:p>
    <w:p>
      <w:r>
        <w:t>또한 다국어 서비스에서는 번역 품질만큼 사용자가 원문을 확인할 수 있게 하는 것이 중요했다. 현재 기능은 작은 규모이지만, 학교에 처음 지원하는 학생이 여러 PDF를 반복해서 찾는 시간을 줄여 줄 수 있다는 점에서 실제 사용 목적이 분명한 결과물을 만들었다고 생각한다.</w:t>
      </w:r>
    </w:p>
    <w:p>
      <w:pPr>
        <w:spacing w:before="320"/>
        <w:jc w:val="right"/>
      </w:pPr>
      <w:r>
        <w:rPr>
          <w:rFonts w:ascii="Calibri" w:hAnsi="Calibri" w:eastAsia="Malgun Gothic"/>
          <w:b/>
          <w:color w:val="1F4D78"/>
          <w:sz w:val="21"/>
        </w:rPr>
        <w:t>맥슈웰 데이브  |  20232829</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algun Gothic"/>
        <w:color w:val="66717D"/>
        <w:sz w:val="18"/>
      </w:rPr>
      <w:t xml:space="preserve">맥슈웰 데이브 · 20232829   |   </w:t>
    </w:r>
    <w:r>
      <w:rPr>
        <w:rFonts w:ascii="Calibri" w:hAnsi="Calibri" w:eastAsia="Malgun Gothic"/>
        <w:color w:val="66717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Malgun Gothic"/>
        <w:b/>
        <w:color w:val="66717D"/>
        <w:sz w:val="17"/>
      </w:rPr>
      <w:t>BUFS MULTILINGUAL ADMISSIONS RAG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Malgun Gothic"/>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eastAsia="Malgun Gothic"/>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eastAsia="Malgun Gothic"/>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eastAsia="Malgun Gothic"/>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eastAsia="Malgun Gothic"/>
      <w:b/>
      <w:bCs/>
      <w:i/>
      <w:color w:val="6671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BUFS 다국어 입학 도우미 프로젝트 결과보고서</dc:title>
  <dc:subject>LangChain 및 RAG 기반 다국어 실용 서비스</dc:subject>
  <dc:creator>맥슈웰 데이브 (20232829)</dc:creator>
  <cp:keywords>LangChain, RAG, Chroma, Streamlit, multilingual</cp:keywords>
  <dc:description>부산외국어대학교 AI 부트캠프 최종 프로젝트</dc:description>
  <cp:lastModifiedBy/>
  <cp:revision>1</cp:revision>
  <dcterms:created xsi:type="dcterms:W3CDTF">2013-12-23T23:15:00Z</dcterms:created>
  <dcterms:modified xsi:type="dcterms:W3CDTF">2013-12-23T23:15:00Z</dcterms:modified>
  <cp:category/>
</cp:coreProperties>
</file>