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27D2" w14:textId="24C5605A" w:rsidR="000446D9" w:rsidRPr="000446D9" w:rsidRDefault="000446D9">
      <w:pPr>
        <w:rPr>
          <w:rFonts w:ascii="Times" w:hAnsi="Times"/>
        </w:rPr>
      </w:pPr>
      <w:r w:rsidRPr="000446D9">
        <w:rPr>
          <w:rFonts w:ascii="Times" w:hAnsi="Times"/>
        </w:rPr>
        <w:t>To the editor,</w:t>
      </w:r>
    </w:p>
    <w:p w14:paraId="6C587752" w14:textId="77777777" w:rsidR="000446D9" w:rsidRPr="000446D9" w:rsidRDefault="000446D9">
      <w:pPr>
        <w:rPr>
          <w:rFonts w:ascii="Times" w:hAnsi="Times"/>
        </w:rPr>
      </w:pPr>
    </w:p>
    <w:p w14:paraId="40ED5771" w14:textId="7F7B199B" w:rsidR="004C55E4" w:rsidRPr="000446D9" w:rsidRDefault="000446D9">
      <w:pPr>
        <w:rPr>
          <w:rFonts w:ascii="Times" w:hAnsi="Times"/>
        </w:rPr>
      </w:pPr>
      <w:r w:rsidRPr="000446D9">
        <w:rPr>
          <w:rFonts w:ascii="Times" w:hAnsi="Times"/>
        </w:rPr>
        <w:t>In 2017 we created the eyeintegration.nei.nih.gov</w:t>
      </w:r>
      <w:r w:rsidRPr="000446D9">
        <w:rPr>
          <w:rFonts w:ascii="Times" w:hAnsi="Times"/>
          <w:vertAlign w:val="superscript"/>
        </w:rPr>
        <w:t xml:space="preserve">1 </w:t>
      </w:r>
      <w:r w:rsidRPr="000446D9">
        <w:rPr>
          <w:rFonts w:ascii="Times" w:hAnsi="Times"/>
        </w:rPr>
        <w:t>ocular RNA-seq resource, which has received consistent worldwide usag</w:t>
      </w:r>
      <w:r>
        <w:rPr>
          <w:rFonts w:ascii="Times" w:hAnsi="Times"/>
        </w:rPr>
        <w:t>e</w:t>
      </w:r>
      <w:r w:rsidRPr="000446D9">
        <w:rPr>
          <w:rFonts w:ascii="Times" w:hAnsi="Times"/>
        </w:rPr>
        <w:t xml:space="preserve">. After the introduction of single cell transcriptomic </w:t>
      </w:r>
      <w:proofErr w:type="gramStart"/>
      <w:r w:rsidRPr="000446D9">
        <w:rPr>
          <w:rFonts w:ascii="Times" w:hAnsi="Times"/>
        </w:rPr>
        <w:t>technology</w:t>
      </w:r>
      <w:proofErr w:type="gramEnd"/>
      <w:r w:rsidRPr="000446D9">
        <w:rPr>
          <w:rFonts w:ascii="Times" w:hAnsi="Times"/>
        </w:rPr>
        <w:t xml:space="preserve"> we immediately saw the need to create a follow-up which would enable the ocular community to probe gene expression at the cell type level. We used rigorous benchmarking to create a fully integrated single cell resource across dozens of studies and multiple species</w:t>
      </w:r>
      <w:r w:rsidRPr="000446D9">
        <w:rPr>
          <w:rFonts w:ascii="Times" w:hAnsi="Times"/>
          <w:vertAlign w:val="superscript"/>
        </w:rPr>
        <w:t>2</w:t>
      </w:r>
      <w:r w:rsidRPr="000446D9">
        <w:rPr>
          <w:rFonts w:ascii="Times" w:hAnsi="Times"/>
        </w:rPr>
        <w:t>. In this manuscript we describe how we updated the single cell dataset with new studies and created a brand new, powerful, reactive, and responsive web resource at plae.nei.nih.gov.</w:t>
      </w:r>
      <w:r>
        <w:rPr>
          <w:rFonts w:ascii="Times" w:hAnsi="Times"/>
        </w:rPr>
        <w:t xml:space="preserve"> </w:t>
      </w:r>
      <w:r w:rsidRPr="000446D9">
        <w:rPr>
          <w:rFonts w:ascii="Times" w:hAnsi="Times"/>
        </w:rPr>
        <w:t xml:space="preserve"> </w:t>
      </w:r>
    </w:p>
    <w:p w14:paraId="66B7077B" w14:textId="16A6E429" w:rsidR="000446D9" w:rsidRPr="000446D9" w:rsidRDefault="000446D9">
      <w:pPr>
        <w:rPr>
          <w:rFonts w:ascii="Times" w:hAnsi="Times"/>
        </w:rPr>
      </w:pPr>
    </w:p>
    <w:p w14:paraId="1B8BB0A5" w14:textId="0A358600" w:rsidR="000446D9" w:rsidRDefault="000446D9">
      <w:pPr>
        <w:rPr>
          <w:rFonts w:ascii="Times" w:hAnsi="Times"/>
        </w:rPr>
      </w:pPr>
    </w:p>
    <w:p w14:paraId="42625FC1" w14:textId="70B4FDAF" w:rsidR="000446D9" w:rsidRDefault="000446D9" w:rsidP="000446D9">
      <w:pPr>
        <w:rPr>
          <w:rFonts w:ascii="Times" w:hAnsi="Times"/>
        </w:rPr>
      </w:pPr>
      <w:r>
        <w:rPr>
          <w:rFonts w:ascii="Times" w:hAnsi="Times"/>
        </w:rPr>
        <w:t>David McGaughey, PhD</w:t>
      </w:r>
    </w:p>
    <w:p w14:paraId="28970600" w14:textId="01B40658" w:rsidR="000446D9" w:rsidRDefault="000446D9" w:rsidP="000446D9">
      <w:pPr>
        <w:rPr>
          <w:rFonts w:ascii="Times" w:hAnsi="Times"/>
        </w:rPr>
      </w:pPr>
      <w:r>
        <w:rPr>
          <w:rFonts w:ascii="Times" w:hAnsi="Times"/>
        </w:rPr>
        <w:t>Bioinformatics Group</w:t>
      </w:r>
    </w:p>
    <w:p w14:paraId="184F9A3C" w14:textId="7C9CD6FE" w:rsidR="000446D9" w:rsidRDefault="000446D9">
      <w:pPr>
        <w:rPr>
          <w:rFonts w:ascii="Times" w:hAnsi="Times"/>
        </w:rPr>
      </w:pPr>
      <w:r w:rsidRPr="000446D9">
        <w:rPr>
          <w:rFonts w:ascii="Times" w:hAnsi="Times"/>
        </w:rPr>
        <w:t>Ophthalmic Genetics and Visual Function Branch</w:t>
      </w:r>
    </w:p>
    <w:p w14:paraId="27F0C556" w14:textId="6A7525FF" w:rsidR="000446D9" w:rsidRDefault="000446D9">
      <w:pPr>
        <w:rPr>
          <w:rFonts w:ascii="Times" w:hAnsi="Times"/>
        </w:rPr>
      </w:pPr>
      <w:r>
        <w:rPr>
          <w:rFonts w:ascii="Times" w:hAnsi="Times"/>
        </w:rPr>
        <w:t>National Eye Institute</w:t>
      </w:r>
    </w:p>
    <w:p w14:paraId="2B3F988E" w14:textId="0D12DB67" w:rsidR="000446D9" w:rsidRPr="000446D9" w:rsidRDefault="000446D9">
      <w:pPr>
        <w:rPr>
          <w:rFonts w:ascii="Times" w:hAnsi="Times"/>
        </w:rPr>
      </w:pPr>
      <w:r>
        <w:rPr>
          <w:rFonts w:ascii="Times" w:hAnsi="Times"/>
        </w:rPr>
        <w:t>National Institutes of Health</w:t>
      </w:r>
    </w:p>
    <w:p w14:paraId="6CE63549" w14:textId="5697329F" w:rsidR="000446D9" w:rsidRPr="000446D9" w:rsidRDefault="000446D9">
      <w:pPr>
        <w:rPr>
          <w:rFonts w:ascii="Times" w:hAnsi="Times"/>
        </w:rPr>
      </w:pPr>
    </w:p>
    <w:p w14:paraId="634EE889" w14:textId="26ACC061" w:rsidR="000446D9" w:rsidRDefault="000446D9" w:rsidP="000446D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446D9">
        <w:rPr>
          <w:rFonts w:ascii="Times" w:hAnsi="Times"/>
        </w:rPr>
        <w:t xml:space="preserve">Vinay Swamy, David McGaughey; Eye in a Disk: </w:t>
      </w:r>
      <w:proofErr w:type="spellStart"/>
      <w:r w:rsidRPr="000446D9">
        <w:rPr>
          <w:rFonts w:ascii="Times" w:hAnsi="Times"/>
        </w:rPr>
        <w:t>eyeIntegration</w:t>
      </w:r>
      <w:proofErr w:type="spellEnd"/>
      <w:r w:rsidRPr="000446D9">
        <w:rPr>
          <w:rFonts w:ascii="Times" w:hAnsi="Times"/>
        </w:rPr>
        <w:t xml:space="preserve"> Human Pan-Eye and Body Transcriptome Database Version 1.0. </w:t>
      </w:r>
      <w:r w:rsidRPr="000446D9">
        <w:rPr>
          <w:rFonts w:ascii="Times" w:hAnsi="Times"/>
          <w:i/>
          <w:iCs/>
        </w:rPr>
        <w:t xml:space="preserve">Invest. </w:t>
      </w:r>
      <w:proofErr w:type="spellStart"/>
      <w:r w:rsidRPr="000446D9">
        <w:rPr>
          <w:rFonts w:ascii="Times" w:hAnsi="Times"/>
          <w:i/>
          <w:iCs/>
        </w:rPr>
        <w:t>Ophthalmol</w:t>
      </w:r>
      <w:proofErr w:type="spellEnd"/>
      <w:r w:rsidRPr="000446D9">
        <w:rPr>
          <w:rFonts w:ascii="Times" w:hAnsi="Times"/>
          <w:i/>
          <w:iCs/>
        </w:rPr>
        <w:t>. Vis. Sci.</w:t>
      </w:r>
      <w:r w:rsidRPr="000446D9">
        <w:rPr>
          <w:rFonts w:ascii="Times" w:hAnsi="Times"/>
        </w:rPr>
        <w:t xml:space="preserve">2019;60(8):3236-3246. </w:t>
      </w:r>
      <w:proofErr w:type="spellStart"/>
      <w:r w:rsidRPr="000446D9">
        <w:rPr>
          <w:rFonts w:ascii="Times" w:hAnsi="Times"/>
        </w:rPr>
        <w:t>doi</w:t>
      </w:r>
      <w:proofErr w:type="spellEnd"/>
      <w:r w:rsidRPr="000446D9">
        <w:rPr>
          <w:rFonts w:ascii="Times" w:hAnsi="Times"/>
        </w:rPr>
        <w:t>: </w:t>
      </w:r>
      <w:hyperlink r:id="rId5" w:history="1">
        <w:r w:rsidRPr="000446D9">
          <w:rPr>
            <w:rStyle w:val="Hyperlink"/>
            <w:rFonts w:ascii="Times" w:hAnsi="Times"/>
          </w:rPr>
          <w:t>https://doi.org/10.1167/iovs.19-27106</w:t>
        </w:r>
      </w:hyperlink>
      <w:r w:rsidRPr="000446D9">
        <w:rPr>
          <w:rFonts w:ascii="Times" w:hAnsi="Times"/>
        </w:rPr>
        <w:t>.</w:t>
      </w:r>
    </w:p>
    <w:p w14:paraId="4C5D064E" w14:textId="5C6D0CBE" w:rsidR="000446D9" w:rsidRPr="000446D9" w:rsidRDefault="000446D9" w:rsidP="000446D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446D9">
        <w:rPr>
          <w:rFonts w:ascii="Times" w:hAnsi="Times"/>
        </w:rPr>
        <w:t xml:space="preserve">Vinay S Swamy, </w:t>
      </w:r>
      <w:proofErr w:type="spellStart"/>
      <w:r w:rsidRPr="000446D9">
        <w:rPr>
          <w:rFonts w:ascii="Times" w:hAnsi="Times"/>
        </w:rPr>
        <w:t>Temesgen</w:t>
      </w:r>
      <w:proofErr w:type="spellEnd"/>
      <w:r w:rsidRPr="000446D9">
        <w:rPr>
          <w:rFonts w:ascii="Times" w:hAnsi="Times"/>
        </w:rPr>
        <w:t xml:space="preserve"> D </w:t>
      </w:r>
      <w:proofErr w:type="spellStart"/>
      <w:r w:rsidRPr="000446D9">
        <w:rPr>
          <w:rFonts w:ascii="Times" w:hAnsi="Times"/>
        </w:rPr>
        <w:t>Fufa</w:t>
      </w:r>
      <w:proofErr w:type="spellEnd"/>
      <w:r w:rsidRPr="000446D9">
        <w:rPr>
          <w:rFonts w:ascii="Times" w:hAnsi="Times"/>
        </w:rPr>
        <w:t>, Robert B Hufnagel, David M McGaughey, Building the mega single-cell transcriptome ocular meta-atlas, </w:t>
      </w:r>
      <w:proofErr w:type="spellStart"/>
      <w:r w:rsidRPr="000446D9">
        <w:rPr>
          <w:rFonts w:ascii="Times" w:hAnsi="Times"/>
          <w:i/>
          <w:iCs/>
        </w:rPr>
        <w:t>GigaScience</w:t>
      </w:r>
      <w:proofErr w:type="spellEnd"/>
      <w:r w:rsidRPr="000446D9">
        <w:rPr>
          <w:rFonts w:ascii="Times" w:hAnsi="Times"/>
        </w:rPr>
        <w:t>, Volume 10, Issue 10, October 2021, giab061, </w:t>
      </w:r>
      <w:hyperlink r:id="rId6" w:history="1">
        <w:r w:rsidRPr="000446D9">
          <w:rPr>
            <w:rStyle w:val="Hyperlink"/>
            <w:rFonts w:ascii="Times" w:hAnsi="Times"/>
          </w:rPr>
          <w:t>https://doi.org/10.1093/gigascience/giab061</w:t>
        </w:r>
      </w:hyperlink>
    </w:p>
    <w:sectPr w:rsidR="000446D9" w:rsidRPr="000446D9" w:rsidSect="0038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5A8"/>
    <w:multiLevelType w:val="hybridMultilevel"/>
    <w:tmpl w:val="58A6646C"/>
    <w:lvl w:ilvl="0" w:tplc="1B54E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49C2"/>
    <w:multiLevelType w:val="hybridMultilevel"/>
    <w:tmpl w:val="29EE12CE"/>
    <w:lvl w:ilvl="0" w:tplc="4BFA23A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5F2"/>
    <w:multiLevelType w:val="hybridMultilevel"/>
    <w:tmpl w:val="DEAE48D8"/>
    <w:lvl w:ilvl="0" w:tplc="29FA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102A"/>
    <w:multiLevelType w:val="hybridMultilevel"/>
    <w:tmpl w:val="B2C6D50E"/>
    <w:lvl w:ilvl="0" w:tplc="9808C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96313">
    <w:abstractNumId w:val="2"/>
  </w:num>
  <w:num w:numId="2" w16cid:durableId="50882440">
    <w:abstractNumId w:val="0"/>
  </w:num>
  <w:num w:numId="3" w16cid:durableId="776218461">
    <w:abstractNumId w:val="3"/>
  </w:num>
  <w:num w:numId="4" w16cid:durableId="6660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D9"/>
    <w:rsid w:val="000446D9"/>
    <w:rsid w:val="00151BDF"/>
    <w:rsid w:val="00386AAA"/>
    <w:rsid w:val="004C55E4"/>
    <w:rsid w:val="00791FF3"/>
    <w:rsid w:val="00B0131D"/>
    <w:rsid w:val="00D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C1392"/>
  <w15:chartTrackingRefBased/>
  <w15:docId w15:val="{D3D8D210-B272-EE4E-930B-102949B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ibertine">
    <w:name w:val="McLibertine"/>
    <w:basedOn w:val="Normal"/>
    <w:qFormat/>
    <w:rsid w:val="00B0131D"/>
    <w:pPr>
      <w:spacing w:line="480" w:lineRule="auto"/>
      <w:jc w:val="both"/>
    </w:pPr>
    <w:rPr>
      <w:rFonts w:ascii="Linux Libertine O" w:hAnsi="Linux Libertine O" w:cs="Times New Roman (Body CS)"/>
      <w:kern w:val="20"/>
      <w14:ligatures w14:val="standardContextual"/>
      <w14:numForm w14:val="oldStyle"/>
    </w:rPr>
  </w:style>
  <w:style w:type="paragraph" w:styleId="ListParagraph">
    <w:name w:val="List Paragraph"/>
    <w:basedOn w:val="Normal"/>
    <w:uiPriority w:val="34"/>
    <w:qFormat/>
    <w:rsid w:val="00044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gigascience/giab061" TargetMode="External"/><Relationship Id="rId5" Type="http://schemas.openxmlformats.org/officeDocument/2006/relationships/hyperlink" Target="https://doi.org/10.1167/iovs.19-27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McGaughey, David (NIH/NEI) [E]</dc:creator>
  <cp:keywords/>
  <dc:description/>
  <cp:lastModifiedBy>McGaughey, David (NIH/NEI) [E]</cp:lastModifiedBy>
  <cp:revision>1</cp:revision>
  <dcterms:created xsi:type="dcterms:W3CDTF">2022-09-26T16:19:00Z</dcterms:created>
  <dcterms:modified xsi:type="dcterms:W3CDTF">2022-09-26T16:37:00Z</dcterms:modified>
</cp:coreProperties>
</file>