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19216" w14:textId="21C03C89" w:rsidR="00787D69" w:rsidRPr="00787D69" w:rsidRDefault="00787D69" w:rsidP="00787D69">
      <w:pPr>
        <w:pBdr>
          <w:bottom w:val="single" w:sz="6" w:space="7" w:color="EAECEF"/>
        </w:pBdr>
        <w:spacing w:after="240" w:line="600" w:lineRule="atLeast"/>
        <w:outlineLvl w:val="0"/>
        <w:rPr>
          <w:rFonts w:ascii="&amp;quot" w:eastAsia="Times New Roman" w:hAnsi="&amp;quot" w:cs="Times New Roman"/>
          <w:b/>
          <w:bCs/>
          <w:color w:val="24292E"/>
          <w:kern w:val="36"/>
          <w:sz w:val="28"/>
          <w:szCs w:val="28"/>
        </w:rPr>
      </w:pPr>
      <w:bookmarkStart w:id="0" w:name="_Hlk525755970"/>
      <w:bookmarkStart w:id="1" w:name="_GoBack"/>
      <w:r w:rsidRPr="00787D69">
        <w:rPr>
          <w:rFonts w:ascii="&amp;quot" w:eastAsia="Times New Roman" w:hAnsi="&amp;quot" w:cs="Times New Roman"/>
          <w:b/>
          <w:bCs/>
          <w:color w:val="24292E"/>
          <w:kern w:val="36"/>
          <w:sz w:val="28"/>
          <w:szCs w:val="28"/>
        </w:rPr>
        <w:t xml:space="preserve">Module 1: </w:t>
      </w:r>
      <w:r w:rsidRPr="00787D69">
        <w:rPr>
          <w:rFonts w:ascii="&amp;quot" w:eastAsia="Times New Roman" w:hAnsi="&amp;quot" w:cs="Times New Roman"/>
          <w:b/>
          <w:bCs/>
          <w:color w:val="24292E"/>
          <w:kern w:val="36"/>
          <w:sz w:val="28"/>
          <w:szCs w:val="28"/>
        </w:rPr>
        <w:t>Azure Gov</w:t>
      </w:r>
      <w:r>
        <w:rPr>
          <w:rFonts w:ascii="&amp;quot" w:eastAsia="Times New Roman" w:hAnsi="&amp;quot" w:cs="Times New Roman"/>
          <w:b/>
          <w:bCs/>
          <w:color w:val="24292E"/>
          <w:kern w:val="36"/>
          <w:sz w:val="28"/>
          <w:szCs w:val="28"/>
        </w:rPr>
        <w:t>ernment</w:t>
      </w:r>
      <w:r w:rsidRPr="00787D69">
        <w:rPr>
          <w:rFonts w:ascii="&amp;quot" w:eastAsia="Times New Roman" w:hAnsi="&amp;quot" w:cs="Times New Roman"/>
          <w:b/>
          <w:bCs/>
          <w:color w:val="24292E"/>
          <w:kern w:val="36"/>
          <w:sz w:val="28"/>
          <w:szCs w:val="28"/>
        </w:rPr>
        <w:t xml:space="preserve"> management tools</w:t>
      </w:r>
    </w:p>
    <w:p w14:paraId="4DEE123C" w14:textId="17F74D1A" w:rsidR="00787D69" w:rsidRPr="00787D69" w:rsidRDefault="00787D69" w:rsidP="00787D69">
      <w:pPr>
        <w:pBdr>
          <w:bottom w:val="single" w:sz="6" w:space="7" w:color="EAECEF"/>
        </w:pBdr>
        <w:spacing w:before="360" w:after="240" w:line="600" w:lineRule="atLeast"/>
        <w:outlineLvl w:val="0"/>
        <w:rPr>
          <w:rFonts w:ascii="&amp;quot" w:eastAsia="Times New Roman" w:hAnsi="&amp;quot" w:cs="Times New Roman"/>
          <w:b/>
          <w:bCs/>
          <w:color w:val="24292E"/>
          <w:kern w:val="36"/>
          <w:sz w:val="28"/>
          <w:szCs w:val="28"/>
        </w:rPr>
      </w:pPr>
      <w:r w:rsidRPr="00787D69">
        <w:rPr>
          <w:rFonts w:ascii="&amp;quot" w:eastAsia="Times New Roman" w:hAnsi="&amp;quot" w:cs="Times New Roman"/>
          <w:b/>
          <w:bCs/>
          <w:color w:val="24292E"/>
          <w:kern w:val="36"/>
          <w:sz w:val="28"/>
          <w:szCs w:val="28"/>
        </w:rPr>
        <w:t>Lab</w:t>
      </w:r>
      <w:r>
        <w:rPr>
          <w:rFonts w:ascii="&amp;quot" w:eastAsia="Times New Roman" w:hAnsi="&amp;quot" w:cs="Times New Roman"/>
          <w:b/>
          <w:bCs/>
          <w:color w:val="24292E"/>
          <w:kern w:val="36"/>
          <w:sz w:val="28"/>
          <w:szCs w:val="28"/>
        </w:rPr>
        <w:t xml:space="preserve"> A</w:t>
      </w:r>
      <w:r w:rsidRPr="00787D69">
        <w:rPr>
          <w:rFonts w:ascii="&amp;quot" w:eastAsia="Times New Roman" w:hAnsi="&amp;quot" w:cs="Times New Roman"/>
          <w:b/>
          <w:bCs/>
          <w:color w:val="24292E"/>
          <w:kern w:val="36"/>
          <w:sz w:val="28"/>
          <w:szCs w:val="28"/>
        </w:rPr>
        <w:t>: Create a Virtual Machine in an Azure Government region</w:t>
      </w:r>
    </w:p>
    <w:bookmarkEnd w:id="0"/>
    <w:bookmarkEnd w:id="1"/>
    <w:p w14:paraId="43582039" w14:textId="40E17F75" w:rsidR="00CF02ED" w:rsidRPr="00CF02ED" w:rsidRDefault="00CF02ED" w:rsidP="00CF02ED">
      <w:pPr>
        <w:rPr>
          <w:b/>
        </w:rPr>
      </w:pPr>
      <w:r>
        <w:rPr>
          <w:b/>
        </w:rPr>
        <w:t xml:space="preserve">Module 2 </w:t>
      </w:r>
      <w:r w:rsidR="007E0BEF">
        <w:rPr>
          <w:b/>
        </w:rPr>
        <w:t>Lab A</w:t>
      </w:r>
      <w:r w:rsidRPr="00CF02ED">
        <w:rPr>
          <w:b/>
        </w:rPr>
        <w:t>: Navigating the Azure portals</w:t>
      </w:r>
    </w:p>
    <w:p w14:paraId="26D90F43" w14:textId="77777777" w:rsidR="00CF02ED" w:rsidRPr="00CF02ED" w:rsidRDefault="00CF02ED" w:rsidP="00CF02ED"/>
    <w:p w14:paraId="485DA129" w14:textId="4766BBC0" w:rsidR="00F01151" w:rsidRPr="00F01151" w:rsidRDefault="00F01151" w:rsidP="00F01151">
      <w:pPr>
        <w:pStyle w:val="ListParagraph"/>
        <w:numPr>
          <w:ilvl w:val="0"/>
          <w:numId w:val="1"/>
        </w:numPr>
        <w:rPr>
          <w:lang w:val="en"/>
        </w:rPr>
      </w:pPr>
      <w:r w:rsidRPr="00F01151">
        <w:rPr>
          <w:lang w:val="en"/>
        </w:rPr>
        <w:t xml:space="preserve">In </w:t>
      </w:r>
      <w:r w:rsidRPr="00F01151">
        <w:rPr>
          <w:b/>
          <w:lang w:val="en"/>
        </w:rPr>
        <w:t>Internet Explorer</w:t>
      </w:r>
      <w:r w:rsidRPr="00F01151">
        <w:rPr>
          <w:lang w:val="en"/>
        </w:rPr>
        <w:t xml:space="preserve">, browse to the </w:t>
      </w:r>
      <w:r w:rsidRPr="00F01151">
        <w:rPr>
          <w:b/>
          <w:lang w:val="en"/>
        </w:rPr>
        <w:t>Azure</w:t>
      </w:r>
      <w:r w:rsidRPr="00F01151">
        <w:rPr>
          <w:lang w:val="en"/>
        </w:rPr>
        <w:t xml:space="preserve"> portal at </w:t>
      </w:r>
      <w:hyperlink r:id="rId5" w:history="1">
        <w:r w:rsidRPr="00F01151">
          <w:rPr>
            <w:rStyle w:val="Hyperlink"/>
            <w:lang w:val="en"/>
          </w:rPr>
          <w:t>http://portal.azure.</w:t>
        </w:r>
        <w:r w:rsidRPr="00F01151">
          <w:rPr>
            <w:rStyle w:val="Hyperlink"/>
          </w:rPr>
          <w:t>us</w:t>
        </w:r>
      </w:hyperlink>
    </w:p>
    <w:p w14:paraId="4AFC7F54" w14:textId="77777777" w:rsidR="00F01151" w:rsidRPr="00F01151" w:rsidRDefault="00F01151" w:rsidP="00F01151">
      <w:pPr>
        <w:pStyle w:val="ListParagraph"/>
        <w:numPr>
          <w:ilvl w:val="0"/>
          <w:numId w:val="1"/>
        </w:numPr>
        <w:rPr>
          <w:lang w:val="en"/>
        </w:rPr>
      </w:pPr>
      <w:r w:rsidRPr="00F01151">
        <w:rPr>
          <w:lang w:val="en"/>
        </w:rPr>
        <w:t>When prompted, sign in by using the Microsoft account that is the Service Administrator of your Azure subscription.</w:t>
      </w:r>
    </w:p>
    <w:p w14:paraId="53ADA6C3" w14:textId="77777777" w:rsidR="00F01151" w:rsidRDefault="00F01151" w:rsidP="00C26890">
      <w:pPr>
        <w:pStyle w:val="ListParagraph"/>
        <w:numPr>
          <w:ilvl w:val="0"/>
          <w:numId w:val="1"/>
        </w:numPr>
      </w:pPr>
      <w:r>
        <w:t xml:space="preserve">Note the parts of the portal.  </w:t>
      </w:r>
    </w:p>
    <w:p w14:paraId="47E35A3C" w14:textId="77777777" w:rsidR="00C26890" w:rsidRDefault="00F01151" w:rsidP="00C26890">
      <w:pPr>
        <w:pStyle w:val="ListParagraph"/>
        <w:numPr>
          <w:ilvl w:val="0"/>
          <w:numId w:val="1"/>
        </w:numPr>
      </w:pPr>
      <w:r>
        <w:t xml:space="preserve">First, the </w:t>
      </w:r>
      <w:r w:rsidRPr="00F01151">
        <w:rPr>
          <w:b/>
        </w:rPr>
        <w:t xml:space="preserve">Hub </w:t>
      </w:r>
      <w:r>
        <w:rPr>
          <w:b/>
        </w:rPr>
        <w:t>m</w:t>
      </w:r>
      <w:r w:rsidRPr="00F01151">
        <w:rPr>
          <w:b/>
        </w:rPr>
        <w:t>enu</w:t>
      </w:r>
      <w:r>
        <w:t xml:space="preserve"> to the Left.  Note the items in it. There are two items at the top, </w:t>
      </w:r>
      <w:r w:rsidRPr="00F01151">
        <w:rPr>
          <w:b/>
        </w:rPr>
        <w:t>Create a resource</w:t>
      </w:r>
      <w:r>
        <w:t xml:space="preserve">, and then </w:t>
      </w:r>
      <w:r w:rsidRPr="00F01151">
        <w:rPr>
          <w:b/>
        </w:rPr>
        <w:t>All services</w:t>
      </w:r>
      <w:r>
        <w:t xml:space="preserve">. </w:t>
      </w:r>
      <w:r w:rsidRPr="00F01151">
        <w:rPr>
          <w:b/>
        </w:rPr>
        <w:t>Create a resource</w:t>
      </w:r>
      <w:r>
        <w:t xml:space="preserve">, with the plus symbol in front of it, actually takes you to the </w:t>
      </w:r>
      <w:r w:rsidRPr="00F01151">
        <w:rPr>
          <w:b/>
        </w:rPr>
        <w:t>Azure Marketplace</w:t>
      </w:r>
      <w:r>
        <w:t xml:space="preserve"> from which you can browse through various items by their category, or search the </w:t>
      </w:r>
      <w:r w:rsidRPr="000E2593">
        <w:rPr>
          <w:b/>
        </w:rPr>
        <w:t>Marketplace</w:t>
      </w:r>
      <w:r>
        <w:t xml:space="preserve"> for particular resource. The </w:t>
      </w:r>
      <w:r w:rsidRPr="00F01151">
        <w:rPr>
          <w:b/>
        </w:rPr>
        <w:t>All services</w:t>
      </w:r>
      <w:r>
        <w:t xml:space="preserve"> item shows all the Azure services that are available to you, not just those you’ve created. The rest of the </w:t>
      </w:r>
      <w:r w:rsidRPr="00F01151">
        <w:rPr>
          <w:b/>
        </w:rPr>
        <w:t>Hub menu</w:t>
      </w:r>
      <w:r>
        <w:t xml:space="preserve"> items are considered </w:t>
      </w:r>
      <w:r w:rsidRPr="00F01151">
        <w:rPr>
          <w:b/>
        </w:rPr>
        <w:t>Favorites</w:t>
      </w:r>
      <w:r>
        <w:t xml:space="preserve">. The list is long but not as long as the items in the </w:t>
      </w:r>
      <w:r w:rsidRPr="00F01151">
        <w:rPr>
          <w:b/>
        </w:rPr>
        <w:t>All services</w:t>
      </w:r>
      <w:r>
        <w:t>, which is more inclusive.</w:t>
      </w:r>
    </w:p>
    <w:p w14:paraId="78099000" w14:textId="77777777" w:rsidR="00FA2A36" w:rsidRDefault="00F01151" w:rsidP="00C26890">
      <w:pPr>
        <w:pStyle w:val="ListParagraph"/>
        <w:numPr>
          <w:ilvl w:val="0"/>
          <w:numId w:val="1"/>
        </w:numPr>
      </w:pPr>
      <w:r>
        <w:t>The next area</w:t>
      </w:r>
      <w:r w:rsidR="00FA2A36">
        <w:t>, in the middle of the screen,</w:t>
      </w:r>
      <w:r>
        <w:t xml:space="preserve"> is the </w:t>
      </w:r>
      <w:r w:rsidRPr="00F01151">
        <w:rPr>
          <w:b/>
        </w:rPr>
        <w:t>Dashboard</w:t>
      </w:r>
      <w:r>
        <w:t>. The Dashboard itself is divided up into separate panes.</w:t>
      </w:r>
      <w:r w:rsidR="00FA2A36">
        <w:t xml:space="preserve"> </w:t>
      </w:r>
    </w:p>
    <w:p w14:paraId="21E658E5" w14:textId="77777777" w:rsidR="00F01151" w:rsidRDefault="00FA2A36" w:rsidP="00C26890">
      <w:pPr>
        <w:pStyle w:val="ListParagraph"/>
        <w:numPr>
          <w:ilvl w:val="0"/>
          <w:numId w:val="1"/>
        </w:numPr>
      </w:pPr>
      <w:r>
        <w:t xml:space="preserve">In the upper left is the </w:t>
      </w:r>
      <w:r w:rsidRPr="00FA2A36">
        <w:rPr>
          <w:b/>
        </w:rPr>
        <w:t>All resources</w:t>
      </w:r>
      <w:r>
        <w:t xml:space="preserve"> pane. As you create various resources, they will appear here. Resources listed here will also be hyperlinked to the respective blades for that resource that will let you manipulate it. There is also a </w:t>
      </w:r>
      <w:r w:rsidRPr="00FA2A36">
        <w:rPr>
          <w:b/>
        </w:rPr>
        <w:t>Refresh</w:t>
      </w:r>
      <w:r>
        <w:t xml:space="preserve"> item that will add or remove resources from the list if they have been recently added or removed but are not yet showing their newfound status here. Note – I have occasionally created a resource, and have not been able to refresh it to appear in the list. I have found that if I sign out and then sign back into the portal, that item that wasn’t showing will then appear.</w:t>
      </w:r>
    </w:p>
    <w:p w14:paraId="1CED1DA3" w14:textId="77777777" w:rsidR="00FA2A36" w:rsidRDefault="00FA2A36" w:rsidP="00C26890">
      <w:pPr>
        <w:pStyle w:val="ListParagraph"/>
        <w:numPr>
          <w:ilvl w:val="0"/>
          <w:numId w:val="1"/>
        </w:numPr>
      </w:pPr>
      <w:r>
        <w:t xml:space="preserve">Immediately to the right of the </w:t>
      </w:r>
      <w:r w:rsidRPr="006F573A">
        <w:rPr>
          <w:b/>
        </w:rPr>
        <w:t>All resources</w:t>
      </w:r>
      <w:r>
        <w:t xml:space="preserve"> pane is the </w:t>
      </w:r>
      <w:proofErr w:type="spellStart"/>
      <w:r w:rsidRPr="00DB27C3">
        <w:rPr>
          <w:b/>
        </w:rPr>
        <w:t>Quickstarts</w:t>
      </w:r>
      <w:proofErr w:type="spellEnd"/>
      <w:r w:rsidRPr="00DB27C3">
        <w:rPr>
          <w:b/>
        </w:rPr>
        <w:t xml:space="preserve"> + tutorials</w:t>
      </w:r>
      <w:r>
        <w:t xml:space="preserve"> pane. It has several hyperlinks on it</w:t>
      </w:r>
      <w:r w:rsidR="006F573A">
        <w:t>,</w:t>
      </w:r>
      <w:r>
        <w:t xml:space="preserve"> that when clicked, bring you to further documentation pages within Microsoft for the item that is hyperlinked.</w:t>
      </w:r>
    </w:p>
    <w:p w14:paraId="4F96C4E4" w14:textId="77777777" w:rsidR="00FA2A36" w:rsidRDefault="00FA2A36" w:rsidP="00FA2A36">
      <w:pPr>
        <w:pStyle w:val="ListParagraph"/>
        <w:numPr>
          <w:ilvl w:val="1"/>
          <w:numId w:val="1"/>
        </w:numPr>
      </w:pPr>
      <w:r>
        <w:t xml:space="preserve">Click the </w:t>
      </w:r>
      <w:r w:rsidRPr="00DB27C3">
        <w:rPr>
          <w:b/>
        </w:rPr>
        <w:t>Windows Virtual Machines</w:t>
      </w:r>
      <w:r>
        <w:t xml:space="preserve"> hyperlink. </w:t>
      </w:r>
    </w:p>
    <w:p w14:paraId="660C2E06" w14:textId="77777777" w:rsidR="00FA2A36" w:rsidRDefault="00FA2A36" w:rsidP="00FA2A36">
      <w:pPr>
        <w:pStyle w:val="ListParagraph"/>
        <w:numPr>
          <w:ilvl w:val="1"/>
          <w:numId w:val="1"/>
        </w:numPr>
      </w:pPr>
      <w:r>
        <w:t xml:space="preserve">You are then in the </w:t>
      </w:r>
      <w:r w:rsidRPr="00DB27C3">
        <w:rPr>
          <w:b/>
        </w:rPr>
        <w:t>Windows virtual machines</w:t>
      </w:r>
      <w:r>
        <w:t xml:space="preserve"> documentation page.  There are </w:t>
      </w:r>
      <w:r w:rsidRPr="00DB27C3">
        <w:rPr>
          <w:b/>
        </w:rPr>
        <w:t xml:space="preserve">Five Minute </w:t>
      </w:r>
      <w:proofErr w:type="spellStart"/>
      <w:r w:rsidRPr="00DB27C3">
        <w:rPr>
          <w:b/>
        </w:rPr>
        <w:t>Quickstart</w:t>
      </w:r>
      <w:proofErr w:type="spellEnd"/>
      <w:r>
        <w:t xml:space="preserve"> links on the page to help you make a resource, and at the bottom, a number of </w:t>
      </w:r>
      <w:r w:rsidR="00DB27C3" w:rsidRPr="00DB27C3">
        <w:rPr>
          <w:b/>
        </w:rPr>
        <w:t>S</w:t>
      </w:r>
      <w:r w:rsidRPr="00DB27C3">
        <w:rPr>
          <w:b/>
        </w:rPr>
        <w:t>tep-by-</w:t>
      </w:r>
      <w:r w:rsidR="00DB27C3" w:rsidRPr="00DB27C3">
        <w:rPr>
          <w:b/>
        </w:rPr>
        <w:t>S</w:t>
      </w:r>
      <w:r w:rsidRPr="00DB27C3">
        <w:rPr>
          <w:b/>
        </w:rPr>
        <w:t xml:space="preserve">tep </w:t>
      </w:r>
      <w:r w:rsidR="00DB27C3" w:rsidRPr="00DB27C3">
        <w:rPr>
          <w:b/>
        </w:rPr>
        <w:t>T</w:t>
      </w:r>
      <w:r w:rsidRPr="00DB27C3">
        <w:rPr>
          <w:b/>
        </w:rPr>
        <w:t>utorials</w:t>
      </w:r>
      <w:r>
        <w:t>.</w:t>
      </w:r>
    </w:p>
    <w:p w14:paraId="7C4E9C27" w14:textId="77777777" w:rsidR="00FA2A36" w:rsidRDefault="006F573A" w:rsidP="00FA2A36">
      <w:pPr>
        <w:pStyle w:val="ListParagraph"/>
        <w:numPr>
          <w:ilvl w:val="1"/>
          <w:numId w:val="1"/>
        </w:numPr>
      </w:pPr>
      <w:r>
        <w:t>Below this t</w:t>
      </w:r>
      <w:r w:rsidR="00FA2A36">
        <w:t xml:space="preserve">here is a </w:t>
      </w:r>
      <w:r w:rsidR="00FA2A36" w:rsidRPr="00DB27C3">
        <w:rPr>
          <w:b/>
        </w:rPr>
        <w:t>Samples</w:t>
      </w:r>
      <w:r w:rsidR="00FA2A36">
        <w:t xml:space="preserve"> area with hyperlinks to </w:t>
      </w:r>
      <w:r>
        <w:t xml:space="preserve">script </w:t>
      </w:r>
      <w:r w:rsidR="00FA2A36">
        <w:t xml:space="preserve">code to use to create something, in this case, </w:t>
      </w:r>
      <w:r w:rsidR="00DB27C3">
        <w:t>deploying</w:t>
      </w:r>
      <w:r w:rsidR="00FA2A36">
        <w:t xml:space="preserve"> an application with Azure CLI or Azure PowerShell.</w:t>
      </w:r>
    </w:p>
    <w:p w14:paraId="6EC98DA9" w14:textId="77777777" w:rsidR="00FA2A36" w:rsidRDefault="00FA2A36" w:rsidP="00FA2A36">
      <w:pPr>
        <w:pStyle w:val="ListParagraph"/>
        <w:numPr>
          <w:ilvl w:val="1"/>
          <w:numId w:val="1"/>
        </w:numPr>
      </w:pPr>
      <w:r>
        <w:t xml:space="preserve">Click the </w:t>
      </w:r>
      <w:r w:rsidRPr="00DB27C3">
        <w:rPr>
          <w:b/>
        </w:rPr>
        <w:t>Azure CLI</w:t>
      </w:r>
      <w:r>
        <w:t xml:space="preserve"> item, and then in the list returned, click </w:t>
      </w:r>
      <w:r w:rsidR="00DB27C3">
        <w:t xml:space="preserve">the </w:t>
      </w:r>
      <w:r w:rsidR="00DB27C3" w:rsidRPr="00DB27C3">
        <w:rPr>
          <w:b/>
        </w:rPr>
        <w:t>Create a virtual machine</w:t>
      </w:r>
      <w:r w:rsidR="00DB27C3">
        <w:t xml:space="preserve"> hyperlink.</w:t>
      </w:r>
    </w:p>
    <w:p w14:paraId="454C7239" w14:textId="77777777" w:rsidR="00DB27C3" w:rsidRDefault="00FA2A36" w:rsidP="00FA2A36">
      <w:pPr>
        <w:pStyle w:val="ListParagraph"/>
        <w:numPr>
          <w:ilvl w:val="1"/>
          <w:numId w:val="1"/>
        </w:numPr>
      </w:pPr>
      <w:r>
        <w:t xml:space="preserve">Review the </w:t>
      </w:r>
      <w:r w:rsidR="00DB27C3">
        <w:t xml:space="preserve">script </w:t>
      </w:r>
      <w:r>
        <w:t xml:space="preserve">code there, and notice </w:t>
      </w:r>
      <w:r w:rsidR="00DB27C3">
        <w:t>the</w:t>
      </w:r>
      <w:r>
        <w:t xml:space="preserve"> </w:t>
      </w:r>
      <w:r w:rsidR="00DB27C3" w:rsidRPr="00DB27C3">
        <w:rPr>
          <w:b/>
        </w:rPr>
        <w:t>C</w:t>
      </w:r>
      <w:r w:rsidRPr="00DB27C3">
        <w:rPr>
          <w:b/>
        </w:rPr>
        <w:t>opy</w:t>
      </w:r>
      <w:r>
        <w:t xml:space="preserve"> </w:t>
      </w:r>
      <w:r w:rsidR="00DB27C3">
        <w:t xml:space="preserve">control </w:t>
      </w:r>
      <w:r>
        <w:t xml:space="preserve">that </w:t>
      </w:r>
      <w:r w:rsidR="00DB27C3">
        <w:t xml:space="preserve">copies the script </w:t>
      </w:r>
      <w:r>
        <w:t>code into the clipboard for your own use.</w:t>
      </w:r>
      <w:r w:rsidR="00DB27C3">
        <w:t xml:space="preserve">  Also, there is a </w:t>
      </w:r>
      <w:r w:rsidR="00DB27C3" w:rsidRPr="00DB27C3">
        <w:rPr>
          <w:b/>
        </w:rPr>
        <w:t>Try it</w:t>
      </w:r>
      <w:r w:rsidR="00DB27C3">
        <w:t xml:space="preserve"> control, that will actually bring up </w:t>
      </w:r>
      <w:r w:rsidR="00DB27C3" w:rsidRPr="00DB27C3">
        <w:rPr>
          <w:b/>
        </w:rPr>
        <w:t>Azure CLI 2.0</w:t>
      </w:r>
      <w:r w:rsidR="00DB27C3">
        <w:t xml:space="preserve">, if you have installed, with this code in it. You could modify the </w:t>
      </w:r>
      <w:r w:rsidR="00DB27C3">
        <w:lastRenderedPageBreak/>
        <w:t>code to your particulars and then directly run it. Note – we do not have Azure CLI 2.0 installed yet.</w:t>
      </w:r>
    </w:p>
    <w:p w14:paraId="20C6C8DB" w14:textId="77777777" w:rsidR="00FA2A36" w:rsidRDefault="00DB27C3" w:rsidP="00FA2A36">
      <w:pPr>
        <w:pStyle w:val="ListParagraph"/>
        <w:numPr>
          <w:ilvl w:val="1"/>
          <w:numId w:val="1"/>
        </w:numPr>
      </w:pPr>
      <w:r>
        <w:t xml:space="preserve">In the web browser, click the </w:t>
      </w:r>
      <w:r w:rsidRPr="006F573A">
        <w:rPr>
          <w:b/>
        </w:rPr>
        <w:t>back arrow</w:t>
      </w:r>
      <w:r>
        <w:t xml:space="preserve"> two times. Note in the </w:t>
      </w:r>
      <w:r w:rsidRPr="006F573A">
        <w:rPr>
          <w:b/>
        </w:rPr>
        <w:t>Reference</w:t>
      </w:r>
      <w:r>
        <w:t xml:space="preserve"> section, the references available to us as hyperlinks. Now close the web tab, which return</w:t>
      </w:r>
      <w:r w:rsidR="006F573A">
        <w:t>s</w:t>
      </w:r>
      <w:r>
        <w:t xml:space="preserve"> us to the portal and our </w:t>
      </w:r>
      <w:r w:rsidRPr="006F573A">
        <w:rPr>
          <w:b/>
        </w:rPr>
        <w:t>Dashboard</w:t>
      </w:r>
      <w:r>
        <w:t>.</w:t>
      </w:r>
    </w:p>
    <w:p w14:paraId="05142C5D" w14:textId="77777777" w:rsidR="00A971FF" w:rsidRDefault="00DB27C3" w:rsidP="00DB27C3">
      <w:pPr>
        <w:pStyle w:val="ListParagraph"/>
        <w:numPr>
          <w:ilvl w:val="0"/>
          <w:numId w:val="1"/>
        </w:numPr>
      </w:pPr>
      <w:r>
        <w:t xml:space="preserve">Directly below the </w:t>
      </w:r>
      <w:r w:rsidRPr="006F573A">
        <w:rPr>
          <w:b/>
        </w:rPr>
        <w:t>All resources</w:t>
      </w:r>
      <w:r>
        <w:t xml:space="preserve"> pane is the </w:t>
      </w:r>
      <w:r w:rsidRPr="006F573A">
        <w:rPr>
          <w:b/>
        </w:rPr>
        <w:t>Service Health</w:t>
      </w:r>
      <w:r>
        <w:t xml:space="preserve"> pane.  Click it, and it brings up the </w:t>
      </w:r>
      <w:r w:rsidRPr="006F573A">
        <w:rPr>
          <w:b/>
        </w:rPr>
        <w:t>Service Health – Service issues</w:t>
      </w:r>
      <w:r>
        <w:t xml:space="preserve"> blade.</w:t>
      </w:r>
      <w:r w:rsidR="00A971FF">
        <w:t xml:space="preserve"> Note that this blade has a console tree to the left with several nodes in the tree, and the </w:t>
      </w:r>
      <w:r w:rsidR="00A971FF" w:rsidRPr="006F573A">
        <w:rPr>
          <w:b/>
        </w:rPr>
        <w:t>Services issues</w:t>
      </w:r>
      <w:r w:rsidR="00A971FF">
        <w:t xml:space="preserve"> node is selected. To the left is the larger details pane area. Note that you can filter the details pane by subscription and region. Depending on the region or regions you have selected, a map of the world is displayed showing your regions. If there are any service issues in effect various icons will appear in this pane. Note there is also a hyperlink to see all past issues in the health history as well as a </w:t>
      </w:r>
      <w:r w:rsidR="00A971FF" w:rsidRPr="006F573A">
        <w:rPr>
          <w:b/>
        </w:rPr>
        <w:t xml:space="preserve">Launch a guided tour </w:t>
      </w:r>
      <w:r w:rsidR="00A971FF">
        <w:t xml:space="preserve">button. </w:t>
      </w:r>
    </w:p>
    <w:p w14:paraId="71F6A51A" w14:textId="77777777" w:rsidR="00A971FF" w:rsidRDefault="00A971FF" w:rsidP="00A971FF">
      <w:pPr>
        <w:pStyle w:val="ListParagraph"/>
        <w:numPr>
          <w:ilvl w:val="1"/>
          <w:numId w:val="1"/>
        </w:numPr>
      </w:pPr>
      <w:r>
        <w:t xml:space="preserve">In the console tree, double-click the </w:t>
      </w:r>
      <w:r w:rsidR="006F573A" w:rsidRPr="006F573A">
        <w:rPr>
          <w:b/>
        </w:rPr>
        <w:t>P</w:t>
      </w:r>
      <w:r w:rsidRPr="006F573A">
        <w:rPr>
          <w:b/>
        </w:rPr>
        <w:t>lanned maintenance</w:t>
      </w:r>
      <w:r>
        <w:t xml:space="preserve"> node and review the change</w:t>
      </w:r>
      <w:r w:rsidR="006F573A">
        <w:t>d</w:t>
      </w:r>
      <w:r>
        <w:t xml:space="preserve"> details pane. Do the same for </w:t>
      </w:r>
      <w:r w:rsidRPr="006F573A">
        <w:rPr>
          <w:b/>
        </w:rPr>
        <w:t>Health advisories</w:t>
      </w:r>
      <w:r>
        <w:t xml:space="preserve">, </w:t>
      </w:r>
      <w:r w:rsidRPr="006F573A">
        <w:rPr>
          <w:b/>
        </w:rPr>
        <w:t>Health history</w:t>
      </w:r>
      <w:r>
        <w:t xml:space="preserve">, </w:t>
      </w:r>
      <w:r w:rsidRPr="006F573A">
        <w:rPr>
          <w:b/>
        </w:rPr>
        <w:t>Resource health</w:t>
      </w:r>
      <w:r>
        <w:t xml:space="preserve"> and finally </w:t>
      </w:r>
      <w:r w:rsidRPr="006F573A">
        <w:rPr>
          <w:b/>
        </w:rPr>
        <w:t>Health alerts</w:t>
      </w:r>
      <w:r>
        <w:t>.</w:t>
      </w:r>
    </w:p>
    <w:p w14:paraId="1E28D4ED" w14:textId="77777777" w:rsidR="00A971FF" w:rsidRDefault="00A971FF" w:rsidP="00A971FF">
      <w:pPr>
        <w:pStyle w:val="ListParagraph"/>
        <w:numPr>
          <w:ilvl w:val="1"/>
          <w:numId w:val="1"/>
        </w:numPr>
      </w:pPr>
      <w:r>
        <w:t xml:space="preserve">You probably will not encounter any issues at all while going through the various nodes. In the </w:t>
      </w:r>
      <w:r w:rsidRPr="006F573A">
        <w:rPr>
          <w:b/>
        </w:rPr>
        <w:t>Resource health</w:t>
      </w:r>
      <w:r>
        <w:t xml:space="preserve"> node, </w:t>
      </w:r>
      <w:r w:rsidR="006F573A">
        <w:t>in</w:t>
      </w:r>
      <w:r>
        <w:t xml:space="preserve"> the details pane, note the </w:t>
      </w:r>
      <w:r w:rsidRPr="006F573A">
        <w:rPr>
          <w:b/>
        </w:rPr>
        <w:t>Resource type</w:t>
      </w:r>
      <w:r>
        <w:t xml:space="preserve"> drop-down. Use it to select </w:t>
      </w:r>
      <w:r w:rsidRPr="006F573A">
        <w:rPr>
          <w:b/>
        </w:rPr>
        <w:t>Virtual machine</w:t>
      </w:r>
      <w:r>
        <w:t>. Click the virtual machine item that shows up here and the details pane will show any issues involved with that particular item. In this case you will probably see an action or two listed at the bottom by date. Click the arrow by the top date. It will probably show several issues where you created and started the virtual machine.</w:t>
      </w:r>
    </w:p>
    <w:p w14:paraId="1F7D52F4" w14:textId="77777777" w:rsidR="00545C66" w:rsidRDefault="00545C66" w:rsidP="00A971FF">
      <w:pPr>
        <w:pStyle w:val="ListParagraph"/>
        <w:numPr>
          <w:ilvl w:val="0"/>
          <w:numId w:val="1"/>
        </w:numPr>
      </w:pPr>
      <w:r>
        <w:t xml:space="preserve">Note the </w:t>
      </w:r>
      <w:r w:rsidRPr="006F573A">
        <w:rPr>
          <w:b/>
        </w:rPr>
        <w:t>Breadcrumbs</w:t>
      </w:r>
      <w:r>
        <w:t xml:space="preserve"> area in the upper left. You will also note that the last item, </w:t>
      </w:r>
      <w:r w:rsidRPr="006F573A">
        <w:rPr>
          <w:b/>
        </w:rPr>
        <w:t>Resource health</w:t>
      </w:r>
      <w:r>
        <w:t xml:space="preserve"> is grayed out and you cannot select it. This is simply because you are actually in that blade. Do note the two hyperlinked items. Clicking either of these will bring you back to that item. The one named </w:t>
      </w:r>
      <w:r w:rsidRPr="006F573A">
        <w:rPr>
          <w:b/>
        </w:rPr>
        <w:t>Home</w:t>
      </w:r>
      <w:r>
        <w:t xml:space="preserve"> is the Dashboard itself. Depending on how many blades you have opened there may be more items than the three we see listed here. </w:t>
      </w:r>
      <w:r w:rsidR="006F573A">
        <w:t>Note that if you are in the middle of creating something, and you have several open blades and you go back to an earlier blade then any configurations you made in the leftmost blades will be discarded.</w:t>
      </w:r>
    </w:p>
    <w:p w14:paraId="25E41FBA" w14:textId="77777777" w:rsidR="00DB27C3" w:rsidRDefault="00545C66" w:rsidP="00A971FF">
      <w:pPr>
        <w:pStyle w:val="ListParagraph"/>
        <w:numPr>
          <w:ilvl w:val="0"/>
          <w:numId w:val="1"/>
        </w:numPr>
      </w:pPr>
      <w:r>
        <w:t xml:space="preserve">If you want to get back to the </w:t>
      </w:r>
      <w:r w:rsidRPr="006F573A">
        <w:rPr>
          <w:b/>
        </w:rPr>
        <w:t>Dashboard</w:t>
      </w:r>
      <w:r>
        <w:t xml:space="preserve">, you can click </w:t>
      </w:r>
      <w:r w:rsidRPr="006F573A">
        <w:rPr>
          <w:b/>
        </w:rPr>
        <w:t>Home</w:t>
      </w:r>
      <w:r>
        <w:t>. There are other ways to do so, that have the same result. You can click</w:t>
      </w:r>
      <w:r w:rsidR="006F573A">
        <w:t>,</w:t>
      </w:r>
      <w:r>
        <w:t xml:space="preserve"> in the far upper left</w:t>
      </w:r>
      <w:r w:rsidR="006F573A">
        <w:t>,</w:t>
      </w:r>
      <w:r>
        <w:t xml:space="preserve"> the </w:t>
      </w:r>
      <w:r w:rsidRPr="006F573A">
        <w:rPr>
          <w:b/>
        </w:rPr>
        <w:t>Microsoft Azure Government</w:t>
      </w:r>
      <w:r>
        <w:t xml:space="preserve"> hyperlink. You could also</w:t>
      </w:r>
      <w:r w:rsidR="006F573A">
        <w:t xml:space="preserve"> click </w:t>
      </w:r>
      <w:r w:rsidR="006F573A" w:rsidRPr="006F573A">
        <w:rPr>
          <w:b/>
        </w:rPr>
        <w:t>Dashboard</w:t>
      </w:r>
      <w:r>
        <w:t xml:space="preserve"> from the </w:t>
      </w:r>
      <w:r w:rsidRPr="006F573A">
        <w:rPr>
          <w:b/>
        </w:rPr>
        <w:t>Hub menu</w:t>
      </w:r>
      <w:r>
        <w:t xml:space="preserve"> item. Clicking on any of these will take you back to the </w:t>
      </w:r>
      <w:r w:rsidRPr="006F573A">
        <w:rPr>
          <w:b/>
        </w:rPr>
        <w:t>Dashboard</w:t>
      </w:r>
      <w:r>
        <w:t>. Go ahead and do so.</w:t>
      </w:r>
    </w:p>
    <w:p w14:paraId="3BA1E82E" w14:textId="77777777" w:rsidR="00545C66" w:rsidRDefault="00545C66" w:rsidP="00A971FF">
      <w:pPr>
        <w:pStyle w:val="ListParagraph"/>
        <w:numPr>
          <w:ilvl w:val="0"/>
          <w:numId w:val="1"/>
        </w:numPr>
      </w:pPr>
      <w:r>
        <w:t xml:space="preserve">Now that we are returned to the </w:t>
      </w:r>
      <w:r w:rsidRPr="006F573A">
        <w:rPr>
          <w:b/>
        </w:rPr>
        <w:t>Dashboard</w:t>
      </w:r>
      <w:r>
        <w:t xml:space="preserve">, note the small </w:t>
      </w:r>
      <w:r w:rsidRPr="006F573A">
        <w:rPr>
          <w:b/>
        </w:rPr>
        <w:t>Marketplace</w:t>
      </w:r>
      <w:r>
        <w:t xml:space="preserve"> pan</w:t>
      </w:r>
      <w:r w:rsidR="006F573A">
        <w:t>e</w:t>
      </w:r>
      <w:r>
        <w:t xml:space="preserve"> under the </w:t>
      </w:r>
      <w:proofErr w:type="spellStart"/>
      <w:r w:rsidRPr="00545C66">
        <w:rPr>
          <w:b/>
        </w:rPr>
        <w:t>Quickstarts</w:t>
      </w:r>
      <w:proofErr w:type="spellEnd"/>
      <w:r w:rsidRPr="00545C66">
        <w:rPr>
          <w:b/>
        </w:rPr>
        <w:t xml:space="preserve"> + tutorials</w:t>
      </w:r>
      <w:r w:rsidRPr="00545C66">
        <w:t xml:space="preserve"> pane.</w:t>
      </w:r>
      <w:r>
        <w:t xml:space="preserve"> Click the </w:t>
      </w:r>
      <w:r w:rsidRPr="006F573A">
        <w:rPr>
          <w:b/>
        </w:rPr>
        <w:t>Marketplace</w:t>
      </w:r>
      <w:r>
        <w:t xml:space="preserve"> pane.  This takes you to the </w:t>
      </w:r>
      <w:r w:rsidRPr="006F573A">
        <w:rPr>
          <w:b/>
        </w:rPr>
        <w:t>Azure Marketplace</w:t>
      </w:r>
      <w:r>
        <w:t xml:space="preserve">, where you can browse or search for particular resource you need to create. This pane </w:t>
      </w:r>
      <w:r w:rsidR="006F573A">
        <w:t>h</w:t>
      </w:r>
      <w:r>
        <w:t xml:space="preserve">as almost the same functionality as clicking the </w:t>
      </w:r>
      <w:r w:rsidRPr="006F573A">
        <w:rPr>
          <w:b/>
        </w:rPr>
        <w:t>Create a resource</w:t>
      </w:r>
      <w:r>
        <w:t xml:space="preserve"> item at the top of the </w:t>
      </w:r>
      <w:r w:rsidRPr="006F573A">
        <w:rPr>
          <w:b/>
        </w:rPr>
        <w:t>Hub menu</w:t>
      </w:r>
      <w:r>
        <w:t xml:space="preserve">. Return to the </w:t>
      </w:r>
      <w:r w:rsidRPr="006F573A">
        <w:rPr>
          <w:b/>
        </w:rPr>
        <w:t>Dashboard</w:t>
      </w:r>
      <w:r>
        <w:t>.</w:t>
      </w:r>
    </w:p>
    <w:p w14:paraId="4D54FCBC" w14:textId="77777777" w:rsidR="00D66E94" w:rsidRDefault="00D66E94" w:rsidP="00A971FF">
      <w:pPr>
        <w:pStyle w:val="ListParagraph"/>
        <w:numPr>
          <w:ilvl w:val="0"/>
          <w:numId w:val="1"/>
        </w:numPr>
      </w:pPr>
      <w:r>
        <w:t xml:space="preserve">When </w:t>
      </w:r>
      <w:r w:rsidR="00545C66">
        <w:t xml:space="preserve">you have created </w:t>
      </w:r>
      <w:r>
        <w:t xml:space="preserve">a </w:t>
      </w:r>
      <w:r w:rsidR="00545C66">
        <w:t>resource</w:t>
      </w:r>
      <w:r>
        <w:t>,</w:t>
      </w:r>
      <w:r w:rsidR="00545C66">
        <w:t xml:space="preserve"> you have the choice to pin it to the </w:t>
      </w:r>
      <w:r w:rsidR="00545C66" w:rsidRPr="006F573A">
        <w:rPr>
          <w:b/>
        </w:rPr>
        <w:t>Dashboard</w:t>
      </w:r>
      <w:r w:rsidR="00545C66">
        <w:t xml:space="preserve">. Any item you have pinned to the Dashboard will appear to the right of the </w:t>
      </w:r>
      <w:proofErr w:type="spellStart"/>
      <w:r w:rsidR="00545C66" w:rsidRPr="00DB27C3">
        <w:rPr>
          <w:b/>
        </w:rPr>
        <w:t>Quickstarts</w:t>
      </w:r>
      <w:proofErr w:type="spellEnd"/>
      <w:r w:rsidR="00545C66" w:rsidRPr="00DB27C3">
        <w:rPr>
          <w:b/>
        </w:rPr>
        <w:t xml:space="preserve"> + tutorials</w:t>
      </w:r>
      <w:r w:rsidR="00545C66">
        <w:t xml:space="preserve"> pane. Note that when you have many items pinned to the dashboard you will have to scroll to the right to see them all. This space can fill up quickly. It is a best practice to ensure that only your most used resources are pinned to the </w:t>
      </w:r>
      <w:r w:rsidR="00545C66" w:rsidRPr="006F573A">
        <w:rPr>
          <w:b/>
        </w:rPr>
        <w:t>Dashboard</w:t>
      </w:r>
      <w:r w:rsidR="00545C66">
        <w:t>.</w:t>
      </w:r>
      <w:r>
        <w:t xml:space="preserve"> Otherwise, you may find it distracting and </w:t>
      </w:r>
      <w:r>
        <w:lastRenderedPageBreak/>
        <w:t xml:space="preserve">cumbersome to always have to scroll to the right to find something. Note also that that resource will be in the </w:t>
      </w:r>
      <w:r w:rsidRPr="006F573A">
        <w:rPr>
          <w:b/>
        </w:rPr>
        <w:t>All resources</w:t>
      </w:r>
      <w:r>
        <w:t xml:space="preserve"> pane, although as this fills up items will appear to the bottom and therefore, will require you to scroll down.</w:t>
      </w:r>
    </w:p>
    <w:p w14:paraId="507091D6" w14:textId="77777777" w:rsidR="00D66E94" w:rsidRDefault="00D66E94" w:rsidP="00A971FF">
      <w:pPr>
        <w:pStyle w:val="ListParagraph"/>
        <w:numPr>
          <w:ilvl w:val="0"/>
          <w:numId w:val="1"/>
        </w:numPr>
      </w:pPr>
      <w:r>
        <w:t xml:space="preserve">Now let’s note the top menu area of the Azure portal. Note the </w:t>
      </w:r>
      <w:r w:rsidRPr="006F573A">
        <w:rPr>
          <w:b/>
        </w:rPr>
        <w:t>Search resources</w:t>
      </w:r>
      <w:r>
        <w:t xml:space="preserve"> text box. It simply does what it says, you can type in the name of a resource and if it exists, the dashboard will open the blade for that resource.</w:t>
      </w:r>
    </w:p>
    <w:p w14:paraId="09979AE8" w14:textId="77777777" w:rsidR="00D66E94" w:rsidRDefault="00D66E94" w:rsidP="00A971FF">
      <w:pPr>
        <w:pStyle w:val="ListParagraph"/>
        <w:numPr>
          <w:ilvl w:val="0"/>
          <w:numId w:val="1"/>
        </w:numPr>
      </w:pPr>
      <w:r>
        <w:t xml:space="preserve">Immediately to the right is </w:t>
      </w:r>
      <w:r w:rsidRPr="006F573A">
        <w:rPr>
          <w:b/>
        </w:rPr>
        <w:t>Notifications</w:t>
      </w:r>
      <w:r>
        <w:t xml:space="preserve">, which uses a bell icon. Clicking it opens a blade with your last few notifications. Each of these notifications will be hyperlinked to allow you to either </w:t>
      </w:r>
      <w:r w:rsidRPr="006F573A">
        <w:rPr>
          <w:b/>
        </w:rPr>
        <w:t>Go to resource</w:t>
      </w:r>
      <w:r>
        <w:t xml:space="preserve"> or </w:t>
      </w:r>
      <w:r w:rsidRPr="006F573A">
        <w:rPr>
          <w:b/>
        </w:rPr>
        <w:t>Pin the dashboard</w:t>
      </w:r>
      <w:r>
        <w:t xml:space="preserve">. When you click in the space for particular notification a large </w:t>
      </w:r>
      <w:r w:rsidRPr="006F573A">
        <w:rPr>
          <w:b/>
        </w:rPr>
        <w:t>X</w:t>
      </w:r>
      <w:r>
        <w:t xml:space="preserve"> will appear. Clicking the </w:t>
      </w:r>
      <w:r w:rsidRPr="006F573A">
        <w:rPr>
          <w:b/>
        </w:rPr>
        <w:t>X</w:t>
      </w:r>
      <w:r>
        <w:t xml:space="preserve"> will remove that particular notification. If you have notifications that you have not seen or looked at, a number will appear beside the bell icon telling you how many unseen notifications you have. Click the Bell to then open them. At the top of the </w:t>
      </w:r>
      <w:r w:rsidR="006F573A" w:rsidRPr="006F573A">
        <w:rPr>
          <w:b/>
        </w:rPr>
        <w:t>N</w:t>
      </w:r>
      <w:r w:rsidRPr="006F573A">
        <w:rPr>
          <w:b/>
        </w:rPr>
        <w:t>otifications</w:t>
      </w:r>
      <w:r>
        <w:t xml:space="preserve"> blade is a large black </w:t>
      </w:r>
      <w:r w:rsidRPr="006F573A">
        <w:rPr>
          <w:b/>
        </w:rPr>
        <w:t>X</w:t>
      </w:r>
      <w:r>
        <w:t xml:space="preserve">, clicking it closes the </w:t>
      </w:r>
      <w:r w:rsidRPr="006F573A">
        <w:rPr>
          <w:b/>
        </w:rPr>
        <w:t xml:space="preserve">Notifications </w:t>
      </w:r>
      <w:r>
        <w:t>blade. Click it.</w:t>
      </w:r>
    </w:p>
    <w:p w14:paraId="181E79CB" w14:textId="77777777" w:rsidR="005A72CD" w:rsidRDefault="00D66E94" w:rsidP="00CF02ED">
      <w:pPr>
        <w:pStyle w:val="ListParagraph"/>
        <w:numPr>
          <w:ilvl w:val="0"/>
          <w:numId w:val="1"/>
        </w:numPr>
      </w:pPr>
      <w:r>
        <w:t xml:space="preserve">The next item is </w:t>
      </w:r>
      <w:r w:rsidRPr="006F573A">
        <w:rPr>
          <w:b/>
        </w:rPr>
        <w:t>Portal settings</w:t>
      </w:r>
      <w:r>
        <w:t xml:space="preserve">, which has an icon of a large gear. Clicking it opens the </w:t>
      </w:r>
      <w:r w:rsidRPr="006F573A">
        <w:rPr>
          <w:b/>
        </w:rPr>
        <w:t>Portal settings</w:t>
      </w:r>
      <w:r>
        <w:t xml:space="preserve"> blade. From here you can set up your inactive log time out. You can also </w:t>
      </w:r>
      <w:r w:rsidRPr="006F573A">
        <w:rPr>
          <w:b/>
        </w:rPr>
        <w:t>Choose a theme</w:t>
      </w:r>
      <w:r>
        <w:t xml:space="preserve">, which will display the portal with different sets of colors. There is also the ability to select a White or Black High contrast theme. You also have the ability to enable or disable </w:t>
      </w:r>
      <w:r w:rsidRPr="006F573A">
        <w:rPr>
          <w:b/>
        </w:rPr>
        <w:t>Toast notifications</w:t>
      </w:r>
      <w:r>
        <w:t>.</w:t>
      </w:r>
      <w:r w:rsidR="005A72CD">
        <w:t xml:space="preserve"> A toast is a non-modal, unobtrusive Windows element used to display brief, auto expiring Windows of information to a user. It is enabled by default. Under </w:t>
      </w:r>
      <w:r w:rsidR="005A72CD" w:rsidRPr="006F573A">
        <w:rPr>
          <w:b/>
        </w:rPr>
        <w:t>Toast notifications</w:t>
      </w:r>
      <w:r w:rsidR="005A72CD">
        <w:t xml:space="preserve"> is the ability to enable or disable </w:t>
      </w:r>
      <w:r w:rsidR="00F34B37" w:rsidRPr="00F34B37">
        <w:rPr>
          <w:b/>
        </w:rPr>
        <w:t>A</w:t>
      </w:r>
      <w:r w:rsidR="005A72CD" w:rsidRPr="00F34B37">
        <w:rPr>
          <w:b/>
        </w:rPr>
        <w:t>llowing a double-click on dashboard to change the theme</w:t>
      </w:r>
      <w:r w:rsidR="005A72CD">
        <w:t xml:space="preserve">. This is enabled by default. Next is two drop down lists that let you set your language and regional format. Finally, there are number of hyperlinks that let you restore default, export all or delete all settings. The </w:t>
      </w:r>
      <w:r w:rsidR="005A72CD" w:rsidRPr="00F34B37">
        <w:rPr>
          <w:b/>
        </w:rPr>
        <w:t>Restore default settings</w:t>
      </w:r>
      <w:r w:rsidR="005A72CD">
        <w:t xml:space="preserve"> link can be very useful if you have inadvertently made changes to your </w:t>
      </w:r>
      <w:r w:rsidR="005A72CD" w:rsidRPr="00F34B37">
        <w:rPr>
          <w:b/>
        </w:rPr>
        <w:t>Dashboard</w:t>
      </w:r>
      <w:r w:rsidR="005A72CD">
        <w:t xml:space="preserve"> and you want to quickly backed out of them.</w:t>
      </w:r>
    </w:p>
    <w:p w14:paraId="64332D79" w14:textId="77777777" w:rsidR="005A72CD" w:rsidRDefault="005A72CD" w:rsidP="005A72CD">
      <w:pPr>
        <w:pStyle w:val="ListParagraph"/>
        <w:numPr>
          <w:ilvl w:val="0"/>
          <w:numId w:val="1"/>
        </w:numPr>
      </w:pPr>
      <w:r>
        <w:t xml:space="preserve">The next item is the </w:t>
      </w:r>
      <w:r w:rsidRPr="00F34B37">
        <w:rPr>
          <w:b/>
        </w:rPr>
        <w:t>Send us feedback</w:t>
      </w:r>
      <w:r>
        <w:t xml:space="preserve"> item, which has a smile face as an icon. It simply lets you send feedback to Microsoft about a particular experience in Azure, good or bad. </w:t>
      </w:r>
    </w:p>
    <w:p w14:paraId="1A6454CC" w14:textId="77777777" w:rsidR="001E6202" w:rsidRDefault="005A72CD" w:rsidP="005A72CD">
      <w:pPr>
        <w:pStyle w:val="ListParagraph"/>
        <w:numPr>
          <w:ilvl w:val="0"/>
          <w:numId w:val="1"/>
        </w:numPr>
      </w:pPr>
      <w:r>
        <w:t xml:space="preserve">The next item is the </w:t>
      </w:r>
      <w:r w:rsidR="00F34B37" w:rsidRPr="00F34B37">
        <w:rPr>
          <w:b/>
        </w:rPr>
        <w:t>H</w:t>
      </w:r>
      <w:r w:rsidRPr="00F34B37">
        <w:rPr>
          <w:b/>
        </w:rPr>
        <w:t xml:space="preserve">elp </w:t>
      </w:r>
      <w:r w:rsidR="00F34B37">
        <w:rPr>
          <w:b/>
        </w:rPr>
        <w:t>+</w:t>
      </w:r>
      <w:r w:rsidRPr="00F34B37">
        <w:rPr>
          <w:b/>
        </w:rPr>
        <w:t xml:space="preserve"> support</w:t>
      </w:r>
      <w:r>
        <w:t xml:space="preserve"> icon, which has a question mark in a circle. </w:t>
      </w:r>
      <w:r w:rsidRPr="00F34B37">
        <w:rPr>
          <w:b/>
        </w:rPr>
        <w:t>The Help + support</w:t>
      </w:r>
      <w:r>
        <w:t xml:space="preserve"> button will take you to the help and support center which allows you to create a support ticket for an issue that you are having. Additionally, it has a couple of hyperlinks to other helpful areas.</w:t>
      </w:r>
    </w:p>
    <w:p w14:paraId="1615E7C9" w14:textId="77777777" w:rsidR="005A72CD" w:rsidRDefault="005A72CD" w:rsidP="005A72CD">
      <w:pPr>
        <w:pStyle w:val="ListParagraph"/>
        <w:numPr>
          <w:ilvl w:val="0"/>
          <w:numId w:val="1"/>
        </w:numPr>
      </w:pPr>
      <w:r>
        <w:t xml:space="preserve">Next is the </w:t>
      </w:r>
      <w:r w:rsidRPr="00F34B37">
        <w:rPr>
          <w:b/>
        </w:rPr>
        <w:t>Directory + subscription</w:t>
      </w:r>
      <w:r>
        <w:t xml:space="preserve"> item which has a filter over a book for an icon. This simply lets you select a particular subscription </w:t>
      </w:r>
      <w:proofErr w:type="spellStart"/>
      <w:r w:rsidR="00F34B37">
        <w:t>o</w:t>
      </w:r>
      <w:proofErr w:type="spellEnd"/>
      <w:r w:rsidR="00F34B37">
        <w:t xml:space="preserve"> </w:t>
      </w:r>
      <w:r>
        <w:t>show</w:t>
      </w:r>
      <w:r w:rsidR="00F34B37">
        <w:t xml:space="preserve"> that</w:t>
      </w:r>
      <w:r>
        <w:t xml:space="preserve"> dashboard if you have more than one subscription.</w:t>
      </w:r>
    </w:p>
    <w:p w14:paraId="6169BD0B" w14:textId="77777777" w:rsidR="005A72CD" w:rsidRDefault="005A72CD" w:rsidP="005A72CD">
      <w:pPr>
        <w:pStyle w:val="ListParagraph"/>
        <w:numPr>
          <w:ilvl w:val="0"/>
          <w:numId w:val="1"/>
        </w:numPr>
      </w:pPr>
      <w:r>
        <w:t xml:space="preserve">The last item is your user account name. When you click on this you get a context menu that lets you do several things. You can </w:t>
      </w:r>
      <w:r w:rsidRPr="00F34B37">
        <w:rPr>
          <w:b/>
        </w:rPr>
        <w:t>Sign out</w:t>
      </w:r>
      <w:r>
        <w:t xml:space="preserve">, </w:t>
      </w:r>
      <w:proofErr w:type="gramStart"/>
      <w:r w:rsidRPr="00F34B37">
        <w:rPr>
          <w:b/>
        </w:rPr>
        <w:t>Change</w:t>
      </w:r>
      <w:proofErr w:type="gramEnd"/>
      <w:r w:rsidRPr="00F34B37">
        <w:rPr>
          <w:b/>
        </w:rPr>
        <w:t xml:space="preserve"> password</w:t>
      </w:r>
      <w:r>
        <w:t xml:space="preserve">, review </w:t>
      </w:r>
      <w:r w:rsidRPr="00F34B37">
        <w:rPr>
          <w:b/>
        </w:rPr>
        <w:t>My permissions</w:t>
      </w:r>
      <w:r>
        <w:t xml:space="preserve">, </w:t>
      </w:r>
      <w:r w:rsidRPr="00F34B37">
        <w:rPr>
          <w:b/>
        </w:rPr>
        <w:t>Submit an idea</w:t>
      </w:r>
      <w:r>
        <w:t xml:space="preserve">, </w:t>
      </w:r>
      <w:r w:rsidR="00F34B37" w:rsidRPr="00F34B37">
        <w:rPr>
          <w:b/>
        </w:rPr>
        <w:t>V</w:t>
      </w:r>
      <w:r w:rsidRPr="00F34B37">
        <w:rPr>
          <w:b/>
        </w:rPr>
        <w:t>iew my bill</w:t>
      </w:r>
      <w:r>
        <w:t xml:space="preserve"> and </w:t>
      </w:r>
      <w:r w:rsidRPr="00F34B37">
        <w:rPr>
          <w:b/>
        </w:rPr>
        <w:t>Switch Directory</w:t>
      </w:r>
      <w:r>
        <w:t>.</w:t>
      </w:r>
    </w:p>
    <w:p w14:paraId="30864396" w14:textId="77777777" w:rsidR="005A72CD" w:rsidRDefault="005A72CD" w:rsidP="005A72CD">
      <w:pPr>
        <w:pStyle w:val="ListParagraph"/>
        <w:numPr>
          <w:ilvl w:val="0"/>
          <w:numId w:val="1"/>
        </w:numPr>
      </w:pPr>
      <w:r>
        <w:t xml:space="preserve">Click anywhere in the empty space in the </w:t>
      </w:r>
      <w:r w:rsidRPr="00F34B37">
        <w:rPr>
          <w:b/>
        </w:rPr>
        <w:t>Dashboard</w:t>
      </w:r>
      <w:r>
        <w:t xml:space="preserve"> to close this context menu. This concludes the demonstration.</w:t>
      </w:r>
    </w:p>
    <w:sectPr w:rsidR="005A7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55ABB"/>
    <w:multiLevelType w:val="hybridMultilevel"/>
    <w:tmpl w:val="25F46D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EE1833"/>
    <w:multiLevelType w:val="multilevel"/>
    <w:tmpl w:val="06E01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FA0940B-52AA-46F0-BC67-CBBB4EB43137}"/>
    <w:docVar w:name="dgnword-eventsink" w:val="499469864"/>
  </w:docVars>
  <w:rsids>
    <w:rsidRoot w:val="00CF02ED"/>
    <w:rsid w:val="000E2593"/>
    <w:rsid w:val="001E6202"/>
    <w:rsid w:val="004378A7"/>
    <w:rsid w:val="00545C66"/>
    <w:rsid w:val="005A72CD"/>
    <w:rsid w:val="006F573A"/>
    <w:rsid w:val="00750A93"/>
    <w:rsid w:val="00787D69"/>
    <w:rsid w:val="007E0BEF"/>
    <w:rsid w:val="00A971FF"/>
    <w:rsid w:val="00C26890"/>
    <w:rsid w:val="00CF02ED"/>
    <w:rsid w:val="00D66E94"/>
    <w:rsid w:val="00DB27C3"/>
    <w:rsid w:val="00F01151"/>
    <w:rsid w:val="00F34B37"/>
    <w:rsid w:val="00FA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8297"/>
  <w15:chartTrackingRefBased/>
  <w15:docId w15:val="{22F83EEF-E6B7-4B1F-91A6-74A68B16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890"/>
    <w:pPr>
      <w:ind w:left="720"/>
      <w:contextualSpacing/>
    </w:pPr>
  </w:style>
  <w:style w:type="character" w:styleId="Hyperlink">
    <w:name w:val="Hyperlink"/>
    <w:basedOn w:val="DefaultParagraphFont"/>
    <w:uiPriority w:val="99"/>
    <w:unhideWhenUsed/>
    <w:rsid w:val="00F01151"/>
    <w:rPr>
      <w:color w:val="0563C1" w:themeColor="hyperlink"/>
      <w:u w:val="single"/>
    </w:rPr>
  </w:style>
  <w:style w:type="character" w:styleId="UnresolvedMention">
    <w:name w:val="Unresolved Mention"/>
    <w:basedOn w:val="DefaultParagraphFont"/>
    <w:uiPriority w:val="99"/>
    <w:semiHidden/>
    <w:unhideWhenUsed/>
    <w:rsid w:val="00F01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ortal.azure.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Franklyn</dc:creator>
  <cp:keywords/>
  <dc:description/>
  <cp:lastModifiedBy>Dave Franklyn</cp:lastModifiedBy>
  <cp:revision>3</cp:revision>
  <dcterms:created xsi:type="dcterms:W3CDTF">2018-09-18T10:15:00Z</dcterms:created>
  <dcterms:modified xsi:type="dcterms:W3CDTF">2018-09-27T00:14:00Z</dcterms:modified>
</cp:coreProperties>
</file>