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DEB7D" w14:textId="18F73876" w:rsidR="00136FA5" w:rsidRPr="002379C0" w:rsidRDefault="00136FA5" w:rsidP="00136FA5">
      <w:pPr>
        <w:pBdr>
          <w:bottom w:val="single" w:sz="6" w:space="7" w:color="EAECEF"/>
        </w:pBdr>
        <w:spacing w:after="240" w:line="600" w:lineRule="atLeast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  <w:r w:rsidRPr="002379C0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 xml:space="preserve">Module </w:t>
      </w:r>
      <w:r w:rsidR="002379C0" w:rsidRPr="002379C0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5</w:t>
      </w:r>
      <w:r w:rsidRPr="002379C0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: Designing and implementing Azure Site Recovery solutions</w:t>
      </w:r>
    </w:p>
    <w:p w14:paraId="622FD035" w14:textId="77777777" w:rsidR="00136FA5" w:rsidRPr="002379C0" w:rsidRDefault="00136FA5" w:rsidP="00136FA5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  <w:r w:rsidRPr="002379C0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Lab: Implementing protection of on-premises Hyper-V virtual machines in Azure by using Site Recovery</w:t>
      </w:r>
    </w:p>
    <w:p w14:paraId="5F536B20" w14:textId="77777777" w:rsidR="00136FA5" w:rsidRPr="002379C0" w:rsidRDefault="00136FA5" w:rsidP="00136FA5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36"/>
          <w:szCs w:val="24"/>
        </w:rPr>
      </w:pPr>
      <w:r w:rsidRPr="002379C0">
        <w:rPr>
          <w:rFonts w:eastAsia="Times New Roman" w:cstheme="minorHAnsi"/>
          <w:b/>
          <w:bCs/>
          <w:color w:val="24292E"/>
          <w:sz w:val="36"/>
          <w:szCs w:val="24"/>
        </w:rPr>
        <w:t>Exercise 1: Preparing an Azure subscription for implementing Site Recovery</w:t>
      </w:r>
    </w:p>
    <w:p w14:paraId="1E419DB8" w14:textId="77777777" w:rsidR="00136FA5" w:rsidRPr="002379C0" w:rsidRDefault="00136FA5" w:rsidP="00136FA5">
      <w:pPr>
        <w:spacing w:before="360" w:after="240" w:line="300" w:lineRule="atLeast"/>
        <w:outlineLvl w:val="3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8"/>
        </w:rPr>
        <w:t>Task 1: Create an Azure virtual network</w:t>
      </w:r>
    </w:p>
    <w:p w14:paraId="564C4F52" w14:textId="77777777" w:rsidR="00136FA5" w:rsidRPr="002379C0" w:rsidRDefault="00136FA5" w:rsidP="00136FA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In the browser, browse to the Azure portal at </w:t>
      </w:r>
      <w:hyperlink r:id="rId5" w:history="1">
        <w:r w:rsidRPr="002379C0">
          <w:rPr>
            <w:rStyle w:val="Hyperlink"/>
            <w:rFonts w:eastAsia="Times New Roman" w:cstheme="minorHAnsi"/>
            <w:sz w:val="24"/>
            <w:szCs w:val="24"/>
          </w:rPr>
          <w:t>http://portal.azure.us</w:t>
        </w:r>
      </w:hyperlink>
    </w:p>
    <w:p w14:paraId="488BCE76" w14:textId="77777777" w:rsidR="00136FA5" w:rsidRPr="002379C0" w:rsidRDefault="00136FA5" w:rsidP="00136FA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When prompted, sign in by using the Microsoft account that is the Service Administrator of your Azure subscription.</w:t>
      </w:r>
    </w:p>
    <w:p w14:paraId="367C5E42" w14:textId="77777777" w:rsidR="00136FA5" w:rsidRPr="002379C0" w:rsidRDefault="00136FA5" w:rsidP="00136FA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In the Azure portal, in the hub menu,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+ Create a resource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5C38D833" w14:textId="77777777" w:rsidR="00136FA5" w:rsidRPr="002379C0" w:rsidRDefault="00136FA5" w:rsidP="00136FA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New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Networking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and then,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Virtual network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0BCB0EA6" w14:textId="77777777" w:rsidR="00136FA5" w:rsidRPr="002379C0" w:rsidRDefault="00136FA5" w:rsidP="00136FA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Create virtual network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specify the following settings and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Create</w:t>
      </w:r>
      <w:r w:rsidRPr="002379C0">
        <w:rPr>
          <w:rFonts w:eastAsia="Times New Roman" w:cstheme="minorHAnsi"/>
          <w:color w:val="24292E"/>
          <w:sz w:val="24"/>
          <w:szCs w:val="24"/>
        </w:rPr>
        <w:t>:</w:t>
      </w:r>
    </w:p>
    <w:p w14:paraId="07FD9BEC" w14:textId="2E8D13FB" w:rsidR="00136FA5" w:rsidRPr="002379C0" w:rsidRDefault="00136FA5" w:rsidP="00136F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Name: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4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XX-vnet</w:t>
      </w:r>
    </w:p>
    <w:p w14:paraId="27536741" w14:textId="77777777" w:rsidR="00136FA5" w:rsidRPr="002379C0" w:rsidRDefault="00136FA5" w:rsidP="00136FA5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Address space: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10.5.0.0/20</w:t>
      </w:r>
    </w:p>
    <w:p w14:paraId="45ACFD22" w14:textId="77777777" w:rsidR="00136FA5" w:rsidRPr="002379C0" w:rsidRDefault="00136FA5" w:rsidP="00136FA5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Subscription: select the name of the Azure subscription you will be using in this lab</w:t>
      </w:r>
    </w:p>
    <w:p w14:paraId="1877D6FF" w14:textId="5676D04A" w:rsidR="00136FA5" w:rsidRPr="002379C0" w:rsidRDefault="00136FA5" w:rsidP="00136FA5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Resource group: ensure that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Create new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option is selected and type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4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XX-LabRG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as the name of the new resource group</w:t>
      </w:r>
    </w:p>
    <w:p w14:paraId="487FBFB7" w14:textId="77777777" w:rsidR="00136FA5" w:rsidRPr="002379C0" w:rsidRDefault="00136FA5" w:rsidP="00136FA5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Location: select the name of any Azure region where you can provision a Recovery Services vault</w:t>
      </w:r>
    </w:p>
    <w:p w14:paraId="67EAA978" w14:textId="77777777" w:rsidR="00136FA5" w:rsidRPr="002379C0" w:rsidRDefault="00136FA5" w:rsidP="00136FA5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Subnet: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subnet-0</w:t>
      </w:r>
    </w:p>
    <w:p w14:paraId="30744034" w14:textId="77777777" w:rsidR="00136FA5" w:rsidRPr="002379C0" w:rsidRDefault="00136FA5" w:rsidP="00136FA5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Address range: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10.5.0.0/24</w:t>
      </w:r>
    </w:p>
    <w:p w14:paraId="76CFDC09" w14:textId="77777777" w:rsidR="00136FA5" w:rsidRPr="002379C0" w:rsidRDefault="00136FA5" w:rsidP="00136FA5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Service endpoints (Preview):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Disabled</w:t>
      </w:r>
    </w:p>
    <w:p w14:paraId="1F393A9C" w14:textId="77777777" w:rsidR="00136FA5" w:rsidRPr="002379C0" w:rsidRDefault="00136FA5" w:rsidP="00136FA5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Pin to dashboard: Leave the checkbox unchecked</w:t>
      </w:r>
    </w:p>
    <w:p w14:paraId="718A3787" w14:textId="77777777" w:rsidR="00136FA5" w:rsidRPr="002379C0" w:rsidRDefault="00136FA5" w:rsidP="00136F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Do not wait until the virtual network is provisioned. Instead, proceed directly to the next task.</w:t>
      </w:r>
    </w:p>
    <w:p w14:paraId="5E813379" w14:textId="77777777" w:rsidR="00136FA5" w:rsidRPr="002379C0" w:rsidRDefault="00136FA5" w:rsidP="00136FA5">
      <w:pPr>
        <w:spacing w:before="360" w:after="240" w:line="300" w:lineRule="atLeast"/>
        <w:outlineLvl w:val="3"/>
        <w:rPr>
          <w:rFonts w:eastAsia="Times New Roman" w:cstheme="minorHAnsi"/>
          <w:b/>
          <w:bCs/>
          <w:color w:val="24292E"/>
          <w:sz w:val="28"/>
          <w:szCs w:val="24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</w:rPr>
        <w:lastRenderedPageBreak/>
        <w:t>Task 2: Create an Azure storage account</w:t>
      </w:r>
    </w:p>
    <w:p w14:paraId="1DA0857F" w14:textId="4AA792A3" w:rsidR="00136FA5" w:rsidRPr="002379C0" w:rsidRDefault="00136FA5" w:rsidP="00136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In the browser window, in the Azure portal, in the hub menu on the </w:t>
      </w:r>
      <w:r w:rsidR="002379C0" w:rsidRPr="002379C0">
        <w:rPr>
          <w:rFonts w:eastAsia="Times New Roman" w:cstheme="minorHAnsi"/>
          <w:color w:val="24292E"/>
          <w:sz w:val="24"/>
          <w:szCs w:val="24"/>
        </w:rPr>
        <w:t>left-hand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side,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+ Create a resource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322E1920" w14:textId="77777777" w:rsidR="00136FA5" w:rsidRPr="002379C0" w:rsidRDefault="00136FA5" w:rsidP="00136FA5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New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Storage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Storage account - blob, file, table, queue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2D86BF1C" w14:textId="77777777" w:rsidR="00136FA5" w:rsidRPr="002379C0" w:rsidRDefault="00136FA5" w:rsidP="00136FA5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Create storage account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specify the following settings,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Create</w:t>
      </w:r>
      <w:r w:rsidRPr="002379C0">
        <w:rPr>
          <w:rFonts w:eastAsia="Times New Roman" w:cstheme="minorHAnsi"/>
          <w:color w:val="24292E"/>
          <w:sz w:val="24"/>
          <w:szCs w:val="24"/>
        </w:rPr>
        <w:t>:</w:t>
      </w:r>
    </w:p>
    <w:p w14:paraId="255E70E3" w14:textId="44FD7B0C" w:rsidR="00136FA5" w:rsidRPr="002379C0" w:rsidRDefault="00136FA5" w:rsidP="00136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Name: </w:t>
      </w:r>
      <w:r w:rsidR="0000414E" w:rsidRPr="002379C0">
        <w:rPr>
          <w:rFonts w:eastAsia="Times New Roman" w:cstheme="minorHAnsi"/>
          <w:b/>
          <w:color w:val="24292E"/>
          <w:sz w:val="24"/>
          <w:szCs w:val="24"/>
        </w:rPr>
        <w:t>wingovm</w:t>
      </w:r>
      <w:r w:rsidR="002379C0">
        <w:rPr>
          <w:rFonts w:eastAsia="Times New Roman" w:cstheme="minorHAnsi"/>
          <w:b/>
          <w:color w:val="24292E"/>
          <w:sz w:val="24"/>
          <w:szCs w:val="24"/>
        </w:rPr>
        <w:t>5</w:t>
      </w:r>
      <w:r w:rsidR="0000414E" w:rsidRPr="002379C0">
        <w:rPr>
          <w:rFonts w:eastAsia="Times New Roman" w:cstheme="minorHAnsi"/>
          <w:b/>
          <w:color w:val="24292E"/>
          <w:sz w:val="24"/>
          <w:szCs w:val="24"/>
        </w:rPr>
        <w:t>XXsa</w:t>
      </w:r>
      <w:r w:rsidR="0000414E" w:rsidRPr="002379C0">
        <w:rPr>
          <w:rFonts w:eastAsia="Times New Roman" w:cstheme="minorHAnsi"/>
          <w:color w:val="24292E"/>
          <w:sz w:val="24"/>
          <w:szCs w:val="24"/>
        </w:rPr>
        <w:t xml:space="preserve"> (</w:t>
      </w:r>
      <w:r w:rsidRPr="002379C0">
        <w:rPr>
          <w:rFonts w:eastAsia="Times New Roman" w:cstheme="minorHAnsi"/>
          <w:color w:val="24292E"/>
          <w:sz w:val="24"/>
          <w:szCs w:val="24"/>
        </w:rPr>
        <w:t>a unique name between 3 and 24 characters in length, which can include lowercase letters and digits</w:t>
      </w:r>
      <w:r w:rsidR="0000414E" w:rsidRPr="002379C0">
        <w:rPr>
          <w:rFonts w:eastAsia="Times New Roman" w:cstheme="minorHAnsi"/>
          <w:color w:val="24292E"/>
          <w:sz w:val="24"/>
          <w:szCs w:val="24"/>
        </w:rPr>
        <w:t>)</w:t>
      </w:r>
    </w:p>
    <w:p w14:paraId="331D7488" w14:textId="77777777" w:rsidR="00136FA5" w:rsidRPr="002379C0" w:rsidRDefault="00136FA5" w:rsidP="00136FA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Deployment model: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Resource Manager</w:t>
      </w:r>
    </w:p>
    <w:p w14:paraId="0C0C4480" w14:textId="77777777" w:rsidR="00136FA5" w:rsidRPr="002379C0" w:rsidRDefault="00136FA5" w:rsidP="00136FA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Account kind: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Storage (general purpose v1)</w:t>
      </w:r>
    </w:p>
    <w:p w14:paraId="4DAC93BA" w14:textId="77777777" w:rsidR="00136FA5" w:rsidRPr="002379C0" w:rsidRDefault="00136FA5" w:rsidP="00136FA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Performance: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Standard</w:t>
      </w:r>
    </w:p>
    <w:p w14:paraId="70AC2D5F" w14:textId="77777777" w:rsidR="00136FA5" w:rsidRPr="002379C0" w:rsidRDefault="00136FA5" w:rsidP="00136FA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Replication: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Locally-redundant storage (LRS)</w:t>
      </w:r>
    </w:p>
    <w:p w14:paraId="18557772" w14:textId="77777777" w:rsidR="00136FA5" w:rsidRPr="002379C0" w:rsidRDefault="00136FA5" w:rsidP="00136FA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Secure </w:t>
      </w:r>
      <w:proofErr w:type="spellStart"/>
      <w:r w:rsidRPr="002379C0">
        <w:rPr>
          <w:rFonts w:eastAsia="Times New Roman" w:cstheme="minorHAnsi"/>
          <w:color w:val="24292E"/>
          <w:sz w:val="24"/>
          <w:szCs w:val="24"/>
        </w:rPr>
        <w:t>tansfer</w:t>
      </w:r>
      <w:proofErr w:type="spellEnd"/>
      <w:r w:rsidRPr="002379C0">
        <w:rPr>
          <w:rFonts w:eastAsia="Times New Roman" w:cstheme="minorHAnsi"/>
          <w:color w:val="24292E"/>
          <w:sz w:val="24"/>
          <w:szCs w:val="24"/>
        </w:rPr>
        <w:t xml:space="preserve"> required: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Disabled</w:t>
      </w:r>
    </w:p>
    <w:p w14:paraId="21D4137A" w14:textId="77777777" w:rsidR="00136FA5" w:rsidRPr="002379C0" w:rsidRDefault="00136FA5" w:rsidP="00136FA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Subscription: the same Azure subscription you selected in the previous task</w:t>
      </w:r>
    </w:p>
    <w:p w14:paraId="5FFBF899" w14:textId="30AE4DE4" w:rsidR="00136FA5" w:rsidRPr="002379C0" w:rsidRDefault="00136FA5" w:rsidP="00136FA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Resource group: ensure that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Use existing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option is selected and then select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4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XX-LabRG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in the drop-down list</w:t>
      </w:r>
    </w:p>
    <w:p w14:paraId="607CF825" w14:textId="77777777" w:rsidR="00136FA5" w:rsidRPr="002379C0" w:rsidRDefault="00136FA5" w:rsidP="00136FA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Location: the same Azure region that you selected in the previous task</w:t>
      </w:r>
    </w:p>
    <w:p w14:paraId="3548993B" w14:textId="77777777" w:rsidR="00136FA5" w:rsidRPr="002379C0" w:rsidRDefault="00136FA5" w:rsidP="00136FA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Configure virtual networks: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Disabled</w:t>
      </w:r>
    </w:p>
    <w:p w14:paraId="3D2B3497" w14:textId="77777777" w:rsidR="00136FA5" w:rsidRPr="002379C0" w:rsidRDefault="00136FA5" w:rsidP="00136FA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Pin to dashboard: leave unchecked</w:t>
      </w:r>
    </w:p>
    <w:p w14:paraId="3D8D5B9F" w14:textId="77777777" w:rsidR="00136FA5" w:rsidRPr="002379C0" w:rsidRDefault="00136FA5" w:rsidP="00136F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Wait until the storage account is provisioned before proceeding to the next task.</w:t>
      </w:r>
    </w:p>
    <w:p w14:paraId="7300C9A3" w14:textId="77777777" w:rsidR="00136FA5" w:rsidRPr="002379C0" w:rsidRDefault="00136FA5" w:rsidP="00136FA5">
      <w:pPr>
        <w:spacing w:before="360" w:after="240" w:line="300" w:lineRule="atLeast"/>
        <w:outlineLvl w:val="3"/>
        <w:rPr>
          <w:rFonts w:eastAsia="Times New Roman" w:cstheme="minorHAnsi"/>
          <w:b/>
          <w:bCs/>
          <w:color w:val="24292E"/>
          <w:sz w:val="28"/>
          <w:szCs w:val="24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</w:rPr>
        <w:t>Task 3: Create a Recovery Services vault</w:t>
      </w:r>
    </w:p>
    <w:p w14:paraId="00445B1E" w14:textId="77777777" w:rsidR="00136FA5" w:rsidRPr="002379C0" w:rsidRDefault="00136FA5" w:rsidP="00136F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In the Azure portal, in the hub menu on the </w:t>
      </w:r>
      <w:proofErr w:type="gramStart"/>
      <w:r w:rsidRPr="002379C0">
        <w:rPr>
          <w:rFonts w:eastAsia="Times New Roman" w:cstheme="minorHAnsi"/>
          <w:color w:val="24292E"/>
          <w:sz w:val="24"/>
          <w:szCs w:val="24"/>
        </w:rPr>
        <w:t>left hand</w:t>
      </w:r>
      <w:proofErr w:type="gramEnd"/>
      <w:r w:rsidRPr="002379C0">
        <w:rPr>
          <w:rFonts w:eastAsia="Times New Roman" w:cstheme="minorHAnsi"/>
          <w:color w:val="24292E"/>
          <w:sz w:val="24"/>
          <w:szCs w:val="24"/>
        </w:rPr>
        <w:t xml:space="preserve"> side,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+ Create a resource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59684CC3" w14:textId="77777777" w:rsidR="00136FA5" w:rsidRPr="002379C0" w:rsidRDefault="00136FA5" w:rsidP="00136FA5">
      <w:pPr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New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Monitoring + Management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Backup and Site Recovery (OMS)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1155BDE5" w14:textId="77777777" w:rsidR="00136FA5" w:rsidRPr="002379C0" w:rsidRDefault="00136FA5" w:rsidP="00136FA5">
      <w:pPr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Recovery Services vault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specify the following settings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Create</w:t>
      </w:r>
      <w:r w:rsidRPr="002379C0">
        <w:rPr>
          <w:rFonts w:eastAsia="Times New Roman" w:cstheme="minorHAnsi"/>
          <w:color w:val="24292E"/>
          <w:sz w:val="24"/>
          <w:szCs w:val="24"/>
        </w:rPr>
        <w:t>:</w:t>
      </w:r>
    </w:p>
    <w:p w14:paraId="2162AF05" w14:textId="4C3C4C32" w:rsidR="00136FA5" w:rsidRPr="002379C0" w:rsidRDefault="00136FA5" w:rsidP="00136F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Name: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RSWinGovm</w:t>
      </w:r>
      <w:r w:rsidR="002379C0">
        <w:rPr>
          <w:rFonts w:eastAsia="Times New Roman" w:cstheme="minorHAnsi"/>
          <w:b/>
          <w:bCs/>
          <w:color w:val="24292E"/>
          <w:sz w:val="24"/>
          <w:szCs w:val="24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XX-vault</w:t>
      </w:r>
    </w:p>
    <w:p w14:paraId="61E10877" w14:textId="77777777" w:rsidR="00136FA5" w:rsidRPr="002379C0" w:rsidRDefault="00136FA5" w:rsidP="00136FA5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Subscription: the same Azure subscription you selected in the previous task</w:t>
      </w:r>
    </w:p>
    <w:p w14:paraId="110E992C" w14:textId="0A171A7D" w:rsidR="00136FA5" w:rsidRPr="002379C0" w:rsidRDefault="00136FA5" w:rsidP="00136FA5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Resource group: ensure that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Use existing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option is selected and then select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4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XX-LabRG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in the drop-down list</w:t>
      </w:r>
    </w:p>
    <w:p w14:paraId="7816DB96" w14:textId="77777777" w:rsidR="00136FA5" w:rsidRPr="002379C0" w:rsidRDefault="00136FA5" w:rsidP="00136FA5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Location: the same Azure region that you selected in the previous task</w:t>
      </w:r>
    </w:p>
    <w:p w14:paraId="1FF308F3" w14:textId="77777777" w:rsidR="00136FA5" w:rsidRPr="002379C0" w:rsidRDefault="00136FA5" w:rsidP="00136FA5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>Pin to dashboard: leave the checkbox unchecked</w:t>
      </w:r>
    </w:p>
    <w:p w14:paraId="49AB04B4" w14:textId="77777777" w:rsidR="00136FA5" w:rsidRPr="002379C0" w:rsidRDefault="00136FA5" w:rsidP="00136F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lastRenderedPageBreak/>
        <w:t>Wait for the vault to be provisioned before proceeding to the next step. This should take less than a minute.</w:t>
      </w:r>
    </w:p>
    <w:p w14:paraId="40E05099" w14:textId="6B469A62" w:rsidR="00136FA5" w:rsidRPr="002379C0" w:rsidRDefault="00136FA5" w:rsidP="00136FA5">
      <w:pPr>
        <w:spacing w:before="360" w:after="240" w:line="300" w:lineRule="atLeast"/>
        <w:outlineLvl w:val="3"/>
        <w:rPr>
          <w:rFonts w:eastAsia="Times New Roman" w:cstheme="minorHAnsi"/>
          <w:b/>
          <w:bCs/>
          <w:color w:val="24292E"/>
          <w:sz w:val="28"/>
          <w:szCs w:val="24"/>
          <w:highlight w:val="yellow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</w:rPr>
        <w:t>Task 4</w:t>
      </w:r>
      <w:r w:rsidRPr="002379C0">
        <w:rPr>
          <w:rFonts w:eastAsia="Times New Roman" w:cstheme="minorHAnsi"/>
          <w:b/>
          <w:bCs/>
          <w:color w:val="24292E"/>
          <w:sz w:val="28"/>
          <w:szCs w:val="24"/>
          <w:highlight w:val="yellow"/>
        </w:rPr>
        <w:t>: Configure the Recovery Services vault protection goals</w:t>
      </w:r>
    </w:p>
    <w:p w14:paraId="0E9D95F8" w14:textId="12499060" w:rsidR="00800682" w:rsidRPr="002379C0" w:rsidRDefault="00A057E5" w:rsidP="00136FA5">
      <w:pPr>
        <w:spacing w:before="360" w:after="240" w:line="300" w:lineRule="atLeast"/>
        <w:outlineLvl w:val="3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 xml:space="preserve">MUST be done from a server.  </w:t>
      </w:r>
      <w:r w:rsidRPr="002379C0">
        <w:rPr>
          <w:rFonts w:eastAsia="Times New Roman" w:cstheme="minorHAnsi"/>
          <w:b/>
          <w:bCs/>
          <w:i/>
          <w:color w:val="24292E"/>
          <w:sz w:val="24"/>
          <w:szCs w:val="24"/>
        </w:rPr>
        <w:t>Nested Virtualization on  Server VM</w:t>
      </w:r>
      <w:r w:rsidR="00643464" w:rsidRPr="002379C0">
        <w:rPr>
          <w:rFonts w:eastAsia="Times New Roman" w:cstheme="minorHAnsi"/>
          <w:b/>
          <w:bCs/>
          <w:i/>
          <w:color w:val="24292E"/>
          <w:sz w:val="24"/>
          <w:szCs w:val="24"/>
        </w:rPr>
        <w:t>,</w:t>
      </w:r>
      <w:r w:rsidR="00643464" w:rsidRPr="002379C0">
        <w:rPr>
          <w:rFonts w:eastAsia="Times New Roman" w:cstheme="minorHAnsi"/>
          <w:b/>
          <w:bCs/>
          <w:color w:val="24292E"/>
          <w:sz w:val="24"/>
          <w:szCs w:val="24"/>
        </w:rPr>
        <w:t xml:space="preserve"> then create empty vm in Hyper-V manager named VM1</w:t>
      </w:r>
    </w:p>
    <w:p w14:paraId="2FDA1F5C" w14:textId="77777777" w:rsidR="00916FE0" w:rsidRPr="002379C0" w:rsidRDefault="00916FE0" w:rsidP="00136FA5">
      <w:pPr>
        <w:spacing w:before="360" w:after="240" w:line="300" w:lineRule="atLeast"/>
        <w:outlineLvl w:val="3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7880C3F0" w14:textId="77777777" w:rsidR="00136FA5" w:rsidRPr="002379C0" w:rsidRDefault="00136FA5" w:rsidP="00136F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In the Azure portal, in the hub menu,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All services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7EE9BD87" w14:textId="520A61C1" w:rsidR="00136FA5" w:rsidRPr="002379C0" w:rsidRDefault="00136FA5" w:rsidP="00136FA5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In the service menu, in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Filter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text box, type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Recovery Services vaults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and then, in the list of results,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Recovery Services vaults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6818E13F" w14:textId="60E9FA0F" w:rsidR="00136FA5" w:rsidRPr="002379C0" w:rsidRDefault="00136FA5" w:rsidP="00136FA5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Recovery Services vaults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RSWinGovm</w:t>
      </w:r>
      <w:r w:rsidR="002E5C0F">
        <w:rPr>
          <w:rFonts w:eastAsia="Times New Roman" w:cstheme="minorHAnsi"/>
          <w:b/>
          <w:bCs/>
          <w:color w:val="24292E"/>
          <w:sz w:val="24"/>
          <w:szCs w:val="24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XX-vault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1D861BCF" w14:textId="0DC42BAE" w:rsidR="00136FA5" w:rsidRPr="002379C0" w:rsidRDefault="00136FA5" w:rsidP="00136FA5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RSWinGovm</w:t>
      </w:r>
      <w:r w:rsidR="002E5C0F">
        <w:rPr>
          <w:rFonts w:eastAsia="Times New Roman" w:cstheme="minorHAnsi"/>
          <w:b/>
          <w:bCs/>
          <w:color w:val="24292E"/>
          <w:sz w:val="24"/>
          <w:szCs w:val="24"/>
        </w:rPr>
        <w:t>5</w:t>
      </w:r>
      <w:bookmarkStart w:id="0" w:name="_GoBack"/>
      <w:bookmarkEnd w:id="0"/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XX-vault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in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GETTING STARTED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section,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Site Recovery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3CE59995" w14:textId="77777777" w:rsidR="00136FA5" w:rsidRPr="002379C0" w:rsidRDefault="00136FA5" w:rsidP="00136FA5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Site Recovery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Prepare Infrastructure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4F41CA9C" w14:textId="77777777" w:rsidR="00136FA5" w:rsidRPr="002379C0" w:rsidRDefault="00136FA5" w:rsidP="00136FA5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Protection goal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specify the following settings,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OK</w:t>
      </w:r>
      <w:r w:rsidRPr="002379C0">
        <w:rPr>
          <w:rFonts w:eastAsia="Times New Roman" w:cstheme="minorHAnsi"/>
          <w:color w:val="24292E"/>
          <w:sz w:val="24"/>
          <w:szCs w:val="24"/>
        </w:rPr>
        <w:t>:</w:t>
      </w:r>
    </w:p>
    <w:p w14:paraId="2A06A893" w14:textId="77777777" w:rsidR="00136FA5" w:rsidRPr="002379C0" w:rsidRDefault="00136FA5" w:rsidP="002379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Where are your virtual machines </w:t>
      </w:r>
      <w:proofErr w:type="gramStart"/>
      <w:r w:rsidRPr="002379C0">
        <w:rPr>
          <w:rFonts w:eastAsia="Times New Roman" w:cstheme="minorHAnsi"/>
          <w:color w:val="24292E"/>
          <w:sz w:val="24"/>
          <w:szCs w:val="24"/>
        </w:rPr>
        <w:t>located?:</w:t>
      </w:r>
      <w:proofErr w:type="gramEnd"/>
      <w:r w:rsidRPr="002379C0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On-premises</w:t>
      </w:r>
    </w:p>
    <w:p w14:paraId="5C7DEA70" w14:textId="77777777" w:rsidR="00136FA5" w:rsidRPr="002379C0" w:rsidRDefault="00136FA5" w:rsidP="002379C0">
      <w:pPr>
        <w:numPr>
          <w:ilvl w:val="0"/>
          <w:numId w:val="30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Where do you want to replicate your machines </w:t>
      </w:r>
      <w:proofErr w:type="gramStart"/>
      <w:r w:rsidRPr="002379C0">
        <w:rPr>
          <w:rFonts w:eastAsia="Times New Roman" w:cstheme="minorHAnsi"/>
          <w:color w:val="24292E"/>
          <w:sz w:val="24"/>
          <w:szCs w:val="24"/>
        </w:rPr>
        <w:t>to?:</w:t>
      </w:r>
      <w:proofErr w:type="gramEnd"/>
      <w:r w:rsidRPr="002379C0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To Azure</w:t>
      </w:r>
    </w:p>
    <w:p w14:paraId="6597BF20" w14:textId="77777777" w:rsidR="00136FA5" w:rsidRPr="002379C0" w:rsidRDefault="00136FA5" w:rsidP="002379C0">
      <w:pPr>
        <w:numPr>
          <w:ilvl w:val="0"/>
          <w:numId w:val="30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Are your machines </w:t>
      </w:r>
      <w:proofErr w:type="gramStart"/>
      <w:r w:rsidRPr="002379C0">
        <w:rPr>
          <w:rFonts w:eastAsia="Times New Roman" w:cstheme="minorHAnsi"/>
          <w:color w:val="24292E"/>
          <w:sz w:val="24"/>
          <w:szCs w:val="24"/>
        </w:rPr>
        <w:t>virtualized?:</w:t>
      </w:r>
      <w:proofErr w:type="gramEnd"/>
      <w:r w:rsidRPr="002379C0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Yes, with Hyper-V</w:t>
      </w:r>
    </w:p>
    <w:p w14:paraId="098C12CF" w14:textId="77777777" w:rsidR="00136FA5" w:rsidRPr="002379C0" w:rsidRDefault="00136FA5" w:rsidP="002379C0">
      <w:pPr>
        <w:numPr>
          <w:ilvl w:val="0"/>
          <w:numId w:val="30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Are you using System Center VMM to manage your Hyper-V </w:t>
      </w:r>
      <w:proofErr w:type="gramStart"/>
      <w:r w:rsidRPr="002379C0">
        <w:rPr>
          <w:rFonts w:eastAsia="Times New Roman" w:cstheme="minorHAnsi"/>
          <w:color w:val="24292E"/>
          <w:sz w:val="24"/>
          <w:szCs w:val="24"/>
        </w:rPr>
        <w:t>hosts?:</w:t>
      </w:r>
      <w:proofErr w:type="gramEnd"/>
      <w:r w:rsidRPr="002379C0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No</w:t>
      </w:r>
    </w:p>
    <w:p w14:paraId="5DBA3D0E" w14:textId="77777777" w:rsidR="00136FA5" w:rsidRPr="002379C0" w:rsidRDefault="00136FA5" w:rsidP="00136F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379C0">
        <w:rPr>
          <w:rFonts w:eastAsia="Times New Roman" w:cstheme="minorHAnsi"/>
          <w:color w:val="24292E"/>
          <w:sz w:val="24"/>
          <w:szCs w:val="24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Deployment planning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blade, in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Have you completed deployment planning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 drop down list, select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Yes, I have done it</w:t>
      </w:r>
      <w:r w:rsidRPr="002379C0">
        <w:rPr>
          <w:rFonts w:eastAsia="Times New Roman" w:cstheme="minorHAnsi"/>
          <w:color w:val="24292E"/>
          <w:sz w:val="24"/>
          <w:szCs w:val="24"/>
        </w:rPr>
        <w:t xml:space="preserve">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</w:rPr>
        <w:t>OK</w:t>
      </w:r>
      <w:r w:rsidRPr="002379C0">
        <w:rPr>
          <w:rFonts w:eastAsia="Times New Roman" w:cstheme="minorHAnsi"/>
          <w:color w:val="24292E"/>
          <w:sz w:val="24"/>
          <w:szCs w:val="24"/>
        </w:rPr>
        <w:t>.</w:t>
      </w:r>
    </w:p>
    <w:p w14:paraId="4CC52238" w14:textId="77777777" w:rsidR="00136FA5" w:rsidRPr="002379C0" w:rsidRDefault="00136FA5" w:rsidP="00136FA5">
      <w:pPr>
        <w:spacing w:line="240" w:lineRule="auto"/>
        <w:rPr>
          <w:rFonts w:eastAsia="Times New Roman" w:cstheme="minorHAnsi"/>
          <w:sz w:val="24"/>
          <w:szCs w:val="24"/>
        </w:rPr>
      </w:pPr>
      <w:r w:rsidRPr="002379C0">
        <w:rPr>
          <w:rFonts w:eastAsia="Times New Roman" w:cstheme="minorHAnsi"/>
          <w:b/>
          <w:bCs/>
          <w:sz w:val="24"/>
          <w:szCs w:val="24"/>
        </w:rPr>
        <w:t>Result</w:t>
      </w:r>
      <w:r w:rsidRPr="002379C0">
        <w:rPr>
          <w:rFonts w:eastAsia="Times New Roman" w:cstheme="minorHAnsi"/>
          <w:sz w:val="24"/>
          <w:szCs w:val="24"/>
        </w:rPr>
        <w:t>: After you completed this exercise, you should have successfully created an Azure virtual network, created an Azure storage account, created a Recovery Services vault, and configured the Recovery Services vault protection goals.</w:t>
      </w:r>
    </w:p>
    <w:p w14:paraId="41BE99E8" w14:textId="77777777" w:rsidR="00136FA5" w:rsidRPr="002379C0" w:rsidRDefault="00136FA5" w:rsidP="00136FA5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36"/>
          <w:szCs w:val="24"/>
        </w:rPr>
      </w:pPr>
      <w:r w:rsidRPr="002379C0">
        <w:rPr>
          <w:rFonts w:eastAsia="Times New Roman" w:cstheme="minorHAnsi"/>
          <w:b/>
          <w:bCs/>
          <w:color w:val="24292E"/>
          <w:sz w:val="36"/>
          <w:szCs w:val="24"/>
        </w:rPr>
        <w:t>Exercise 2: Preparing a Hyper-V host for the implementation</w:t>
      </w:r>
    </w:p>
    <w:p w14:paraId="482331C5" w14:textId="77777777" w:rsidR="00136FA5" w:rsidRPr="002379C0" w:rsidRDefault="00136FA5" w:rsidP="00136FA5">
      <w:pPr>
        <w:spacing w:after="0" w:line="240" w:lineRule="auto"/>
        <w:outlineLvl w:val="3"/>
        <w:rPr>
          <w:rFonts w:eastAsia="Times New Roman" w:cstheme="minorHAnsi"/>
          <w:b/>
          <w:bCs/>
          <w:color w:val="24292E"/>
          <w:sz w:val="28"/>
          <w:szCs w:val="24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  <w:lang w:val="en"/>
        </w:rPr>
        <w:t>Task 1: Enable the Windows Update service</w:t>
      </w:r>
    </w:p>
    <w:p w14:paraId="09394044" w14:textId="77777777" w:rsidR="00136FA5" w:rsidRPr="002379C0" w:rsidRDefault="00136FA5" w:rsidP="00136F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On the host computer, right-click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Start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Computer Management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>.</w:t>
      </w:r>
    </w:p>
    <w:p w14:paraId="7463212E" w14:textId="77777777" w:rsidR="00136FA5" w:rsidRPr="002379C0" w:rsidRDefault="00136FA5" w:rsidP="00136F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In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Computer Management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 console, expand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Services and Applications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 node,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Services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>.</w:t>
      </w:r>
    </w:p>
    <w:p w14:paraId="19FCCF8F" w14:textId="77777777" w:rsidR="00136FA5" w:rsidRPr="002379C0" w:rsidRDefault="00136FA5" w:rsidP="00136F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In the list of services, right-click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Windows Update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Properties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>.</w:t>
      </w:r>
    </w:p>
    <w:p w14:paraId="12B35F84" w14:textId="77777777" w:rsidR="00136FA5" w:rsidRPr="002379C0" w:rsidRDefault="00136FA5" w:rsidP="00136F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lastRenderedPageBreak/>
        <w:t xml:space="preserve">In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Windows Update Properties (Local Computer)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 dialog box</w:t>
      </w:r>
      <w:r w:rsidRPr="002379C0">
        <w:rPr>
          <w:rFonts w:eastAsia="Times New Roman" w:cstheme="minorHAnsi"/>
          <w:color w:val="24292E"/>
          <w:sz w:val="24"/>
          <w:szCs w:val="24"/>
          <w:highlight w:val="yellow"/>
          <w:lang w:val="en"/>
        </w:rPr>
        <w:t xml:space="preserve">, select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highlight w:val="yellow"/>
          <w:lang w:val="en"/>
        </w:rPr>
        <w:t>Manual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 in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Startup type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 drop-down list,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>.</w:t>
      </w:r>
    </w:p>
    <w:p w14:paraId="06641822" w14:textId="77777777" w:rsidR="00136FA5" w:rsidRPr="002379C0" w:rsidRDefault="00136FA5" w:rsidP="00136F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Close the </w:t>
      </w:r>
      <w:r w:rsidRPr="002379C0">
        <w:rPr>
          <w:rFonts w:eastAsia="Times New Roman" w:cstheme="minorHAnsi"/>
          <w:b/>
          <w:bCs/>
          <w:color w:val="24292E"/>
          <w:sz w:val="24"/>
          <w:szCs w:val="24"/>
          <w:lang w:val="en"/>
        </w:rPr>
        <w:t>Computer Management</w:t>
      </w:r>
      <w:r w:rsidRPr="002379C0">
        <w:rPr>
          <w:rFonts w:eastAsia="Times New Roman" w:cstheme="minorHAnsi"/>
          <w:color w:val="24292E"/>
          <w:sz w:val="24"/>
          <w:szCs w:val="24"/>
          <w:lang w:val="en"/>
        </w:rPr>
        <w:t xml:space="preserve"> console.</w:t>
      </w:r>
    </w:p>
    <w:p w14:paraId="48FE8746" w14:textId="77777777" w:rsidR="00136FA5" w:rsidRPr="002379C0" w:rsidRDefault="00136FA5" w:rsidP="00136FA5">
      <w:pPr>
        <w:spacing w:after="0" w:line="240" w:lineRule="auto"/>
        <w:outlineLvl w:val="3"/>
        <w:rPr>
          <w:rFonts w:eastAsia="Times New Roman" w:cstheme="minorHAnsi"/>
          <w:b/>
          <w:bCs/>
          <w:color w:val="24292E"/>
          <w:sz w:val="28"/>
          <w:szCs w:val="24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  <w:lang w:val="en"/>
        </w:rPr>
        <w:t>Task 2: Install the Azure Site Recovery Provider and the Azure Site Recovery Services agent</w:t>
      </w:r>
    </w:p>
    <w:p w14:paraId="679867BD" w14:textId="77777777" w:rsidR="00136FA5" w:rsidRPr="002379C0" w:rsidRDefault="00136FA5" w:rsidP="00136F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Azure portal, within the Internet Explorer window, 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Prepare source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+ Hyper-V Site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5CD0994C" w14:textId="7DE16EA4" w:rsidR="00136FA5" w:rsidRPr="002379C0" w:rsidRDefault="00136FA5" w:rsidP="00136F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Create Hyper-V site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type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E5C0F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XX-LabSite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4995D811" w14:textId="77777777" w:rsidR="00136FA5" w:rsidRPr="002379C0" w:rsidRDefault="00136FA5" w:rsidP="00136F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Prepare source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+ Hyper-V Server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148EEDC1" w14:textId="77777777" w:rsidR="00136FA5" w:rsidRPr="002379C0" w:rsidRDefault="00136FA5" w:rsidP="00136F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Add Server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review the list of steps to add Hyper-V server. Click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Download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link in step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3. Download the installer for the Microsoft Azure Site Recovery Provider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4A43B5F7" w14:textId="77777777" w:rsidR="00136FA5" w:rsidRPr="002379C0" w:rsidRDefault="00136FA5" w:rsidP="00136F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When you receive a prompt asking whether to run or save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AzureSiteRecoveryProvider.exe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Run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22A8AF0E" w14:textId="77777777" w:rsidR="00136FA5" w:rsidRPr="002379C0" w:rsidRDefault="00136FA5" w:rsidP="00136F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Azure Site Recovery Provider Setup (Hyper-V server)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window, 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Microsoft Update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page,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Off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Next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3C507C42" w14:textId="77777777" w:rsidR="00136FA5" w:rsidRPr="002379C0" w:rsidRDefault="00136FA5" w:rsidP="00136F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Installation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page, accept the default installation location,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Install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76BBD773" w14:textId="77777777" w:rsidR="00136FA5" w:rsidRPr="002379C0" w:rsidRDefault="00136FA5" w:rsidP="00136F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Wait for the installation to complete,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Register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. This will launch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Microsoft Azure Site Recovery Registration Wizard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1F455110" w14:textId="77777777" w:rsidR="00136FA5" w:rsidRPr="002379C0" w:rsidRDefault="00136FA5" w:rsidP="00136FA5">
      <w:pPr>
        <w:spacing w:after="0" w:line="240" w:lineRule="auto"/>
        <w:outlineLvl w:val="3"/>
        <w:rPr>
          <w:rFonts w:eastAsia="Times New Roman" w:cstheme="minorHAnsi"/>
          <w:b/>
          <w:bCs/>
          <w:color w:val="24292E"/>
          <w:sz w:val="28"/>
          <w:szCs w:val="24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  <w:lang w:val="en"/>
        </w:rPr>
        <w:t>Task 3: Register the Hyper-V host with the Recovery Services vault.</w:t>
      </w:r>
    </w:p>
    <w:p w14:paraId="41439713" w14:textId="77777777" w:rsidR="00136FA5" w:rsidRPr="002379C0" w:rsidRDefault="00136FA5" w:rsidP="00136F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Switch to the browser window that is showing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Add Server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 in the Azure portal.</w:t>
      </w:r>
    </w:p>
    <w:p w14:paraId="59077996" w14:textId="3B3A1B5E" w:rsidR="00136FA5" w:rsidRPr="002379C0" w:rsidRDefault="00136FA5" w:rsidP="00136F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Add Server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Download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command button in step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4. Download the vault registration key to register the host in a Hyper-V site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. Ensure that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E5C0F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XX-LabSite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appears in the drop-down list.</w:t>
      </w:r>
    </w:p>
    <w:p w14:paraId="0ED0467D" w14:textId="77777777" w:rsidR="00136FA5" w:rsidRPr="002379C0" w:rsidRDefault="00136FA5" w:rsidP="00136F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When you receive a prompt asking whether to open or save the vault credentials file,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Save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672CD877" w14:textId="77777777" w:rsidR="00136FA5" w:rsidRPr="002379C0" w:rsidRDefault="00136FA5" w:rsidP="00136F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Switch to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Microsoft Azure Site Recovery Registration Wizard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window.</w:t>
      </w:r>
    </w:p>
    <w:p w14:paraId="3E7929C4" w14:textId="77777777" w:rsidR="00136FA5" w:rsidRPr="002379C0" w:rsidRDefault="00136FA5" w:rsidP="00136F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Vault Settings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page,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Browse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next to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Key file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entry.</w:t>
      </w:r>
    </w:p>
    <w:p w14:paraId="49442A8E" w14:textId="77777777" w:rsidR="00136FA5" w:rsidRPr="002379C0" w:rsidRDefault="00136FA5" w:rsidP="00136F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Open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dialog box, browse to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Downloads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folder, click the vault credentials file you just downloaded,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Open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57216812" w14:textId="77777777" w:rsidR="00136FA5" w:rsidRPr="002379C0" w:rsidRDefault="00136FA5" w:rsidP="00136F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Next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37A25641" w14:textId="77777777" w:rsidR="00136FA5" w:rsidRPr="002379C0" w:rsidRDefault="00136FA5" w:rsidP="00136F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Proxy Settings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page,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Next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69D3BBAD" w14:textId="77777777" w:rsidR="00136FA5" w:rsidRPr="002379C0" w:rsidRDefault="00136FA5" w:rsidP="00136F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Wait until the registration completes successfully,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Finish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7AD3C14C" w14:textId="77777777" w:rsidR="00136FA5" w:rsidRPr="002379C0" w:rsidRDefault="00136FA5" w:rsidP="00136FA5">
      <w:pPr>
        <w:spacing w:after="150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1"/>
          <w:szCs w:val="21"/>
          <w:lang w:val="en"/>
        </w:rPr>
        <w:t>Note:</w:t>
      </w:r>
      <w:r w:rsidRPr="002379C0">
        <w:rPr>
          <w:rFonts w:eastAsia="Times New Roman" w:cstheme="minorHAnsi"/>
          <w:color w:val="24292E"/>
          <w:sz w:val="21"/>
          <w:szCs w:val="21"/>
          <w:lang w:val="en"/>
        </w:rPr>
        <w:t xml:space="preserve"> </w:t>
      </w:r>
      <w:r w:rsidRPr="002379C0">
        <w:rPr>
          <w:rFonts w:eastAsia="Times New Roman" w:cstheme="minorHAnsi"/>
          <w:color w:val="24292E"/>
          <w:sz w:val="24"/>
          <w:szCs w:val="21"/>
          <w:highlight w:val="yellow"/>
          <w:lang w:val="en"/>
        </w:rPr>
        <w:t>It might take between 15 and 30 minutes before the Hyper-V server appears in the Azure portal.</w:t>
      </w:r>
    </w:p>
    <w:p w14:paraId="28AB7E91" w14:textId="77777777" w:rsidR="00136FA5" w:rsidRPr="002379C0" w:rsidRDefault="00136FA5" w:rsidP="00136F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Switch to the Internet Explorer window, showing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Add Server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 in the Azure portal.</w:t>
      </w:r>
    </w:p>
    <w:p w14:paraId="56234130" w14:textId="77777777" w:rsidR="00136FA5" w:rsidRPr="002379C0" w:rsidRDefault="00136FA5" w:rsidP="00136F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Close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Add Server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 and then close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Prepare source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blade.</w:t>
      </w:r>
    </w:p>
    <w:p w14:paraId="2188B757" w14:textId="77777777" w:rsidR="00136FA5" w:rsidRPr="002379C0" w:rsidRDefault="00136FA5" w:rsidP="00136F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lastRenderedPageBreak/>
        <w:t xml:space="preserve">In the dialog box displaying the message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Your unsaved edits will be discarded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14EE4379" w14:textId="77777777" w:rsidR="00136FA5" w:rsidRPr="002379C0" w:rsidRDefault="00136FA5" w:rsidP="00136F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Back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Prepare infrastructure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3 Source Prepare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139F3BA5" w14:textId="78FE678F" w:rsidR="00136FA5" w:rsidRPr="002379C0" w:rsidRDefault="00136FA5" w:rsidP="00136F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Prepare source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verify that </w:t>
      </w:r>
      <w:proofErr w:type="spellStart"/>
      <w:r w:rsidR="002E5C0F" w:rsidRPr="002E5C0F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WintellectSRV</w:t>
      </w:r>
      <w:proofErr w:type="spellEnd"/>
      <w:r w:rsidR="002E5C0F" w:rsidRPr="002E5C0F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 xml:space="preserve"> 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is listed under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Step 2: Ensure Hyper-V servers are added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. This will automatically display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Target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blade. If you do not see </w:t>
      </w:r>
      <w:bookmarkStart w:id="1" w:name="_Hlk526360188"/>
      <w:proofErr w:type="spellStart"/>
      <w:r w:rsidR="002E5C0F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WintellectSRV</w:t>
      </w:r>
      <w:bookmarkEnd w:id="1"/>
      <w:proofErr w:type="spellEnd"/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appearing 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Prepare source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 under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Step 2: Ensure Hyper-V servers are added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, wait for five minutes, and then repeat steps 11 to 14.</w:t>
      </w:r>
    </w:p>
    <w:p w14:paraId="5EBFF5BE" w14:textId="77777777" w:rsidR="00136FA5" w:rsidRPr="002379C0" w:rsidRDefault="00136FA5" w:rsidP="00136FA5">
      <w:pPr>
        <w:spacing w:after="150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Result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: After you completed this exercise, you should have successfully installed the Azure Site Recovery Provider and the Azure Site Recovery Services agent as well as registered the Hyper-V host with the Recovery Services vault.</w:t>
      </w:r>
    </w:p>
    <w:p w14:paraId="05435AD6" w14:textId="77777777" w:rsidR="00136FA5" w:rsidRPr="002379C0" w:rsidRDefault="00136FA5" w:rsidP="00136FA5">
      <w:pPr>
        <w:spacing w:after="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24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36"/>
          <w:szCs w:val="24"/>
          <w:lang w:val="en"/>
        </w:rPr>
        <w:t>Exercise 3: Configuring Site Recovery protection of a Hyper-V virtual machine</w:t>
      </w:r>
    </w:p>
    <w:p w14:paraId="04006AEF" w14:textId="77777777" w:rsidR="00136FA5" w:rsidRPr="002379C0" w:rsidRDefault="00136FA5" w:rsidP="00136FA5">
      <w:pPr>
        <w:spacing w:after="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  <w:lang w:val="en"/>
        </w:rPr>
      </w:pPr>
    </w:p>
    <w:p w14:paraId="1F13063A" w14:textId="77777777" w:rsidR="00136FA5" w:rsidRPr="002379C0" w:rsidRDefault="00136FA5" w:rsidP="00136FA5">
      <w:pPr>
        <w:spacing w:after="0" w:line="240" w:lineRule="auto"/>
        <w:outlineLvl w:val="3"/>
        <w:rPr>
          <w:rFonts w:eastAsia="Times New Roman" w:cstheme="minorHAnsi"/>
          <w:b/>
          <w:bCs/>
          <w:color w:val="24292E"/>
          <w:sz w:val="28"/>
          <w:szCs w:val="24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  <w:lang w:val="en"/>
        </w:rPr>
        <w:t>Task 1: Verify the existence of a Site Recovery target storage account and virtual network</w:t>
      </w:r>
    </w:p>
    <w:p w14:paraId="37E2A9C6" w14:textId="77777777" w:rsidR="00136FA5" w:rsidRPr="002379C0" w:rsidRDefault="00136FA5" w:rsidP="00136F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host computer, in the Azure portal, 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Target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verify that your Azure subscription is listed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Subscription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drop-down list and that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Resource Manager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appears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Select the deployment model used after failover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drop-down list.</w:t>
      </w:r>
    </w:p>
    <w:p w14:paraId="0D97EE72" w14:textId="77777777" w:rsidR="00136FA5" w:rsidRPr="002379C0" w:rsidRDefault="00136FA5" w:rsidP="00136F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Verify that there is a green checkbox next to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Step 2: Ensure that at least one compatible Azure storage account exist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18A332E7" w14:textId="77777777" w:rsidR="00136FA5" w:rsidRPr="002379C0" w:rsidRDefault="00136FA5" w:rsidP="00136F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Verify that there is a green checkbox next to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Step 3: Ensure that at least one compatible Azure virtual network exist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47E49731" w14:textId="3FB06EE5" w:rsidR="00136FA5" w:rsidRDefault="00136FA5" w:rsidP="00136F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. This will automatically open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Replication policy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blade.</w:t>
      </w:r>
    </w:p>
    <w:p w14:paraId="6E9B0B73" w14:textId="77777777" w:rsidR="002379C0" w:rsidRPr="002379C0" w:rsidRDefault="002379C0" w:rsidP="002379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1"/>
          <w:lang w:val="en"/>
        </w:rPr>
      </w:pPr>
    </w:p>
    <w:p w14:paraId="27891363" w14:textId="77777777" w:rsidR="00136FA5" w:rsidRPr="002379C0" w:rsidRDefault="00136FA5" w:rsidP="00136FA5">
      <w:pPr>
        <w:spacing w:after="0" w:line="240" w:lineRule="auto"/>
        <w:outlineLvl w:val="3"/>
        <w:rPr>
          <w:rFonts w:eastAsia="Times New Roman" w:cstheme="minorHAnsi"/>
          <w:b/>
          <w:bCs/>
          <w:color w:val="24292E"/>
          <w:sz w:val="28"/>
          <w:szCs w:val="24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  <w:lang w:val="en"/>
        </w:rPr>
        <w:t>Task 2: Create and associate a Site Recovery replication policy with the Hyper-V host</w:t>
      </w:r>
    </w:p>
    <w:p w14:paraId="50B9759C" w14:textId="77777777" w:rsidR="00136FA5" w:rsidRPr="002379C0" w:rsidRDefault="00136FA5" w:rsidP="002379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Azure portal, 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Replication policy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+ Create and Associate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75E1C7CC" w14:textId="77777777" w:rsidR="00136FA5" w:rsidRPr="002379C0" w:rsidRDefault="00136FA5" w:rsidP="002379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Create and associate policy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specify the following settings,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:</w:t>
      </w:r>
    </w:p>
    <w:p w14:paraId="71BACD0D" w14:textId="63E88DF3" w:rsidR="00136FA5" w:rsidRPr="002379C0" w:rsidRDefault="00136FA5" w:rsidP="00237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Name: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XX-LabASRPolicy</w:t>
      </w:r>
    </w:p>
    <w:p w14:paraId="265953F3" w14:textId="77777777" w:rsidR="00136FA5" w:rsidRPr="002379C0" w:rsidRDefault="00136FA5" w:rsidP="00237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Source type: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Hyper-V</w:t>
      </w:r>
    </w:p>
    <w:p w14:paraId="4BF65E3A" w14:textId="77777777" w:rsidR="00136FA5" w:rsidRPr="002379C0" w:rsidRDefault="00136FA5" w:rsidP="00237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Target type: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Azure</w:t>
      </w:r>
    </w:p>
    <w:p w14:paraId="4589C5D0" w14:textId="102FDDFA" w:rsidR="00136FA5" w:rsidRPr="002379C0" w:rsidRDefault="00136FA5" w:rsidP="00237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Copy frequency: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 minutes</w:t>
      </w:r>
    </w:p>
    <w:p w14:paraId="5176A83C" w14:textId="77777777" w:rsidR="00136FA5" w:rsidRPr="002379C0" w:rsidRDefault="00136FA5" w:rsidP="00237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Recovery point retention in hours: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2</w:t>
      </w:r>
    </w:p>
    <w:p w14:paraId="5020E04F" w14:textId="77777777" w:rsidR="00136FA5" w:rsidRPr="002379C0" w:rsidRDefault="00136FA5" w:rsidP="00237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App-consistent snapshot frequency in hours: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1</w:t>
      </w:r>
    </w:p>
    <w:p w14:paraId="184A20BA" w14:textId="77777777" w:rsidR="00136FA5" w:rsidRPr="002379C0" w:rsidRDefault="00136FA5" w:rsidP="00237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lastRenderedPageBreak/>
        <w:t>Initial replication start time: choose the time 12 hours ahead of the current time.</w:t>
      </w:r>
    </w:p>
    <w:p w14:paraId="6ED633DE" w14:textId="6D8986C9" w:rsidR="00136FA5" w:rsidRPr="002379C0" w:rsidRDefault="00136FA5" w:rsidP="00237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Associated Hyper-V site: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XX-LabSite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2A90C39C" w14:textId="1D868AFB" w:rsidR="00136FA5" w:rsidRPr="002379C0" w:rsidRDefault="00136FA5" w:rsidP="002379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Wait for the replication policy to be created and associated with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XX-LabSite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. After both steps complete successfully, as indicated by two checkmarks in green circles with a white checkmark appearing 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Replication policy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0EAD0A2C" w14:textId="2A67FB83" w:rsidR="00136FA5" w:rsidRPr="002379C0" w:rsidRDefault="00136FA5" w:rsidP="002379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Back 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Prepare infrastructure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. This will bring you back to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RSWinGovm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XX-vault - Site Recovery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blade.</w:t>
      </w:r>
    </w:p>
    <w:p w14:paraId="1F6BECF0" w14:textId="77777777" w:rsidR="00136FA5" w:rsidRPr="002379C0" w:rsidRDefault="00136FA5" w:rsidP="00136FA5">
      <w:pPr>
        <w:spacing w:after="0" w:line="240" w:lineRule="auto"/>
        <w:outlineLvl w:val="3"/>
        <w:rPr>
          <w:rFonts w:eastAsia="Times New Roman" w:cstheme="minorHAnsi"/>
          <w:b/>
          <w:bCs/>
          <w:color w:val="24292E"/>
          <w:sz w:val="28"/>
          <w:szCs w:val="24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  <w:lang w:val="en"/>
        </w:rPr>
        <w:t>Task 3: Configure and enable virtual machine replication</w:t>
      </w:r>
    </w:p>
    <w:p w14:paraId="0A6D7A73" w14:textId="07821A43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Azure portal, in the Internet Explorer window that is showing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RSWinGovm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XX-vault - Site Recovery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Step 1: Replicate Application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. This will automatically open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Enable replication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 and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Source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blade.</w:t>
      </w:r>
    </w:p>
    <w:p w14:paraId="24FF374A" w14:textId="106E44E6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Source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ensure that </w:t>
      </w:r>
      <w:proofErr w:type="gramStart"/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On</w:t>
      </w:r>
      <w:proofErr w:type="gramEnd"/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 xml:space="preserve"> premises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appears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Source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drop down list and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XX-LabSite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appears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Source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drop-down list,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6DF8DD7C" w14:textId="7777777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Target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specify the following settings:</w:t>
      </w:r>
    </w:p>
    <w:p w14:paraId="7F55C272" w14:textId="77777777" w:rsidR="00136FA5" w:rsidRPr="002379C0" w:rsidRDefault="00136FA5" w:rsidP="002379C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Target: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Azure</w:t>
      </w:r>
    </w:p>
    <w:p w14:paraId="18119EE8" w14:textId="77777777" w:rsidR="00136FA5" w:rsidRPr="002379C0" w:rsidRDefault="00136FA5" w:rsidP="002379C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Subscription: the name of your Azure subscription</w:t>
      </w:r>
    </w:p>
    <w:p w14:paraId="7709D7C2" w14:textId="10232787" w:rsidR="00136FA5" w:rsidRPr="002379C0" w:rsidRDefault="00136FA5" w:rsidP="002379C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Post-failover resource group: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XX-LabRG</w:t>
      </w:r>
    </w:p>
    <w:p w14:paraId="4FA7377E" w14:textId="77777777" w:rsidR="00136FA5" w:rsidRPr="002379C0" w:rsidRDefault="00136FA5" w:rsidP="002379C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Post-failover deployment model: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Resource Manager</w:t>
      </w:r>
    </w:p>
    <w:p w14:paraId="5D08CD17" w14:textId="7777777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Storage account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35B0CFE9" w14:textId="7777777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Choose storage account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the storage account you created in the first exercise of this lab.</w:t>
      </w:r>
    </w:p>
    <w:p w14:paraId="5B24EE57" w14:textId="7777777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Ensure that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Configure now for selected machines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appears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Azure network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drop-down list.</w:t>
      </w:r>
    </w:p>
    <w:p w14:paraId="32D8717F" w14:textId="7777777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Post-failover Azure network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3486F293" w14:textId="5105CF3D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Choose virtual network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XX-vnet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3814B849" w14:textId="7777777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Subnet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drop-down list, select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subnet-0 (10.5.0.0/24)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0DEE9BEB" w14:textId="7777777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15E04038" w14:textId="7777777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Select virtual machines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select the checkbox next to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VM1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entry representing the virtual machine guest on the lab virtual machine,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570C6083" w14:textId="7777777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Configure properties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Defaults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row, select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Windows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OS TYPE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drop-down list,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10DF55F6" w14:textId="7DCAAA3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Configure replication settings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verify that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XX-LabASRPolicy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appears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Replication policy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drop-down list,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62F18612" w14:textId="77777777" w:rsidR="00136FA5" w:rsidRPr="002379C0" w:rsidRDefault="00136FA5" w:rsidP="00237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Back 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Enable replication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Enable replication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66B15A38" w14:textId="77777777" w:rsidR="00136FA5" w:rsidRPr="002379C0" w:rsidRDefault="00136FA5" w:rsidP="00136FA5">
      <w:pPr>
        <w:spacing w:after="0" w:line="240" w:lineRule="auto"/>
        <w:outlineLvl w:val="3"/>
        <w:rPr>
          <w:rFonts w:eastAsia="Times New Roman" w:cstheme="minorHAnsi"/>
          <w:b/>
          <w:bCs/>
          <w:color w:val="24292E"/>
          <w:sz w:val="28"/>
          <w:szCs w:val="24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  <w:lang w:val="en"/>
        </w:rPr>
        <w:t>Task 4: Create a recovery plan.</w:t>
      </w:r>
    </w:p>
    <w:p w14:paraId="3CDF15F2" w14:textId="4DFBA022" w:rsidR="00136FA5" w:rsidRPr="002379C0" w:rsidRDefault="00136FA5" w:rsidP="002379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lastRenderedPageBreak/>
        <w:t xml:space="preserve">In the Azure portal, in the Internet Explorer window that is showing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RSWinGovm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XX-vault - Site Recovery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Step 2: Manage Recovery Plans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. This will automatically open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Recovery plans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blade.</w:t>
      </w:r>
    </w:p>
    <w:p w14:paraId="5559CB91" w14:textId="77777777" w:rsidR="00136FA5" w:rsidRPr="002379C0" w:rsidRDefault="00136FA5" w:rsidP="002379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Recovery plans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+ Recovery plan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70E34DAB" w14:textId="77777777" w:rsidR="00136FA5" w:rsidRPr="002379C0" w:rsidRDefault="00136FA5" w:rsidP="002379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Create recovery plan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specify the following settings:</w:t>
      </w:r>
    </w:p>
    <w:p w14:paraId="5B278AB6" w14:textId="6BC0AA95" w:rsidR="00136FA5" w:rsidRPr="002379C0" w:rsidRDefault="00136FA5" w:rsidP="002379C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Name: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XX-LabRecoveryPlan</w:t>
      </w:r>
    </w:p>
    <w:p w14:paraId="1701500C" w14:textId="5F51B91D" w:rsidR="00136FA5" w:rsidRPr="002379C0" w:rsidRDefault="00136FA5" w:rsidP="002379C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Source: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XX-LabSite</w:t>
      </w:r>
    </w:p>
    <w:p w14:paraId="28688D5D" w14:textId="77777777" w:rsidR="00136FA5" w:rsidRPr="002379C0" w:rsidRDefault="00136FA5" w:rsidP="002379C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Target: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Microsoft Azure</w:t>
      </w:r>
    </w:p>
    <w:p w14:paraId="4E03FAAE" w14:textId="77777777" w:rsidR="00136FA5" w:rsidRPr="002379C0" w:rsidRDefault="00136FA5" w:rsidP="002379C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Allow items with deployment model: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Resource Manager</w:t>
      </w:r>
    </w:p>
    <w:p w14:paraId="09B4D382" w14:textId="77777777" w:rsidR="00136FA5" w:rsidRPr="002379C0" w:rsidRDefault="00136FA5" w:rsidP="002379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Select items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7922E416" w14:textId="77777777" w:rsidR="00136FA5" w:rsidRPr="002379C0" w:rsidRDefault="00136FA5" w:rsidP="002379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Select items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enable the checkbox next to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VM1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entry representing the virtual machine guest on the lab virtual machine,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4A95133B" w14:textId="77777777" w:rsidR="00136FA5" w:rsidRPr="002379C0" w:rsidRDefault="00136FA5" w:rsidP="002379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Back 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Create recovery plan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540FA65C" w14:textId="77777777" w:rsidR="00136FA5" w:rsidRPr="002379C0" w:rsidRDefault="00136FA5" w:rsidP="002379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Wait for the recovery plan to be created. This should take less than a minute. The new recovery plan should appear 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Recovery plans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blade.</w:t>
      </w:r>
    </w:p>
    <w:p w14:paraId="776DEEC9" w14:textId="77777777" w:rsidR="00136FA5" w:rsidRPr="002379C0" w:rsidRDefault="00136FA5" w:rsidP="00136FA5">
      <w:pPr>
        <w:spacing w:after="0" w:line="240" w:lineRule="auto"/>
        <w:outlineLvl w:val="3"/>
        <w:rPr>
          <w:rFonts w:eastAsia="Times New Roman" w:cstheme="minorHAnsi"/>
          <w:b/>
          <w:bCs/>
          <w:color w:val="24292E"/>
          <w:sz w:val="28"/>
          <w:szCs w:val="24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8"/>
          <w:szCs w:val="24"/>
          <w:lang w:val="en"/>
        </w:rPr>
        <w:t>Task 5: Identify and delete all lab Azure resources</w:t>
      </w:r>
    </w:p>
    <w:p w14:paraId="4F6E8D47" w14:textId="323AB767" w:rsidR="00136FA5" w:rsidRPr="002379C0" w:rsidRDefault="00136FA5" w:rsidP="00136F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Azure portal, navigate to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RSWinGovm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XX-vault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blade.</w:t>
      </w:r>
    </w:p>
    <w:p w14:paraId="5F2ECB29" w14:textId="74ECFD3F" w:rsidR="00136FA5" w:rsidRPr="002379C0" w:rsidRDefault="00136FA5" w:rsidP="00136F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PROTECTED ITEMS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section of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RSWinGovm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XX-vault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Replicated items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2134D317" w14:textId="77777777" w:rsidR="00136FA5" w:rsidRPr="002379C0" w:rsidRDefault="00136FA5" w:rsidP="00136F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Replicated items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the ellipsis to the right of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VM1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entry and then, in the drop-down menu,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Disable Replication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0292E21D" w14:textId="77777777" w:rsidR="00136FA5" w:rsidRPr="002379C0" w:rsidRDefault="00136FA5" w:rsidP="00136F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Disable Replication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Remove replicated items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drop down list, select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Disable replication and remove (Recommended)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and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 Wait for the operation to complete. This should take less than a minute.</w:t>
      </w:r>
    </w:p>
    <w:p w14:paraId="57F93452" w14:textId="306C60A5" w:rsidR="00136FA5" w:rsidRPr="002379C0" w:rsidRDefault="00136FA5" w:rsidP="00136F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Scroll back to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RSWinGovm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XX-vault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blade.</w:t>
      </w:r>
    </w:p>
    <w:p w14:paraId="0E591A11" w14:textId="30813506" w:rsidR="00136FA5" w:rsidRPr="002379C0" w:rsidRDefault="00136FA5" w:rsidP="00136F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MANAGE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section of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RSWinGovm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XX-vault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Site Recovery Infrastructure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0B49B45A" w14:textId="77777777" w:rsidR="00136FA5" w:rsidRPr="002379C0" w:rsidRDefault="00136FA5" w:rsidP="00136F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Site Recovery Infrastructure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Hyper-V Hosts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2598A0B0" w14:textId="77777777" w:rsidR="00136FA5" w:rsidRPr="002379C0" w:rsidRDefault="00136FA5" w:rsidP="00136F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Servers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ellipsis to the right of the entry that represents your host computer and then, in the drop-down menu,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Delete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. When prompted for confirmation,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OK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6B59380E" w14:textId="77777777" w:rsidR="00136FA5" w:rsidRPr="002379C0" w:rsidRDefault="00136FA5" w:rsidP="00136FA5">
      <w:pPr>
        <w:spacing w:after="150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Note: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Disregard any error messages indicating that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Deleting Hyper-V server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operation failed.</w:t>
      </w:r>
    </w:p>
    <w:p w14:paraId="58C87329" w14:textId="7C09468A" w:rsidR="00136FA5" w:rsidRPr="002379C0" w:rsidRDefault="00136FA5" w:rsidP="00136F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Navigate back to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RSWinGovm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XX-vault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 and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Overview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1CF6D253" w14:textId="5F286013" w:rsidR="00136FA5" w:rsidRPr="002379C0" w:rsidRDefault="00136FA5" w:rsidP="00136F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RSWinGovm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XX-vault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Delete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43EF793E" w14:textId="77777777" w:rsidR="00136FA5" w:rsidRPr="002379C0" w:rsidRDefault="00136FA5" w:rsidP="00136F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When prompted for confirmation,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Yes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550B171D" w14:textId="77777777" w:rsidR="00136FA5" w:rsidRPr="002379C0" w:rsidRDefault="00136FA5" w:rsidP="00136F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In the hub menu of the Azure portal,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Resource groups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25829A57" w14:textId="6BF1E30E" w:rsidR="00136FA5" w:rsidRPr="002379C0" w:rsidRDefault="00136FA5" w:rsidP="00136F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Resource groups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click ellipsis next to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XX-LabRG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 and, in the drop-down menu,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Delete resource group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1E67B72D" w14:textId="6C96D544" w:rsidR="00136FA5" w:rsidRPr="002379C0" w:rsidRDefault="00136FA5" w:rsidP="00136F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lastRenderedPageBreak/>
        <w:t xml:space="preserve">On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Are you sure you want to delete "WinGovm</w:t>
      </w:r>
      <w:r w:rsid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5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XX-LabRG"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blade, in the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TYPE THE RESOURCE GROUP NAME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 xml:space="preserve"> text box, type the name of the resource group, and then click </w:t>
      </w:r>
      <w:r w:rsidRPr="002379C0">
        <w:rPr>
          <w:rFonts w:eastAsia="Times New Roman" w:cstheme="minorHAnsi"/>
          <w:b/>
          <w:bCs/>
          <w:color w:val="24292E"/>
          <w:sz w:val="24"/>
          <w:szCs w:val="21"/>
          <w:lang w:val="en"/>
        </w:rPr>
        <w:t>Delete</w:t>
      </w: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.</w:t>
      </w:r>
    </w:p>
    <w:p w14:paraId="0BEAFC56" w14:textId="77777777" w:rsidR="00136FA5" w:rsidRPr="002379C0" w:rsidRDefault="00136FA5" w:rsidP="00136F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1"/>
          <w:lang w:val="en"/>
        </w:rPr>
      </w:pPr>
      <w:r w:rsidRPr="002379C0">
        <w:rPr>
          <w:rFonts w:eastAsia="Times New Roman" w:cstheme="minorHAnsi"/>
          <w:color w:val="24292E"/>
          <w:sz w:val="24"/>
          <w:szCs w:val="21"/>
          <w:lang w:val="en"/>
        </w:rPr>
        <w:t>Close all open windows.</w:t>
      </w:r>
    </w:p>
    <w:p w14:paraId="50DF318E" w14:textId="77777777" w:rsidR="0048414E" w:rsidRPr="002379C0" w:rsidRDefault="0048414E">
      <w:pPr>
        <w:rPr>
          <w:rFonts w:cstheme="minorHAnsi"/>
        </w:rPr>
      </w:pPr>
    </w:p>
    <w:sectPr w:rsidR="0048414E" w:rsidRPr="0023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7E1"/>
    <w:multiLevelType w:val="multilevel"/>
    <w:tmpl w:val="EB84D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0440"/>
    <w:multiLevelType w:val="multilevel"/>
    <w:tmpl w:val="897021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2D6D"/>
    <w:multiLevelType w:val="multilevel"/>
    <w:tmpl w:val="B110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87DB6"/>
    <w:multiLevelType w:val="multilevel"/>
    <w:tmpl w:val="11FC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B2D17"/>
    <w:multiLevelType w:val="multilevel"/>
    <w:tmpl w:val="1990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77DE6"/>
    <w:multiLevelType w:val="multilevel"/>
    <w:tmpl w:val="66BE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A6D96"/>
    <w:multiLevelType w:val="multilevel"/>
    <w:tmpl w:val="FF02A7F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511B4"/>
    <w:multiLevelType w:val="multilevel"/>
    <w:tmpl w:val="8E2A8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8843BC"/>
    <w:multiLevelType w:val="multilevel"/>
    <w:tmpl w:val="7D48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96F11"/>
    <w:multiLevelType w:val="multilevel"/>
    <w:tmpl w:val="6D8A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E84CD9"/>
    <w:multiLevelType w:val="multilevel"/>
    <w:tmpl w:val="C310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6F610D"/>
    <w:multiLevelType w:val="multilevel"/>
    <w:tmpl w:val="0E7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0683D"/>
    <w:multiLevelType w:val="multilevel"/>
    <w:tmpl w:val="9940B4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2B6EDF"/>
    <w:multiLevelType w:val="multilevel"/>
    <w:tmpl w:val="5C5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BF45F4"/>
    <w:multiLevelType w:val="multilevel"/>
    <w:tmpl w:val="DD2A42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2F0B8C"/>
    <w:multiLevelType w:val="multilevel"/>
    <w:tmpl w:val="8222CB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C1F9A"/>
    <w:multiLevelType w:val="hybridMultilevel"/>
    <w:tmpl w:val="F7E24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CC2F4C"/>
    <w:multiLevelType w:val="multilevel"/>
    <w:tmpl w:val="88B891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2A471B"/>
    <w:multiLevelType w:val="multilevel"/>
    <w:tmpl w:val="4718F0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0A447F"/>
    <w:multiLevelType w:val="multilevel"/>
    <w:tmpl w:val="FF88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B961C4"/>
    <w:multiLevelType w:val="multilevel"/>
    <w:tmpl w:val="F328FE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813EA8"/>
    <w:multiLevelType w:val="hybridMultilevel"/>
    <w:tmpl w:val="D9566C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D8373B"/>
    <w:multiLevelType w:val="multilevel"/>
    <w:tmpl w:val="01C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346EDD"/>
    <w:multiLevelType w:val="multilevel"/>
    <w:tmpl w:val="BB5A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1272C4"/>
    <w:multiLevelType w:val="multilevel"/>
    <w:tmpl w:val="FF02A7F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76F4B"/>
    <w:multiLevelType w:val="multilevel"/>
    <w:tmpl w:val="ABA2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BA6BCD"/>
    <w:multiLevelType w:val="multilevel"/>
    <w:tmpl w:val="E6D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9606D6"/>
    <w:multiLevelType w:val="multilevel"/>
    <w:tmpl w:val="EF94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DB6947"/>
    <w:multiLevelType w:val="multilevel"/>
    <w:tmpl w:val="4492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2441EE"/>
    <w:multiLevelType w:val="multilevel"/>
    <w:tmpl w:val="66BEFD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47796"/>
    <w:multiLevelType w:val="multilevel"/>
    <w:tmpl w:val="05144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917E07"/>
    <w:multiLevelType w:val="multilevel"/>
    <w:tmpl w:val="4AD2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887BD1"/>
    <w:multiLevelType w:val="multilevel"/>
    <w:tmpl w:val="C810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AB0F4F"/>
    <w:multiLevelType w:val="multilevel"/>
    <w:tmpl w:val="09E2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17DCA"/>
    <w:multiLevelType w:val="multilevel"/>
    <w:tmpl w:val="E14A5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1"/>
  </w:num>
  <w:num w:numId="3">
    <w:abstractNumId w:val="20"/>
  </w:num>
  <w:num w:numId="4">
    <w:abstractNumId w:val="9"/>
  </w:num>
  <w:num w:numId="5">
    <w:abstractNumId w:val="26"/>
  </w:num>
  <w:num w:numId="6">
    <w:abstractNumId w:val="17"/>
  </w:num>
  <w:num w:numId="7">
    <w:abstractNumId w:val="28"/>
  </w:num>
  <w:num w:numId="8">
    <w:abstractNumId w:val="2"/>
  </w:num>
  <w:num w:numId="9">
    <w:abstractNumId w:val="30"/>
  </w:num>
  <w:num w:numId="10">
    <w:abstractNumId w:val="27"/>
  </w:num>
  <w:num w:numId="11">
    <w:abstractNumId w:val="5"/>
  </w:num>
  <w:num w:numId="12">
    <w:abstractNumId w:val="18"/>
  </w:num>
  <w:num w:numId="13">
    <w:abstractNumId w:val="22"/>
  </w:num>
  <w:num w:numId="14">
    <w:abstractNumId w:val="4"/>
  </w:num>
  <w:num w:numId="15">
    <w:abstractNumId w:val="10"/>
  </w:num>
  <w:num w:numId="16">
    <w:abstractNumId w:val="1"/>
  </w:num>
  <w:num w:numId="17">
    <w:abstractNumId w:val="23"/>
  </w:num>
  <w:num w:numId="18">
    <w:abstractNumId w:val="25"/>
  </w:num>
  <w:num w:numId="19">
    <w:abstractNumId w:val="19"/>
  </w:num>
  <w:num w:numId="20">
    <w:abstractNumId w:val="7"/>
  </w:num>
  <w:num w:numId="21">
    <w:abstractNumId w:val="3"/>
  </w:num>
  <w:num w:numId="22">
    <w:abstractNumId w:val="8"/>
  </w:num>
  <w:num w:numId="23">
    <w:abstractNumId w:val="12"/>
  </w:num>
  <w:num w:numId="24">
    <w:abstractNumId w:val="13"/>
  </w:num>
  <w:num w:numId="25">
    <w:abstractNumId w:val="31"/>
  </w:num>
  <w:num w:numId="26">
    <w:abstractNumId w:val="34"/>
  </w:num>
  <w:num w:numId="27">
    <w:abstractNumId w:val="33"/>
  </w:num>
  <w:num w:numId="28">
    <w:abstractNumId w:val="14"/>
  </w:num>
  <w:num w:numId="29">
    <w:abstractNumId w:val="29"/>
  </w:num>
  <w:num w:numId="30">
    <w:abstractNumId w:val="6"/>
  </w:num>
  <w:num w:numId="31">
    <w:abstractNumId w:val="24"/>
  </w:num>
  <w:num w:numId="32">
    <w:abstractNumId w:val="0"/>
  </w:num>
  <w:num w:numId="33">
    <w:abstractNumId w:val="15"/>
  </w:num>
  <w:num w:numId="34">
    <w:abstractNumId w:val="16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D7A3E65-1EE0-4864-A6E7-BA8342FA9664}"/>
    <w:docVar w:name="dgnword-eventsink" w:val="686184752"/>
  </w:docVars>
  <w:rsids>
    <w:rsidRoot w:val="00136FA5"/>
    <w:rsid w:val="0000414E"/>
    <w:rsid w:val="00085C6D"/>
    <w:rsid w:val="00136FA5"/>
    <w:rsid w:val="002379C0"/>
    <w:rsid w:val="002E5C0F"/>
    <w:rsid w:val="0048414E"/>
    <w:rsid w:val="00643464"/>
    <w:rsid w:val="00800682"/>
    <w:rsid w:val="008F1323"/>
    <w:rsid w:val="00916FE0"/>
    <w:rsid w:val="00A057E5"/>
    <w:rsid w:val="00BC4475"/>
    <w:rsid w:val="00DB432C"/>
    <w:rsid w:val="00F5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46D4"/>
  <w15:chartTrackingRefBased/>
  <w15:docId w15:val="{5F2E8C94-B86E-47A1-B43B-8862E421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802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209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6531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96054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17455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4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azure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8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Franklyn</dc:creator>
  <cp:keywords/>
  <dc:description/>
  <cp:lastModifiedBy>Dave Franklyn</cp:lastModifiedBy>
  <cp:revision>3</cp:revision>
  <dcterms:created xsi:type="dcterms:W3CDTF">2018-09-20T05:57:00Z</dcterms:created>
  <dcterms:modified xsi:type="dcterms:W3CDTF">2018-10-04T01:02:00Z</dcterms:modified>
</cp:coreProperties>
</file>