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B3EA" w14:textId="69ADEB06" w:rsidR="00FE5083" w:rsidRPr="00FE5083" w:rsidRDefault="00000000" w:rsidP="00FE5083">
      <w:pPr>
        <w:spacing w:after="0"/>
        <w:jc w:val="center"/>
        <w:rPr>
          <w:b/>
          <w:color w:val="0070C0"/>
          <w:sz w:val="40"/>
        </w:rPr>
      </w:pPr>
      <w:r w:rsidRPr="00FE5083">
        <w:rPr>
          <w:b/>
          <w:color w:val="0070C0"/>
          <w:sz w:val="40"/>
        </w:rPr>
        <w:t>AI Talent Engine</w:t>
      </w:r>
      <w:r w:rsidR="00FE5083" w:rsidRPr="00FE5083">
        <w:rPr>
          <w:b/>
          <w:color w:val="0070C0"/>
          <w:sz w:val="40"/>
        </w:rPr>
        <w:t xml:space="preserve"> Python Build</w:t>
      </w:r>
      <w:r w:rsidRPr="00FE5083">
        <w:rPr>
          <w:b/>
          <w:color w:val="0070C0"/>
          <w:sz w:val="40"/>
        </w:rPr>
        <w:t xml:space="preserve"> –</w:t>
      </w:r>
    </w:p>
    <w:p w14:paraId="526C347A" w14:textId="7F04284B" w:rsidR="00F50A42" w:rsidRPr="00FE5083" w:rsidRDefault="00000000" w:rsidP="00FE5083">
      <w:pPr>
        <w:spacing w:after="0"/>
        <w:jc w:val="center"/>
        <w:rPr>
          <w:color w:val="0070C0"/>
        </w:rPr>
      </w:pPr>
      <w:r w:rsidRPr="00FE5083">
        <w:rPr>
          <w:b/>
          <w:color w:val="0070C0"/>
          <w:sz w:val="40"/>
        </w:rPr>
        <w:t>Scenario Prompt Playbook</w:t>
      </w:r>
    </w:p>
    <w:p w14:paraId="1C260B42" w14:textId="77777777" w:rsidR="00F50A42" w:rsidRPr="00FE5083" w:rsidRDefault="00000000" w:rsidP="00FE5083">
      <w:pPr>
        <w:jc w:val="center"/>
        <w:rPr>
          <w:b/>
          <w:bCs/>
        </w:rPr>
      </w:pPr>
      <w:r w:rsidRPr="00FE5083">
        <w:rPr>
          <w:b/>
          <w:bCs/>
          <w:i/>
        </w:rPr>
        <w:t>v1.0 (scenario playbook + hardwiring plan) | December 22, 2025 | © 2025 L. David Mendoza. All Rights Reserved.</w:t>
      </w:r>
    </w:p>
    <w:p w14:paraId="7A8A9BC5" w14:textId="2F949592" w:rsidR="00F50A42" w:rsidRDefault="00596AF7" w:rsidP="00596AF7">
      <w:pPr>
        <w:jc w:val="center"/>
      </w:pPr>
      <w:r w:rsidRPr="00596AF7">
        <w:rPr>
          <w:b/>
          <w:bCs/>
          <w:i/>
          <w:color w:val="0070C0"/>
        </w:rPr>
        <w:t xml:space="preserve">Personally designed, </w:t>
      </w:r>
      <w:r w:rsidR="00000000" w:rsidRPr="00596AF7">
        <w:rPr>
          <w:b/>
          <w:bCs/>
          <w:i/>
          <w:color w:val="0070C0"/>
        </w:rPr>
        <w:t xml:space="preserve">Seed hub </w:t>
      </w:r>
      <w:r w:rsidRPr="00596AF7">
        <w:rPr>
          <w:b/>
          <w:bCs/>
          <w:i/>
          <w:color w:val="0070C0"/>
        </w:rPr>
        <w:t xml:space="preserve">data </w:t>
      </w:r>
      <w:r w:rsidR="00000000" w:rsidRPr="00596AF7">
        <w:rPr>
          <w:b/>
          <w:bCs/>
          <w:i/>
          <w:color w:val="0070C0"/>
        </w:rPr>
        <w:t>source reviewed: 1 Competitor Seed Hubs.xlsx</w:t>
      </w:r>
      <w:r w:rsidR="00000000" w:rsidRPr="00596AF7">
        <w:rPr>
          <w:i/>
          <w:color w:val="0070C0"/>
        </w:rPr>
        <w:t xml:space="preserve"> </w:t>
      </w:r>
      <w:r w:rsidR="00000000">
        <w:rPr>
          <w:i/>
        </w:rPr>
        <w:t>(MASTER_SEED_HUBS).</w:t>
      </w:r>
    </w:p>
    <w:p w14:paraId="3286C8A2" w14:textId="77777777" w:rsidR="00F50A42" w:rsidRPr="00596AF7" w:rsidRDefault="00000000">
      <w:pPr>
        <w:rPr>
          <w:color w:val="0070C0"/>
        </w:rPr>
      </w:pPr>
      <w:r w:rsidRPr="00596AF7">
        <w:rPr>
          <w:b/>
          <w:color w:val="0070C0"/>
          <w:sz w:val="28"/>
        </w:rPr>
        <w:t>Purpose</w:t>
      </w:r>
    </w:p>
    <w:p w14:paraId="635130C0" w14:textId="77777777" w:rsidR="00FA650F" w:rsidRDefault="00000000" w:rsidP="00FA650F">
      <w:pPr>
        <w:jc w:val="both"/>
        <w:rPr>
          <w:b/>
          <w:bCs/>
          <w:i/>
          <w:iCs/>
        </w:rPr>
      </w:pPr>
      <w:r w:rsidRPr="00FA650F">
        <w:rPr>
          <w:b/>
          <w:bCs/>
          <w:i/>
          <w:iCs/>
        </w:rPr>
        <w:t xml:space="preserve">This playbook provides copy/paste-ready scenario prompts designed for a live interview demo and for day‑1 execution in a real GenAI company. </w:t>
      </w:r>
    </w:p>
    <w:p w14:paraId="77CBB043" w14:textId="4DE4F328" w:rsidR="00F50A42" w:rsidRPr="00FA650F" w:rsidRDefault="00000000" w:rsidP="00FA650F">
      <w:pPr>
        <w:jc w:val="both"/>
        <w:rPr>
          <w:b/>
          <w:bCs/>
          <w:i/>
          <w:iCs/>
        </w:rPr>
      </w:pPr>
      <w:r w:rsidRPr="00FA650F">
        <w:rPr>
          <w:b/>
          <w:bCs/>
          <w:i/>
          <w:iCs/>
        </w:rPr>
        <w:t xml:space="preserve">Each scenario is framed in plain English and mapped to </w:t>
      </w:r>
      <w:r w:rsidR="00FA650F" w:rsidRPr="00FA650F">
        <w:rPr>
          <w:b/>
          <w:bCs/>
          <w:i/>
          <w:iCs/>
        </w:rPr>
        <w:t xml:space="preserve">my </w:t>
      </w:r>
      <w:r w:rsidRPr="00FA650F">
        <w:rPr>
          <w:b/>
          <w:bCs/>
          <w:i/>
          <w:iCs/>
        </w:rPr>
        <w:t xml:space="preserve">backend </w:t>
      </w:r>
      <w:r w:rsidR="00FA650F" w:rsidRPr="00FA650F">
        <w:rPr>
          <w:b/>
          <w:bCs/>
          <w:i/>
          <w:iCs/>
        </w:rPr>
        <w:t xml:space="preserve">Python-built framework </w:t>
      </w:r>
      <w:r w:rsidRPr="00FA650F">
        <w:rPr>
          <w:b/>
          <w:bCs/>
          <w:i/>
          <w:iCs/>
        </w:rPr>
        <w:t>execution concepts (seed hubs, adapters, filters, and ranking).</w:t>
      </w:r>
    </w:p>
    <w:p w14:paraId="5C35EA22" w14:textId="77777777" w:rsidR="00F50A42" w:rsidRPr="00596AF7" w:rsidRDefault="00000000">
      <w:pPr>
        <w:rPr>
          <w:color w:val="0070C0"/>
        </w:rPr>
      </w:pPr>
      <w:r w:rsidRPr="00596AF7">
        <w:rPr>
          <w:b/>
          <w:color w:val="0070C0"/>
          <w:sz w:val="28"/>
        </w:rPr>
        <w:t>How to Use Under Pressure</w:t>
      </w:r>
    </w:p>
    <w:p w14:paraId="1B63F47E" w14:textId="77777777" w:rsidR="00F50A42" w:rsidRDefault="00000000">
      <w:pPr>
        <w:pStyle w:val="ListBullet"/>
      </w:pPr>
      <w:r>
        <w:t>Pick a scenario category (Frontier, Inference/Performance, Infra/Distributed, Applied/Tooling, Density/Venue, Patents, Conferences, Awards, Competitor Tiers).</w:t>
      </w:r>
    </w:p>
    <w:p w14:paraId="64A74CF4" w14:textId="77777777" w:rsidR="00F50A42" w:rsidRDefault="00000000">
      <w:pPr>
        <w:pStyle w:val="ListBullet"/>
      </w:pPr>
      <w:r>
        <w:t>Read the prompt verbatim to the system (or paste it).</w:t>
      </w:r>
    </w:p>
    <w:p w14:paraId="01401BEA" w14:textId="77777777" w:rsidR="00F50A42" w:rsidRDefault="00000000">
      <w:pPr>
        <w:pStyle w:val="ListBullet"/>
      </w:pPr>
      <w:r>
        <w:t>If challenged, adjust only the variables (top N, minimum contributions, repo set, tier scope) without changing the scenario intent.</w:t>
      </w:r>
    </w:p>
    <w:p w14:paraId="137B895F" w14:textId="77777777" w:rsidR="00F50A42" w:rsidRDefault="00000000">
      <w:pPr>
        <w:pStyle w:val="ListBullet"/>
      </w:pPr>
      <w:r>
        <w:t>Prefer High‑Yield scenarios first to avoid low-result live runs.</w:t>
      </w:r>
    </w:p>
    <w:p w14:paraId="0551BF2F" w14:textId="77777777" w:rsidR="00F50A42" w:rsidRPr="00596AF7" w:rsidRDefault="00000000">
      <w:pPr>
        <w:rPr>
          <w:color w:val="0070C0"/>
        </w:rPr>
      </w:pPr>
      <w:r w:rsidRPr="00596AF7">
        <w:rPr>
          <w:b/>
          <w:color w:val="0070C0"/>
          <w:sz w:val="28"/>
        </w:rPr>
        <w:t>Variables You Can Safely Change (Plain English)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2664"/>
        <w:gridCol w:w="2048"/>
        <w:gridCol w:w="2055"/>
      </w:tblGrid>
      <w:tr w:rsidR="00F50A42" w14:paraId="7BA38DB5" w14:textId="77777777">
        <w:tc>
          <w:tcPr>
            <w:tcW w:w="2160" w:type="dxa"/>
          </w:tcPr>
          <w:p w14:paraId="2C20197F" w14:textId="77777777" w:rsidR="00F50A42" w:rsidRDefault="00000000">
            <w:r>
              <w:t>Variable</w:t>
            </w:r>
          </w:p>
        </w:tc>
        <w:tc>
          <w:tcPr>
            <w:tcW w:w="2160" w:type="dxa"/>
          </w:tcPr>
          <w:p w14:paraId="667EEDCC" w14:textId="77777777" w:rsidR="00F50A42" w:rsidRDefault="00000000">
            <w:r>
              <w:t>What you change</w:t>
            </w:r>
          </w:p>
        </w:tc>
        <w:tc>
          <w:tcPr>
            <w:tcW w:w="2160" w:type="dxa"/>
          </w:tcPr>
          <w:p w14:paraId="2E758656" w14:textId="77777777" w:rsidR="00F50A42" w:rsidRDefault="00000000">
            <w:r>
              <w:t>Safe ranges</w:t>
            </w:r>
          </w:p>
        </w:tc>
        <w:tc>
          <w:tcPr>
            <w:tcW w:w="2160" w:type="dxa"/>
          </w:tcPr>
          <w:p w14:paraId="6DAF5D84" w14:textId="77777777" w:rsidR="00F50A42" w:rsidRDefault="00000000">
            <w:r>
              <w:t>What it affects</w:t>
            </w:r>
          </w:p>
        </w:tc>
      </w:tr>
      <w:tr w:rsidR="00F50A42" w14:paraId="4B1FD8E9" w14:textId="77777777">
        <w:tc>
          <w:tcPr>
            <w:tcW w:w="2160" w:type="dxa"/>
          </w:tcPr>
          <w:p w14:paraId="4C80433A" w14:textId="77777777" w:rsidR="00F50A42" w:rsidRDefault="00000000">
            <w:r>
              <w:t>Top N</w:t>
            </w:r>
          </w:p>
        </w:tc>
        <w:tc>
          <w:tcPr>
            <w:tcW w:w="2160" w:type="dxa"/>
          </w:tcPr>
          <w:p w14:paraId="6F9FE641" w14:textId="77777777" w:rsidR="00F50A42" w:rsidRDefault="00000000">
            <w:r>
              <w:t>How many people to return</w:t>
            </w:r>
          </w:p>
        </w:tc>
        <w:tc>
          <w:tcPr>
            <w:tcW w:w="2160" w:type="dxa"/>
          </w:tcPr>
          <w:p w14:paraId="645131D0" w14:textId="77777777" w:rsidR="00F50A42" w:rsidRDefault="00000000">
            <w:r>
              <w:t>25 / 50 / 100 / 250</w:t>
            </w:r>
          </w:p>
        </w:tc>
        <w:tc>
          <w:tcPr>
            <w:tcW w:w="2160" w:type="dxa"/>
          </w:tcPr>
          <w:p w14:paraId="19F0EF7A" w14:textId="77777777" w:rsidR="00F50A42" w:rsidRDefault="00000000">
            <w:r>
              <w:t>Output size; demo pace</w:t>
            </w:r>
          </w:p>
        </w:tc>
      </w:tr>
      <w:tr w:rsidR="00F50A42" w14:paraId="4E41803C" w14:textId="77777777">
        <w:tc>
          <w:tcPr>
            <w:tcW w:w="2160" w:type="dxa"/>
          </w:tcPr>
          <w:p w14:paraId="1FD14853" w14:textId="77777777" w:rsidR="00F50A42" w:rsidRDefault="00000000">
            <w:r>
              <w:t>Minimum contributions</w:t>
            </w:r>
          </w:p>
        </w:tc>
        <w:tc>
          <w:tcPr>
            <w:tcW w:w="2160" w:type="dxa"/>
          </w:tcPr>
          <w:p w14:paraId="3AD05E49" w14:textId="77777777" w:rsidR="00F50A42" w:rsidRDefault="00000000">
            <w:r>
              <w:t>How strong the OSS signal must be</w:t>
            </w:r>
          </w:p>
        </w:tc>
        <w:tc>
          <w:tcPr>
            <w:tcW w:w="2160" w:type="dxa"/>
          </w:tcPr>
          <w:p w14:paraId="66BDF0F5" w14:textId="77777777" w:rsidR="00F50A42" w:rsidRDefault="00000000">
            <w:r>
              <w:t>5 / 10 / 25 / 50</w:t>
            </w:r>
          </w:p>
        </w:tc>
        <w:tc>
          <w:tcPr>
            <w:tcW w:w="2160" w:type="dxa"/>
          </w:tcPr>
          <w:p w14:paraId="1FD1CA10" w14:textId="77777777" w:rsidR="00F50A42" w:rsidRDefault="00000000">
            <w:r>
              <w:t>Precision vs breadth</w:t>
            </w:r>
          </w:p>
        </w:tc>
      </w:tr>
      <w:tr w:rsidR="00F50A42" w14:paraId="27347028" w14:textId="77777777">
        <w:tc>
          <w:tcPr>
            <w:tcW w:w="2160" w:type="dxa"/>
          </w:tcPr>
          <w:p w14:paraId="41E14F05" w14:textId="77777777" w:rsidR="00F50A42" w:rsidRDefault="00000000">
            <w:r>
              <w:t>Repo set</w:t>
            </w:r>
          </w:p>
        </w:tc>
        <w:tc>
          <w:tcPr>
            <w:tcW w:w="2160" w:type="dxa"/>
          </w:tcPr>
          <w:p w14:paraId="7BA148C1" w14:textId="77777777" w:rsidR="00F50A42" w:rsidRDefault="00000000">
            <w:r>
              <w:t>Which repositories define the scenario</w:t>
            </w:r>
          </w:p>
        </w:tc>
        <w:tc>
          <w:tcPr>
            <w:tcW w:w="2160" w:type="dxa"/>
          </w:tcPr>
          <w:p w14:paraId="7571216D" w14:textId="77777777" w:rsidR="00F50A42" w:rsidRDefault="00000000">
            <w:r>
              <w:t>Frontier / Inference / Infra / RAG / Eval</w:t>
            </w:r>
          </w:p>
        </w:tc>
        <w:tc>
          <w:tcPr>
            <w:tcW w:w="2160" w:type="dxa"/>
          </w:tcPr>
          <w:p w14:paraId="101C429E" w14:textId="77777777" w:rsidR="00F50A42" w:rsidRDefault="00000000">
            <w:r>
              <w:t>Role focus</w:t>
            </w:r>
          </w:p>
        </w:tc>
      </w:tr>
      <w:tr w:rsidR="00F50A42" w14:paraId="1142CFD0" w14:textId="77777777">
        <w:tc>
          <w:tcPr>
            <w:tcW w:w="2160" w:type="dxa"/>
          </w:tcPr>
          <w:p w14:paraId="21BF7052" w14:textId="77777777" w:rsidR="00F50A42" w:rsidRDefault="00000000">
            <w:r>
              <w:t>Tier scope</w:t>
            </w:r>
          </w:p>
        </w:tc>
        <w:tc>
          <w:tcPr>
            <w:tcW w:w="2160" w:type="dxa"/>
          </w:tcPr>
          <w:p w14:paraId="4844BFB2" w14:textId="77777777" w:rsidR="00F50A42" w:rsidRDefault="00000000">
            <w:r>
              <w:t>Which competitor tiers to include</w:t>
            </w:r>
          </w:p>
        </w:tc>
        <w:tc>
          <w:tcPr>
            <w:tcW w:w="2160" w:type="dxa"/>
          </w:tcPr>
          <w:p w14:paraId="107AFB90" w14:textId="77777777" w:rsidR="00F50A42" w:rsidRDefault="00000000">
            <w:r>
              <w:t>Tier 1 only / Tier 1–2 / All tiers</w:t>
            </w:r>
          </w:p>
        </w:tc>
        <w:tc>
          <w:tcPr>
            <w:tcW w:w="2160" w:type="dxa"/>
          </w:tcPr>
          <w:p w14:paraId="59118C5E" w14:textId="77777777" w:rsidR="00F50A42" w:rsidRDefault="00000000">
            <w:r>
              <w:t>Breadth vs relevance</w:t>
            </w:r>
          </w:p>
        </w:tc>
      </w:tr>
      <w:tr w:rsidR="00F50A42" w14:paraId="3555EE75" w14:textId="77777777">
        <w:tc>
          <w:tcPr>
            <w:tcW w:w="2160" w:type="dxa"/>
          </w:tcPr>
          <w:p w14:paraId="4B2B13FC" w14:textId="77777777" w:rsidR="00F50A42" w:rsidRDefault="00000000">
            <w:r>
              <w:t>Venue scope</w:t>
            </w:r>
          </w:p>
        </w:tc>
        <w:tc>
          <w:tcPr>
            <w:tcW w:w="2160" w:type="dxa"/>
          </w:tcPr>
          <w:p w14:paraId="4EAA97F1" w14:textId="77777777" w:rsidR="00F50A42" w:rsidRDefault="00000000">
            <w:r>
              <w:t>Which density venue cluster to emphasize</w:t>
            </w:r>
          </w:p>
        </w:tc>
        <w:tc>
          <w:tcPr>
            <w:tcW w:w="2160" w:type="dxa"/>
          </w:tcPr>
          <w:p w14:paraId="0193D9E3" w14:textId="77777777" w:rsidR="00F50A42" w:rsidRDefault="00000000">
            <w:r>
              <w:t>Bay Area / Seattle / NYC / London / Toronto / Remote</w:t>
            </w:r>
          </w:p>
        </w:tc>
        <w:tc>
          <w:tcPr>
            <w:tcW w:w="2160" w:type="dxa"/>
          </w:tcPr>
          <w:p w14:paraId="201A8B12" w14:textId="77777777" w:rsidR="00F50A42" w:rsidRDefault="00000000">
            <w:r>
              <w:t>Geo narrative (never a filter for scoring)</w:t>
            </w:r>
          </w:p>
        </w:tc>
      </w:tr>
      <w:tr w:rsidR="00F50A42" w14:paraId="51B13001" w14:textId="77777777">
        <w:tc>
          <w:tcPr>
            <w:tcW w:w="2160" w:type="dxa"/>
          </w:tcPr>
          <w:p w14:paraId="3CA9D755" w14:textId="77777777" w:rsidR="00F50A42" w:rsidRDefault="00000000">
            <w:r>
              <w:t>Time window (later)</w:t>
            </w:r>
          </w:p>
        </w:tc>
        <w:tc>
          <w:tcPr>
            <w:tcW w:w="2160" w:type="dxa"/>
          </w:tcPr>
          <w:p w14:paraId="5AB6AB63" w14:textId="77777777" w:rsidR="00F50A42" w:rsidRDefault="00000000">
            <w:r>
              <w:t>Recency of contributions/publication</w:t>
            </w:r>
          </w:p>
        </w:tc>
        <w:tc>
          <w:tcPr>
            <w:tcW w:w="2160" w:type="dxa"/>
          </w:tcPr>
          <w:p w14:paraId="2CD9CC7C" w14:textId="77777777" w:rsidR="00F50A42" w:rsidRDefault="00000000">
            <w:r>
              <w:t>30d / 90d / 12mo</w:t>
            </w:r>
          </w:p>
        </w:tc>
        <w:tc>
          <w:tcPr>
            <w:tcW w:w="2160" w:type="dxa"/>
          </w:tcPr>
          <w:p w14:paraId="3A866A84" w14:textId="77777777" w:rsidR="00F50A42" w:rsidRDefault="00000000">
            <w:r>
              <w:t>Freshness narrative</w:t>
            </w:r>
          </w:p>
        </w:tc>
      </w:tr>
    </w:tbl>
    <w:p w14:paraId="158B7F57" w14:textId="77777777" w:rsidR="00F50A42" w:rsidRDefault="00000000">
      <w:r>
        <w:rPr>
          <w:b/>
          <w:sz w:val="28"/>
        </w:rPr>
        <w:t>Seed Hub Coverage Snapshot (what tends to produce thousands)</w:t>
      </w:r>
    </w:p>
    <w:p w14:paraId="23A0F271" w14:textId="77777777" w:rsidR="00F50A42" w:rsidRDefault="00000000">
      <w:r>
        <w:t>From the reviewed seed hub workbook, these hub families are most likely to generate very large populations:</w:t>
      </w:r>
    </w:p>
    <w:p w14:paraId="7081979D" w14:textId="77777777" w:rsidR="00F50A42" w:rsidRDefault="00000000">
      <w:pPr>
        <w:pStyle w:val="ListBullet"/>
      </w:pPr>
      <w:r>
        <w:lastRenderedPageBreak/>
        <w:t>GitHub Org Repos (28 hubs) → repo lists per org → contributors per repo (typically thousands to tens of thousands across large orgs).</w:t>
      </w:r>
    </w:p>
    <w:p w14:paraId="36A25593" w14:textId="77777777" w:rsidR="00F50A42" w:rsidRDefault="00000000">
      <w:pPr>
        <w:pStyle w:val="ListBullet"/>
      </w:pPr>
      <w:r>
        <w:t>GitHub Org People (28 hubs) → org members / engineers (often hundreds to thousands per org).</w:t>
      </w:r>
    </w:p>
    <w:p w14:paraId="0CB9C5D7" w14:textId="77777777" w:rsidR="00F50A42" w:rsidRDefault="00000000">
      <w:pPr>
        <w:pStyle w:val="ListBullet"/>
      </w:pPr>
      <w:r>
        <w:t>Google Patents Assignee Search (15 hubs) and Topic Search (5 hubs) → potentially thousands depending on query breadth.</w:t>
      </w:r>
    </w:p>
    <w:p w14:paraId="4DE78FFD" w14:textId="77777777" w:rsidR="00F50A42" w:rsidRDefault="00000000">
      <w:pPr>
        <w:pStyle w:val="ListBullet"/>
      </w:pPr>
      <w:r>
        <w:t>Top conferences seed hubs (NeurIPS/ICLR/ICML) → large author pools per year.</w:t>
      </w:r>
    </w:p>
    <w:p w14:paraId="478BB04E" w14:textId="77777777" w:rsidR="00F50A42" w:rsidRPr="00596AF7" w:rsidRDefault="00000000">
      <w:pPr>
        <w:rPr>
          <w:color w:val="0070C0"/>
        </w:rPr>
      </w:pPr>
      <w:r w:rsidRPr="00596AF7">
        <w:rPr>
          <w:b/>
          <w:color w:val="0070C0"/>
          <w:sz w:val="28"/>
        </w:rPr>
        <w:t>A) Frontier / Foundational Scenarios (Highest Priority)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1658"/>
        <w:gridCol w:w="1926"/>
        <w:gridCol w:w="1595"/>
        <w:gridCol w:w="2322"/>
      </w:tblGrid>
      <w:tr w:rsidR="00F50A42" w14:paraId="45BB53B6" w14:textId="77777777">
        <w:tc>
          <w:tcPr>
            <w:tcW w:w="1728" w:type="dxa"/>
          </w:tcPr>
          <w:p w14:paraId="54F7808B" w14:textId="77777777" w:rsidR="00F50A42" w:rsidRDefault="00000000">
            <w:r>
              <w:t>ID</w:t>
            </w:r>
          </w:p>
        </w:tc>
        <w:tc>
          <w:tcPr>
            <w:tcW w:w="1728" w:type="dxa"/>
          </w:tcPr>
          <w:p w14:paraId="360B3707" w14:textId="77777777" w:rsidR="00F50A42" w:rsidRDefault="00000000">
            <w:r>
              <w:t>Scenario name</w:t>
            </w:r>
          </w:p>
        </w:tc>
        <w:tc>
          <w:tcPr>
            <w:tcW w:w="1728" w:type="dxa"/>
          </w:tcPr>
          <w:p w14:paraId="674ADBE9" w14:textId="77777777" w:rsidR="00F50A42" w:rsidRDefault="00000000">
            <w:r>
              <w:t>Copy/paste prompt</w:t>
            </w:r>
          </w:p>
        </w:tc>
        <w:tc>
          <w:tcPr>
            <w:tcW w:w="1728" w:type="dxa"/>
          </w:tcPr>
          <w:p w14:paraId="3DE367B7" w14:textId="77777777" w:rsidR="00F50A42" w:rsidRDefault="00000000">
            <w:r>
              <w:t>Expected yield</w:t>
            </w:r>
          </w:p>
        </w:tc>
        <w:tc>
          <w:tcPr>
            <w:tcW w:w="1728" w:type="dxa"/>
          </w:tcPr>
          <w:p w14:paraId="580EAACD" w14:textId="77777777" w:rsidR="00F50A42" w:rsidRDefault="00000000">
            <w:r>
              <w:t>Best for</w:t>
            </w:r>
          </w:p>
        </w:tc>
      </w:tr>
      <w:tr w:rsidR="00F50A42" w14:paraId="648942D2" w14:textId="77777777">
        <w:tc>
          <w:tcPr>
            <w:tcW w:w="1728" w:type="dxa"/>
          </w:tcPr>
          <w:p w14:paraId="3E8753C5" w14:textId="77777777" w:rsidR="00F50A42" w:rsidRDefault="00000000">
            <w:r>
              <w:t>S01</w:t>
            </w:r>
          </w:p>
        </w:tc>
        <w:tc>
          <w:tcPr>
            <w:tcW w:w="1728" w:type="dxa"/>
          </w:tcPr>
          <w:p w14:paraId="68A5808F" w14:textId="77777777" w:rsidR="00F50A42" w:rsidRDefault="00000000">
            <w:r>
              <w:t>Frontier OSS Radar (Top Contributors)</w:t>
            </w:r>
          </w:p>
        </w:tc>
        <w:tc>
          <w:tcPr>
            <w:tcW w:w="1728" w:type="dxa"/>
          </w:tcPr>
          <w:p w14:paraId="3041DF8B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Show me the top contributors across foundational LLM and inference repositories. Return the top 50 people with the strongest open-source signal and explain why they rank high.</w:t>
            </w:r>
          </w:p>
        </w:tc>
        <w:tc>
          <w:tcPr>
            <w:tcW w:w="1728" w:type="dxa"/>
          </w:tcPr>
          <w:p w14:paraId="6A29990E" w14:textId="77777777" w:rsidR="00F50A42" w:rsidRDefault="00000000">
            <w:r>
              <w:t>High (hundreds–thousands)</w:t>
            </w:r>
          </w:p>
        </w:tc>
        <w:tc>
          <w:tcPr>
            <w:tcW w:w="1728" w:type="dxa"/>
          </w:tcPr>
          <w:p w14:paraId="58E1ABD0" w14:textId="77777777" w:rsidR="00F50A42" w:rsidRDefault="00000000">
            <w:r>
              <w:t>OpenAI-style frontier credibility</w:t>
            </w:r>
          </w:p>
        </w:tc>
      </w:tr>
      <w:tr w:rsidR="00F50A42" w14:paraId="3A6F8EBC" w14:textId="77777777">
        <w:tc>
          <w:tcPr>
            <w:tcW w:w="1728" w:type="dxa"/>
          </w:tcPr>
          <w:p w14:paraId="00D56096" w14:textId="77777777" w:rsidR="00F50A42" w:rsidRDefault="00000000">
            <w:r>
              <w:t>S02</w:t>
            </w:r>
          </w:p>
        </w:tc>
        <w:tc>
          <w:tcPr>
            <w:tcW w:w="1728" w:type="dxa"/>
          </w:tcPr>
          <w:p w14:paraId="14E71C5B" w14:textId="77777777" w:rsidR="00F50A42" w:rsidRDefault="00000000">
            <w:r>
              <w:t>Multi-Repo Frontier Builders</w:t>
            </w:r>
          </w:p>
        </w:tc>
        <w:tc>
          <w:tcPr>
            <w:tcW w:w="1728" w:type="dxa"/>
          </w:tcPr>
          <w:p w14:paraId="01379BF1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Find people who contribute across multiple frontier repos (at least 2) such as PyTorch, JAX, Transformers, vLLM, and TensorRT-LLM. Return top 50 ranked by cross‑repo impact.</w:t>
            </w:r>
          </w:p>
        </w:tc>
        <w:tc>
          <w:tcPr>
            <w:tcW w:w="1728" w:type="dxa"/>
          </w:tcPr>
          <w:p w14:paraId="4D66131A" w14:textId="77777777" w:rsidR="00F50A42" w:rsidRDefault="00000000">
            <w:r>
              <w:t>Medium–High</w:t>
            </w:r>
          </w:p>
        </w:tc>
        <w:tc>
          <w:tcPr>
            <w:tcW w:w="1728" w:type="dxa"/>
          </w:tcPr>
          <w:p w14:paraId="5FF7A486" w14:textId="77777777" w:rsidR="00F50A42" w:rsidRDefault="00000000">
            <w:r>
              <w:t>Evidence of breadth</w:t>
            </w:r>
          </w:p>
        </w:tc>
      </w:tr>
      <w:tr w:rsidR="00F50A42" w14:paraId="24123C07" w14:textId="77777777">
        <w:tc>
          <w:tcPr>
            <w:tcW w:w="1728" w:type="dxa"/>
          </w:tcPr>
          <w:p w14:paraId="64C384E8" w14:textId="77777777" w:rsidR="00F50A42" w:rsidRDefault="00000000">
            <w:r>
              <w:t>S03</w:t>
            </w:r>
          </w:p>
        </w:tc>
        <w:tc>
          <w:tcPr>
            <w:tcW w:w="1728" w:type="dxa"/>
          </w:tcPr>
          <w:p w14:paraId="3BCEA47A" w14:textId="77777777" w:rsidR="00F50A42" w:rsidRDefault="00000000">
            <w:r>
              <w:t>Frontier Researchers Who Ship Code</w:t>
            </w:r>
          </w:p>
        </w:tc>
        <w:tc>
          <w:tcPr>
            <w:tcW w:w="1728" w:type="dxa"/>
          </w:tcPr>
          <w:p w14:paraId="0188C141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 xml:space="preserve">Surface contributors whose profiles indicate research orientation but who also ship production code in core model/inference repos. Return 25 </w:t>
            </w:r>
            <w:r w:rsidRPr="008C21C2">
              <w:rPr>
                <w:b/>
                <w:bCs/>
                <w:color w:val="0432FF"/>
              </w:rPr>
              <w:lastRenderedPageBreak/>
              <w:t>with brief evidence.</w:t>
            </w:r>
          </w:p>
        </w:tc>
        <w:tc>
          <w:tcPr>
            <w:tcW w:w="1728" w:type="dxa"/>
          </w:tcPr>
          <w:p w14:paraId="766A816C" w14:textId="77777777" w:rsidR="00F50A42" w:rsidRDefault="00000000">
            <w:r>
              <w:lastRenderedPageBreak/>
              <w:t>Medium</w:t>
            </w:r>
          </w:p>
        </w:tc>
        <w:tc>
          <w:tcPr>
            <w:tcW w:w="1728" w:type="dxa"/>
          </w:tcPr>
          <w:p w14:paraId="6EF40FE2" w14:textId="77777777" w:rsidR="00F50A42" w:rsidRDefault="00000000">
            <w:r>
              <w:t>Research+engineering overlap</w:t>
            </w:r>
          </w:p>
        </w:tc>
      </w:tr>
      <w:tr w:rsidR="00F50A42" w14:paraId="36936FE7" w14:textId="77777777">
        <w:tc>
          <w:tcPr>
            <w:tcW w:w="1728" w:type="dxa"/>
          </w:tcPr>
          <w:p w14:paraId="6A9593CF" w14:textId="77777777" w:rsidR="00F50A42" w:rsidRDefault="00000000">
            <w:r>
              <w:t>S04</w:t>
            </w:r>
          </w:p>
        </w:tc>
        <w:tc>
          <w:tcPr>
            <w:tcW w:w="1728" w:type="dxa"/>
          </w:tcPr>
          <w:p w14:paraId="0754600B" w14:textId="77777777" w:rsidR="00F50A42" w:rsidRDefault="00000000">
            <w:r>
              <w:t>Top Contributors by Repo Tier (Frontier)</w:t>
            </w:r>
          </w:p>
        </w:tc>
        <w:tc>
          <w:tcPr>
            <w:tcW w:w="1728" w:type="dxa"/>
          </w:tcPr>
          <w:p w14:paraId="4AF5326E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Rank top contributors grouped by repo tier: Tier A (core frameworks), Tier B (inference engines), Tier C (tooling). Return top 20 per tier.</w:t>
            </w:r>
          </w:p>
        </w:tc>
        <w:tc>
          <w:tcPr>
            <w:tcW w:w="1728" w:type="dxa"/>
          </w:tcPr>
          <w:p w14:paraId="3B9C74C9" w14:textId="77777777" w:rsidR="00F50A42" w:rsidRDefault="00000000">
            <w:r>
              <w:t>High</w:t>
            </w:r>
          </w:p>
        </w:tc>
        <w:tc>
          <w:tcPr>
            <w:tcW w:w="1728" w:type="dxa"/>
          </w:tcPr>
          <w:p w14:paraId="7C392027" w14:textId="77777777" w:rsidR="00F50A42" w:rsidRDefault="00000000">
            <w:r>
              <w:t>Structured narrative</w:t>
            </w:r>
          </w:p>
        </w:tc>
      </w:tr>
      <w:tr w:rsidR="00F50A42" w14:paraId="4C05ADE2" w14:textId="77777777">
        <w:tc>
          <w:tcPr>
            <w:tcW w:w="1728" w:type="dxa"/>
          </w:tcPr>
          <w:p w14:paraId="5138D4F2" w14:textId="77777777" w:rsidR="00F50A42" w:rsidRDefault="00000000">
            <w:r>
              <w:t>S05</w:t>
            </w:r>
          </w:p>
        </w:tc>
        <w:tc>
          <w:tcPr>
            <w:tcW w:w="1728" w:type="dxa"/>
          </w:tcPr>
          <w:p w14:paraId="0C4E3490" w14:textId="77777777" w:rsidR="00F50A42" w:rsidRDefault="00000000">
            <w:r>
              <w:t>Frontier Talent Shortlist (Immediate Outreach)</w:t>
            </w:r>
          </w:p>
        </w:tc>
        <w:tc>
          <w:tcPr>
            <w:tcW w:w="1728" w:type="dxa"/>
          </w:tcPr>
          <w:p w14:paraId="2F433A53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Generate an outreach‑ready shortlist of 25 frontier OSS contributors with the strongest signal for LLM/inference work. Include their GitHub profile URL and top repo evidence.</w:t>
            </w:r>
          </w:p>
        </w:tc>
        <w:tc>
          <w:tcPr>
            <w:tcW w:w="1728" w:type="dxa"/>
          </w:tcPr>
          <w:p w14:paraId="41215CF7" w14:textId="77777777" w:rsidR="00F50A42" w:rsidRDefault="00000000">
            <w:r>
              <w:t>Medium</w:t>
            </w:r>
          </w:p>
        </w:tc>
        <w:tc>
          <w:tcPr>
            <w:tcW w:w="1728" w:type="dxa"/>
          </w:tcPr>
          <w:p w14:paraId="37F84F44" w14:textId="77777777" w:rsidR="00F50A42" w:rsidRDefault="00000000">
            <w:r>
              <w:t>Recruiter-ready output</w:t>
            </w:r>
          </w:p>
        </w:tc>
      </w:tr>
    </w:tbl>
    <w:p w14:paraId="10EC8A33" w14:textId="77777777" w:rsidR="00F50A42" w:rsidRPr="00596AF7" w:rsidRDefault="00000000">
      <w:pPr>
        <w:rPr>
          <w:color w:val="0070C0"/>
        </w:rPr>
      </w:pPr>
      <w:r w:rsidRPr="00596AF7">
        <w:rPr>
          <w:b/>
          <w:color w:val="0070C0"/>
          <w:sz w:val="28"/>
        </w:rPr>
        <w:t>B) Inference / Performance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33"/>
        <w:gridCol w:w="1728"/>
        <w:gridCol w:w="1728"/>
      </w:tblGrid>
      <w:tr w:rsidR="00F50A42" w14:paraId="1C9A71E2" w14:textId="77777777">
        <w:tc>
          <w:tcPr>
            <w:tcW w:w="1728" w:type="dxa"/>
          </w:tcPr>
          <w:p w14:paraId="5D7E8ADC" w14:textId="77777777" w:rsidR="00F50A42" w:rsidRDefault="00000000">
            <w:r>
              <w:t>ID</w:t>
            </w:r>
          </w:p>
        </w:tc>
        <w:tc>
          <w:tcPr>
            <w:tcW w:w="1728" w:type="dxa"/>
          </w:tcPr>
          <w:p w14:paraId="5AA20CEF" w14:textId="77777777" w:rsidR="00F50A42" w:rsidRDefault="00000000">
            <w:r>
              <w:t>Scenario name</w:t>
            </w:r>
          </w:p>
        </w:tc>
        <w:tc>
          <w:tcPr>
            <w:tcW w:w="1728" w:type="dxa"/>
          </w:tcPr>
          <w:p w14:paraId="15D72610" w14:textId="77777777" w:rsidR="00F50A42" w:rsidRDefault="00000000">
            <w:r>
              <w:t>Copy/paste prompt</w:t>
            </w:r>
          </w:p>
        </w:tc>
        <w:tc>
          <w:tcPr>
            <w:tcW w:w="1728" w:type="dxa"/>
          </w:tcPr>
          <w:p w14:paraId="79DBE33D" w14:textId="77777777" w:rsidR="00F50A42" w:rsidRDefault="00000000">
            <w:r>
              <w:t>Expected yield</w:t>
            </w:r>
          </w:p>
        </w:tc>
        <w:tc>
          <w:tcPr>
            <w:tcW w:w="1728" w:type="dxa"/>
          </w:tcPr>
          <w:p w14:paraId="03A99A8B" w14:textId="77777777" w:rsidR="00F50A42" w:rsidRDefault="00000000">
            <w:r>
              <w:t>Best for</w:t>
            </w:r>
          </w:p>
        </w:tc>
      </w:tr>
      <w:tr w:rsidR="00F50A42" w14:paraId="5AEB8115" w14:textId="77777777">
        <w:tc>
          <w:tcPr>
            <w:tcW w:w="1728" w:type="dxa"/>
          </w:tcPr>
          <w:p w14:paraId="6C0FA518" w14:textId="77777777" w:rsidR="00F50A42" w:rsidRDefault="00000000">
            <w:r>
              <w:t>S06</w:t>
            </w:r>
          </w:p>
        </w:tc>
        <w:tc>
          <w:tcPr>
            <w:tcW w:w="1728" w:type="dxa"/>
          </w:tcPr>
          <w:p w14:paraId="2F3D7A30" w14:textId="77777777" w:rsidR="00F50A42" w:rsidRDefault="00000000">
            <w:r>
              <w:t>Inference / Kernel Optimization Radar</w:t>
            </w:r>
          </w:p>
        </w:tc>
        <w:tc>
          <w:tcPr>
            <w:tcW w:w="1728" w:type="dxa"/>
          </w:tcPr>
          <w:p w14:paraId="64854FA3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Show me top contributors in inference and kernel performance repos (Triton, FlashAttention, TensorRT-LLM, vLLM). Return top 50 ranked by contributions and explain the stack focus.</w:t>
            </w:r>
          </w:p>
        </w:tc>
        <w:tc>
          <w:tcPr>
            <w:tcW w:w="1728" w:type="dxa"/>
          </w:tcPr>
          <w:p w14:paraId="694D1600" w14:textId="77777777" w:rsidR="00F50A42" w:rsidRDefault="00000000">
            <w:r>
              <w:t>High</w:t>
            </w:r>
          </w:p>
        </w:tc>
        <w:tc>
          <w:tcPr>
            <w:tcW w:w="1728" w:type="dxa"/>
          </w:tcPr>
          <w:p w14:paraId="4D51EC85" w14:textId="77777777" w:rsidR="00F50A42" w:rsidRDefault="00000000">
            <w:r>
              <w:t>Performance engineer radar</w:t>
            </w:r>
          </w:p>
        </w:tc>
      </w:tr>
      <w:tr w:rsidR="00F50A42" w14:paraId="3AA8A9D2" w14:textId="77777777">
        <w:tc>
          <w:tcPr>
            <w:tcW w:w="1728" w:type="dxa"/>
          </w:tcPr>
          <w:p w14:paraId="17C3E982" w14:textId="77777777" w:rsidR="00F50A42" w:rsidRDefault="00000000">
            <w:r>
              <w:t>S07</w:t>
            </w:r>
          </w:p>
        </w:tc>
        <w:tc>
          <w:tcPr>
            <w:tcW w:w="1728" w:type="dxa"/>
          </w:tcPr>
          <w:p w14:paraId="51E1E2C3" w14:textId="77777777" w:rsidR="00F50A42" w:rsidRDefault="00000000">
            <w:r>
              <w:t>CUDA / GPU-Acceleration Contributors</w:t>
            </w:r>
          </w:p>
        </w:tc>
        <w:tc>
          <w:tcPr>
            <w:tcW w:w="1728" w:type="dxa"/>
          </w:tcPr>
          <w:p w14:paraId="61C53811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 xml:space="preserve">Find contributors whose work is tied to GPU acceleration paths in inference </w:t>
            </w:r>
            <w:r w:rsidRPr="008C21C2">
              <w:rPr>
                <w:b/>
                <w:bCs/>
                <w:color w:val="0432FF"/>
              </w:rPr>
              <w:lastRenderedPageBreak/>
              <w:t>repos. Return top 50 and identify the GPU stack signals.</w:t>
            </w:r>
          </w:p>
        </w:tc>
        <w:tc>
          <w:tcPr>
            <w:tcW w:w="1728" w:type="dxa"/>
          </w:tcPr>
          <w:p w14:paraId="6604CD39" w14:textId="77777777" w:rsidR="00F50A42" w:rsidRDefault="00000000">
            <w:r>
              <w:lastRenderedPageBreak/>
              <w:t>Medium–High</w:t>
            </w:r>
          </w:p>
        </w:tc>
        <w:tc>
          <w:tcPr>
            <w:tcW w:w="1728" w:type="dxa"/>
          </w:tcPr>
          <w:p w14:paraId="6141F6DF" w14:textId="77777777" w:rsidR="00F50A42" w:rsidRDefault="00000000">
            <w:r>
              <w:t>GPU performance angle</w:t>
            </w:r>
          </w:p>
        </w:tc>
      </w:tr>
      <w:tr w:rsidR="00F50A42" w14:paraId="7B007E60" w14:textId="77777777">
        <w:tc>
          <w:tcPr>
            <w:tcW w:w="1728" w:type="dxa"/>
          </w:tcPr>
          <w:p w14:paraId="7387AAD6" w14:textId="77777777" w:rsidR="00F50A42" w:rsidRDefault="00000000">
            <w:r>
              <w:t>S08</w:t>
            </w:r>
          </w:p>
        </w:tc>
        <w:tc>
          <w:tcPr>
            <w:tcW w:w="1728" w:type="dxa"/>
          </w:tcPr>
          <w:p w14:paraId="36B1D3DF" w14:textId="77777777" w:rsidR="00F50A42" w:rsidRDefault="00000000">
            <w:r>
              <w:t>Low-Latency Serving Builders</w:t>
            </w:r>
          </w:p>
        </w:tc>
        <w:tc>
          <w:tcPr>
            <w:tcW w:w="1728" w:type="dxa"/>
          </w:tcPr>
          <w:p w14:paraId="5F19DCDD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Surface contributors likely focused on low‑latency LLM serving and optimization. Return top 50 with evidence from repos like vLLM, TGI, SGLang, llama.cpp.</w:t>
            </w:r>
          </w:p>
        </w:tc>
        <w:tc>
          <w:tcPr>
            <w:tcW w:w="1728" w:type="dxa"/>
          </w:tcPr>
          <w:p w14:paraId="7E3AF5BB" w14:textId="77777777" w:rsidR="00F50A42" w:rsidRDefault="00000000">
            <w:r>
              <w:t>High</w:t>
            </w:r>
          </w:p>
        </w:tc>
        <w:tc>
          <w:tcPr>
            <w:tcW w:w="1728" w:type="dxa"/>
          </w:tcPr>
          <w:p w14:paraId="36F1F2E8" w14:textId="77777777" w:rsidR="00F50A42" w:rsidRDefault="00000000">
            <w:r>
              <w:t>Serving and runtime story</w:t>
            </w:r>
          </w:p>
        </w:tc>
      </w:tr>
      <w:tr w:rsidR="00F50A42" w14:paraId="6597C2F9" w14:textId="77777777">
        <w:tc>
          <w:tcPr>
            <w:tcW w:w="1728" w:type="dxa"/>
          </w:tcPr>
          <w:p w14:paraId="5CFD2FBF" w14:textId="77777777" w:rsidR="00F50A42" w:rsidRDefault="00000000">
            <w:r>
              <w:t>S09</w:t>
            </w:r>
          </w:p>
        </w:tc>
        <w:tc>
          <w:tcPr>
            <w:tcW w:w="1728" w:type="dxa"/>
          </w:tcPr>
          <w:p w14:paraId="781D8A6D" w14:textId="77777777" w:rsidR="00F50A42" w:rsidRDefault="00000000">
            <w:r>
              <w:t>Quantization + Runtime Optimization</w:t>
            </w:r>
          </w:p>
        </w:tc>
        <w:tc>
          <w:tcPr>
            <w:tcW w:w="1728" w:type="dxa"/>
          </w:tcPr>
          <w:p w14:paraId="205461D9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Show contributors connected to quantization and runtime optimization workflows (GGUF/GGML, TensorRT-LLM, llama.cpp ecosystem). Return top 50.</w:t>
            </w:r>
          </w:p>
        </w:tc>
        <w:tc>
          <w:tcPr>
            <w:tcW w:w="1728" w:type="dxa"/>
          </w:tcPr>
          <w:p w14:paraId="603A8B2F" w14:textId="77777777" w:rsidR="00F50A42" w:rsidRDefault="00000000">
            <w:r>
              <w:t>Medium–High</w:t>
            </w:r>
          </w:p>
        </w:tc>
        <w:tc>
          <w:tcPr>
            <w:tcW w:w="1728" w:type="dxa"/>
          </w:tcPr>
          <w:p w14:paraId="40FA839C" w14:textId="77777777" w:rsidR="00F50A42" w:rsidRDefault="00000000">
            <w:r>
              <w:t>Edge+runtime narrative</w:t>
            </w:r>
          </w:p>
        </w:tc>
      </w:tr>
      <w:tr w:rsidR="00F50A42" w14:paraId="45C323DB" w14:textId="77777777">
        <w:tc>
          <w:tcPr>
            <w:tcW w:w="1728" w:type="dxa"/>
          </w:tcPr>
          <w:p w14:paraId="0A1FB95B" w14:textId="77777777" w:rsidR="00F50A42" w:rsidRDefault="00000000">
            <w:r>
              <w:t>S10</w:t>
            </w:r>
          </w:p>
        </w:tc>
        <w:tc>
          <w:tcPr>
            <w:tcW w:w="1728" w:type="dxa"/>
          </w:tcPr>
          <w:p w14:paraId="7E1684F0" w14:textId="77777777" w:rsidR="00F50A42" w:rsidRDefault="00000000">
            <w:r>
              <w:t>Inference Reliability Under Load</w:t>
            </w:r>
          </w:p>
        </w:tc>
        <w:tc>
          <w:tcPr>
            <w:tcW w:w="1728" w:type="dxa"/>
          </w:tcPr>
          <w:p w14:paraId="40F6E3D3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Find contributors whose work suggests production hardening of inference stacks (benchmarking, stability, throughput, memory). Return 25 with evidence.</w:t>
            </w:r>
          </w:p>
        </w:tc>
        <w:tc>
          <w:tcPr>
            <w:tcW w:w="1728" w:type="dxa"/>
          </w:tcPr>
          <w:p w14:paraId="5A8EDA36" w14:textId="77777777" w:rsidR="00F50A42" w:rsidRDefault="00000000">
            <w:r>
              <w:t>Medium</w:t>
            </w:r>
          </w:p>
        </w:tc>
        <w:tc>
          <w:tcPr>
            <w:tcW w:w="1728" w:type="dxa"/>
          </w:tcPr>
          <w:p w14:paraId="35562B2D" w14:textId="77777777" w:rsidR="00F50A42" w:rsidRDefault="00000000">
            <w:r>
              <w:t>Production credibility</w:t>
            </w:r>
          </w:p>
        </w:tc>
      </w:tr>
    </w:tbl>
    <w:p w14:paraId="6A435F79" w14:textId="77777777" w:rsidR="00F50A42" w:rsidRPr="00596AF7" w:rsidRDefault="00000000">
      <w:pPr>
        <w:rPr>
          <w:color w:val="0070C0"/>
        </w:rPr>
      </w:pPr>
      <w:r w:rsidRPr="00596AF7">
        <w:rPr>
          <w:b/>
          <w:color w:val="0070C0"/>
          <w:sz w:val="28"/>
        </w:rPr>
        <w:t>C) Infrastructure / Distributed Systems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1707"/>
        <w:gridCol w:w="2197"/>
        <w:gridCol w:w="1665"/>
        <w:gridCol w:w="1675"/>
      </w:tblGrid>
      <w:tr w:rsidR="00F50A42" w14:paraId="732F3E2E" w14:textId="77777777">
        <w:tc>
          <w:tcPr>
            <w:tcW w:w="1728" w:type="dxa"/>
          </w:tcPr>
          <w:p w14:paraId="35B299C5" w14:textId="77777777" w:rsidR="00F50A42" w:rsidRDefault="00000000">
            <w:r>
              <w:t>ID</w:t>
            </w:r>
          </w:p>
        </w:tc>
        <w:tc>
          <w:tcPr>
            <w:tcW w:w="1728" w:type="dxa"/>
          </w:tcPr>
          <w:p w14:paraId="1FC1FB3A" w14:textId="77777777" w:rsidR="00F50A42" w:rsidRDefault="00000000">
            <w:r>
              <w:t>Scenario name</w:t>
            </w:r>
          </w:p>
        </w:tc>
        <w:tc>
          <w:tcPr>
            <w:tcW w:w="1728" w:type="dxa"/>
          </w:tcPr>
          <w:p w14:paraId="6FCF9FAF" w14:textId="77777777" w:rsidR="00F50A42" w:rsidRDefault="00000000">
            <w:r>
              <w:t>Copy/paste prompt</w:t>
            </w:r>
          </w:p>
        </w:tc>
        <w:tc>
          <w:tcPr>
            <w:tcW w:w="1728" w:type="dxa"/>
          </w:tcPr>
          <w:p w14:paraId="0B2DDE95" w14:textId="77777777" w:rsidR="00F50A42" w:rsidRDefault="00000000">
            <w:r>
              <w:t>Expected yield</w:t>
            </w:r>
          </w:p>
        </w:tc>
        <w:tc>
          <w:tcPr>
            <w:tcW w:w="1728" w:type="dxa"/>
          </w:tcPr>
          <w:p w14:paraId="79C0C414" w14:textId="77777777" w:rsidR="00F50A42" w:rsidRDefault="00000000">
            <w:r>
              <w:t>Best for</w:t>
            </w:r>
          </w:p>
        </w:tc>
      </w:tr>
      <w:tr w:rsidR="00F50A42" w14:paraId="6C2FFC53" w14:textId="77777777">
        <w:tc>
          <w:tcPr>
            <w:tcW w:w="1728" w:type="dxa"/>
          </w:tcPr>
          <w:p w14:paraId="767161EB" w14:textId="77777777" w:rsidR="00F50A42" w:rsidRDefault="00000000">
            <w:r>
              <w:t>S11</w:t>
            </w:r>
          </w:p>
        </w:tc>
        <w:tc>
          <w:tcPr>
            <w:tcW w:w="1728" w:type="dxa"/>
          </w:tcPr>
          <w:p w14:paraId="76C67445" w14:textId="77777777" w:rsidR="00F50A42" w:rsidRDefault="00000000">
            <w:r>
              <w:t>Distributed Training + Scaling Infra</w:t>
            </w:r>
          </w:p>
        </w:tc>
        <w:tc>
          <w:tcPr>
            <w:tcW w:w="1728" w:type="dxa"/>
          </w:tcPr>
          <w:p w14:paraId="36677DAB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 xml:space="preserve">Show top contributors across distributed training and </w:t>
            </w:r>
            <w:r w:rsidRPr="008C21C2">
              <w:rPr>
                <w:b/>
                <w:bCs/>
                <w:color w:val="0432FF"/>
              </w:rPr>
              <w:lastRenderedPageBreak/>
              <w:t>scaling repos (DeepSpeed, Megatron-LM, Ray). Return top 50 ranked by OSS impact.</w:t>
            </w:r>
          </w:p>
        </w:tc>
        <w:tc>
          <w:tcPr>
            <w:tcW w:w="1728" w:type="dxa"/>
          </w:tcPr>
          <w:p w14:paraId="3B4CD3AD" w14:textId="77777777" w:rsidR="00F50A42" w:rsidRDefault="00000000">
            <w:r>
              <w:lastRenderedPageBreak/>
              <w:t>High</w:t>
            </w:r>
          </w:p>
        </w:tc>
        <w:tc>
          <w:tcPr>
            <w:tcW w:w="1728" w:type="dxa"/>
          </w:tcPr>
          <w:p w14:paraId="0D61636D" w14:textId="77777777" w:rsidR="00F50A42" w:rsidRDefault="00000000">
            <w:r>
              <w:t>Training infra</w:t>
            </w:r>
          </w:p>
        </w:tc>
      </w:tr>
      <w:tr w:rsidR="00F50A42" w14:paraId="6063F260" w14:textId="77777777">
        <w:tc>
          <w:tcPr>
            <w:tcW w:w="1728" w:type="dxa"/>
          </w:tcPr>
          <w:p w14:paraId="07EFF10B" w14:textId="77777777" w:rsidR="00F50A42" w:rsidRDefault="00000000">
            <w:r>
              <w:t>S12</w:t>
            </w:r>
          </w:p>
        </w:tc>
        <w:tc>
          <w:tcPr>
            <w:tcW w:w="1728" w:type="dxa"/>
          </w:tcPr>
          <w:p w14:paraId="1AFEF443" w14:textId="77777777" w:rsidR="00F50A42" w:rsidRDefault="00000000">
            <w:r>
              <w:t>Orchestration / Systems Builders</w:t>
            </w:r>
          </w:p>
        </w:tc>
        <w:tc>
          <w:tcPr>
            <w:tcW w:w="1728" w:type="dxa"/>
          </w:tcPr>
          <w:p w14:paraId="41ED69D5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Surface contributors whose work implies orchestration and systems-level scaling for AI workloads. Return top 50 and cite repo evidence.</w:t>
            </w:r>
          </w:p>
        </w:tc>
        <w:tc>
          <w:tcPr>
            <w:tcW w:w="1728" w:type="dxa"/>
          </w:tcPr>
          <w:p w14:paraId="4C01F2C2" w14:textId="77777777" w:rsidR="00F50A42" w:rsidRDefault="00000000">
            <w:r>
              <w:t>Medium–High</w:t>
            </w:r>
          </w:p>
        </w:tc>
        <w:tc>
          <w:tcPr>
            <w:tcW w:w="1728" w:type="dxa"/>
          </w:tcPr>
          <w:p w14:paraId="01CAE947" w14:textId="77777777" w:rsidR="00F50A42" w:rsidRDefault="00000000">
            <w:r>
              <w:t>Platform narrative</w:t>
            </w:r>
          </w:p>
        </w:tc>
      </w:tr>
      <w:tr w:rsidR="00F50A42" w14:paraId="5A96ECE1" w14:textId="77777777">
        <w:tc>
          <w:tcPr>
            <w:tcW w:w="1728" w:type="dxa"/>
          </w:tcPr>
          <w:p w14:paraId="755645CF" w14:textId="77777777" w:rsidR="00F50A42" w:rsidRDefault="00000000">
            <w:r>
              <w:t>S13</w:t>
            </w:r>
          </w:p>
        </w:tc>
        <w:tc>
          <w:tcPr>
            <w:tcW w:w="1728" w:type="dxa"/>
          </w:tcPr>
          <w:p w14:paraId="09C10D7D" w14:textId="77777777" w:rsidR="00F50A42" w:rsidRDefault="00000000">
            <w:r>
              <w:t>Infra Talent Shortlist for Frontier Labs</w:t>
            </w:r>
          </w:p>
        </w:tc>
        <w:tc>
          <w:tcPr>
            <w:tcW w:w="1728" w:type="dxa"/>
          </w:tcPr>
          <w:p w14:paraId="4E2F2E7B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Produce an outreach-ready shortlist of 25 infra contributors (training/inference infrastructure) with strongest OSS evidence. Include GitHub URLs.</w:t>
            </w:r>
          </w:p>
        </w:tc>
        <w:tc>
          <w:tcPr>
            <w:tcW w:w="1728" w:type="dxa"/>
          </w:tcPr>
          <w:p w14:paraId="0316F5C3" w14:textId="77777777" w:rsidR="00F50A42" w:rsidRDefault="00000000">
            <w:r>
              <w:t>Medium</w:t>
            </w:r>
          </w:p>
        </w:tc>
        <w:tc>
          <w:tcPr>
            <w:tcW w:w="1728" w:type="dxa"/>
          </w:tcPr>
          <w:p w14:paraId="22DEDB7C" w14:textId="77777777" w:rsidR="00F50A42" w:rsidRDefault="00000000">
            <w:r>
              <w:t>Recruiting action</w:t>
            </w:r>
          </w:p>
        </w:tc>
      </w:tr>
      <w:tr w:rsidR="00F50A42" w14:paraId="30516CD5" w14:textId="77777777">
        <w:tc>
          <w:tcPr>
            <w:tcW w:w="1728" w:type="dxa"/>
          </w:tcPr>
          <w:p w14:paraId="6B0A537F" w14:textId="77777777" w:rsidR="00F50A42" w:rsidRDefault="00000000">
            <w:r>
              <w:t>S14</w:t>
            </w:r>
          </w:p>
        </w:tc>
        <w:tc>
          <w:tcPr>
            <w:tcW w:w="1728" w:type="dxa"/>
          </w:tcPr>
          <w:p w14:paraId="06320E39" w14:textId="77777777" w:rsidR="00F50A42" w:rsidRDefault="00000000">
            <w:r>
              <w:t>Cross-Stack Builders (Infra + Inference)</w:t>
            </w:r>
          </w:p>
        </w:tc>
        <w:tc>
          <w:tcPr>
            <w:tcW w:w="1728" w:type="dxa"/>
          </w:tcPr>
          <w:p w14:paraId="49586784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Find people contributing across both infra and inference repos (example: DeepSpeed + TensorRT-LLM, Ray + vLLM). Return top 50 ranked by breadth.</w:t>
            </w:r>
          </w:p>
        </w:tc>
        <w:tc>
          <w:tcPr>
            <w:tcW w:w="1728" w:type="dxa"/>
          </w:tcPr>
          <w:p w14:paraId="5F87FF61" w14:textId="77777777" w:rsidR="00F50A42" w:rsidRDefault="00000000">
            <w:r>
              <w:t>Medium–High</w:t>
            </w:r>
          </w:p>
        </w:tc>
        <w:tc>
          <w:tcPr>
            <w:tcW w:w="1728" w:type="dxa"/>
          </w:tcPr>
          <w:p w14:paraId="7F5D1090" w14:textId="77777777" w:rsidR="00F50A42" w:rsidRDefault="00000000">
            <w:r>
              <w:t>Rare cross-skill</w:t>
            </w:r>
          </w:p>
        </w:tc>
      </w:tr>
      <w:tr w:rsidR="00F50A42" w14:paraId="5CD0F02B" w14:textId="77777777">
        <w:tc>
          <w:tcPr>
            <w:tcW w:w="1728" w:type="dxa"/>
          </w:tcPr>
          <w:p w14:paraId="3EC8FF6C" w14:textId="77777777" w:rsidR="00F50A42" w:rsidRDefault="00000000">
            <w:r>
              <w:t>S15</w:t>
            </w:r>
          </w:p>
        </w:tc>
        <w:tc>
          <w:tcPr>
            <w:tcW w:w="1728" w:type="dxa"/>
          </w:tcPr>
          <w:p w14:paraId="3FFB961F" w14:textId="77777777" w:rsidR="00F50A42" w:rsidRDefault="00000000">
            <w:r>
              <w:t>Systems Engineers Feeding Frontier Workloads</w:t>
            </w:r>
          </w:p>
        </w:tc>
        <w:tc>
          <w:tcPr>
            <w:tcW w:w="1728" w:type="dxa"/>
          </w:tcPr>
          <w:p w14:paraId="31BAEC78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Identify contributors whose OSS work supports frontier-scale compute workloads. Return top 50 and summarize their likely specialty area.</w:t>
            </w:r>
          </w:p>
        </w:tc>
        <w:tc>
          <w:tcPr>
            <w:tcW w:w="1728" w:type="dxa"/>
          </w:tcPr>
          <w:p w14:paraId="6B0E7CD3" w14:textId="77777777" w:rsidR="00F50A42" w:rsidRDefault="00000000">
            <w:r>
              <w:t>Medium</w:t>
            </w:r>
          </w:p>
        </w:tc>
        <w:tc>
          <w:tcPr>
            <w:tcW w:w="1728" w:type="dxa"/>
          </w:tcPr>
          <w:p w14:paraId="25D7A490" w14:textId="77777777" w:rsidR="00F50A42" w:rsidRDefault="00000000">
            <w:r>
              <w:t>Executive story</w:t>
            </w:r>
          </w:p>
        </w:tc>
      </w:tr>
    </w:tbl>
    <w:p w14:paraId="569A82E1" w14:textId="77777777" w:rsidR="00F50A42" w:rsidRPr="00596AF7" w:rsidRDefault="00000000">
      <w:pPr>
        <w:rPr>
          <w:color w:val="0070C0"/>
        </w:rPr>
      </w:pPr>
      <w:r w:rsidRPr="00596AF7">
        <w:rPr>
          <w:b/>
          <w:color w:val="0070C0"/>
          <w:sz w:val="28"/>
        </w:rPr>
        <w:t>D) Applied / Tooling / Developer Ecosystem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65"/>
        <w:gridCol w:w="1728"/>
        <w:gridCol w:w="1728"/>
      </w:tblGrid>
      <w:tr w:rsidR="00F50A42" w14:paraId="2F2F631D" w14:textId="77777777">
        <w:tc>
          <w:tcPr>
            <w:tcW w:w="1728" w:type="dxa"/>
          </w:tcPr>
          <w:p w14:paraId="009BC2BD" w14:textId="77777777" w:rsidR="00F50A42" w:rsidRDefault="00000000">
            <w:r>
              <w:t>ID</w:t>
            </w:r>
          </w:p>
        </w:tc>
        <w:tc>
          <w:tcPr>
            <w:tcW w:w="1728" w:type="dxa"/>
          </w:tcPr>
          <w:p w14:paraId="728A8DB2" w14:textId="77777777" w:rsidR="00F50A42" w:rsidRDefault="00000000">
            <w:r>
              <w:t>Scenario name</w:t>
            </w:r>
          </w:p>
        </w:tc>
        <w:tc>
          <w:tcPr>
            <w:tcW w:w="1728" w:type="dxa"/>
          </w:tcPr>
          <w:p w14:paraId="486AD8FB" w14:textId="77777777" w:rsidR="00F50A42" w:rsidRDefault="00000000">
            <w:r>
              <w:t>Copy/paste prompt</w:t>
            </w:r>
          </w:p>
        </w:tc>
        <w:tc>
          <w:tcPr>
            <w:tcW w:w="1728" w:type="dxa"/>
          </w:tcPr>
          <w:p w14:paraId="4612E92E" w14:textId="77777777" w:rsidR="00F50A42" w:rsidRDefault="00000000">
            <w:r>
              <w:t>Expected yield</w:t>
            </w:r>
          </w:p>
        </w:tc>
        <w:tc>
          <w:tcPr>
            <w:tcW w:w="1728" w:type="dxa"/>
          </w:tcPr>
          <w:p w14:paraId="5E8854F0" w14:textId="77777777" w:rsidR="00F50A42" w:rsidRDefault="00000000">
            <w:r>
              <w:t>Best for</w:t>
            </w:r>
          </w:p>
        </w:tc>
      </w:tr>
      <w:tr w:rsidR="00F50A42" w14:paraId="606822F7" w14:textId="77777777">
        <w:tc>
          <w:tcPr>
            <w:tcW w:w="1728" w:type="dxa"/>
          </w:tcPr>
          <w:p w14:paraId="47FA26E7" w14:textId="77777777" w:rsidR="00F50A42" w:rsidRDefault="00000000">
            <w:r>
              <w:t>S16</w:t>
            </w:r>
          </w:p>
        </w:tc>
        <w:tc>
          <w:tcPr>
            <w:tcW w:w="1728" w:type="dxa"/>
          </w:tcPr>
          <w:p w14:paraId="62B33DD0" w14:textId="77777777" w:rsidR="00F50A42" w:rsidRDefault="00000000">
            <w:r>
              <w:t>Applied LLM Tooling Builders</w:t>
            </w:r>
          </w:p>
        </w:tc>
        <w:tc>
          <w:tcPr>
            <w:tcW w:w="1728" w:type="dxa"/>
          </w:tcPr>
          <w:p w14:paraId="115742DC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 xml:space="preserve">Surface contributors to applied LLM </w:t>
            </w:r>
            <w:r w:rsidRPr="008C21C2">
              <w:rPr>
                <w:b/>
                <w:bCs/>
                <w:color w:val="0432FF"/>
              </w:rPr>
              <w:lastRenderedPageBreak/>
              <w:t>tooling ecosystems (Transformers, TGI, SGLang, llama.cpp) who indicate product-minded engineering. Return top 50.</w:t>
            </w:r>
          </w:p>
        </w:tc>
        <w:tc>
          <w:tcPr>
            <w:tcW w:w="1728" w:type="dxa"/>
          </w:tcPr>
          <w:p w14:paraId="5BACB3C8" w14:textId="77777777" w:rsidR="00F50A42" w:rsidRDefault="00000000">
            <w:r>
              <w:lastRenderedPageBreak/>
              <w:t>High</w:t>
            </w:r>
          </w:p>
        </w:tc>
        <w:tc>
          <w:tcPr>
            <w:tcW w:w="1728" w:type="dxa"/>
          </w:tcPr>
          <w:p w14:paraId="0B79F2E6" w14:textId="77777777" w:rsidR="00F50A42" w:rsidRDefault="00000000">
            <w:r>
              <w:t>Applied engineers</w:t>
            </w:r>
          </w:p>
        </w:tc>
      </w:tr>
      <w:tr w:rsidR="00F50A42" w14:paraId="614F32C1" w14:textId="77777777">
        <w:tc>
          <w:tcPr>
            <w:tcW w:w="1728" w:type="dxa"/>
          </w:tcPr>
          <w:p w14:paraId="16124D87" w14:textId="77777777" w:rsidR="00F50A42" w:rsidRDefault="00000000">
            <w:r>
              <w:t>S17</w:t>
            </w:r>
          </w:p>
        </w:tc>
        <w:tc>
          <w:tcPr>
            <w:tcW w:w="1728" w:type="dxa"/>
          </w:tcPr>
          <w:p w14:paraId="5734E7D1" w14:textId="77777777" w:rsidR="00F50A42" w:rsidRDefault="00000000">
            <w:r>
              <w:t>Developer Ecosystem Enablers</w:t>
            </w:r>
          </w:p>
        </w:tc>
        <w:tc>
          <w:tcPr>
            <w:tcW w:w="1728" w:type="dxa"/>
          </w:tcPr>
          <w:p w14:paraId="23AE2A79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Find OSS contributors enabling developer adoption of LLM stacks (docs, examples, integrations). Return top 50.</w:t>
            </w:r>
          </w:p>
        </w:tc>
        <w:tc>
          <w:tcPr>
            <w:tcW w:w="1728" w:type="dxa"/>
          </w:tcPr>
          <w:p w14:paraId="6BA02CDC" w14:textId="77777777" w:rsidR="00F50A42" w:rsidRDefault="00000000">
            <w:r>
              <w:t>High</w:t>
            </w:r>
          </w:p>
        </w:tc>
        <w:tc>
          <w:tcPr>
            <w:tcW w:w="1728" w:type="dxa"/>
          </w:tcPr>
          <w:p w14:paraId="7AE5EA01" w14:textId="77777777" w:rsidR="00F50A42" w:rsidRDefault="00000000">
            <w:r>
              <w:t>DevRel / DX</w:t>
            </w:r>
          </w:p>
        </w:tc>
      </w:tr>
      <w:tr w:rsidR="00F50A42" w14:paraId="48452651" w14:textId="77777777">
        <w:tc>
          <w:tcPr>
            <w:tcW w:w="1728" w:type="dxa"/>
          </w:tcPr>
          <w:p w14:paraId="365B02D6" w14:textId="77777777" w:rsidR="00F50A42" w:rsidRDefault="00000000">
            <w:r>
              <w:t>S18</w:t>
            </w:r>
          </w:p>
        </w:tc>
        <w:tc>
          <w:tcPr>
            <w:tcW w:w="1728" w:type="dxa"/>
          </w:tcPr>
          <w:p w14:paraId="5C8894B9" w14:textId="77777777" w:rsidR="00F50A42" w:rsidRDefault="00000000">
            <w:r>
              <w:t>RAG + Retrieval Builders (when enabled)</w:t>
            </w:r>
          </w:p>
        </w:tc>
        <w:tc>
          <w:tcPr>
            <w:tcW w:w="1728" w:type="dxa"/>
          </w:tcPr>
          <w:p w14:paraId="7EBE53E5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Show contributors likely tied to retrieval systems and RAG workflows. Return top 50 and tag their retrieval stack if visible.</w:t>
            </w:r>
          </w:p>
        </w:tc>
        <w:tc>
          <w:tcPr>
            <w:tcW w:w="1728" w:type="dxa"/>
          </w:tcPr>
          <w:p w14:paraId="66A57E76" w14:textId="77777777" w:rsidR="00F50A42" w:rsidRDefault="00000000">
            <w:r>
              <w:t>Medium</w:t>
            </w:r>
          </w:p>
        </w:tc>
        <w:tc>
          <w:tcPr>
            <w:tcW w:w="1728" w:type="dxa"/>
          </w:tcPr>
          <w:p w14:paraId="75F161E3" w14:textId="77777777" w:rsidR="00F50A42" w:rsidRDefault="00000000">
            <w:r>
              <w:t>Applied retrieval angle</w:t>
            </w:r>
          </w:p>
        </w:tc>
      </w:tr>
      <w:tr w:rsidR="00F50A42" w14:paraId="75FEEF61" w14:textId="77777777">
        <w:tc>
          <w:tcPr>
            <w:tcW w:w="1728" w:type="dxa"/>
          </w:tcPr>
          <w:p w14:paraId="1FDBDE26" w14:textId="77777777" w:rsidR="00F50A42" w:rsidRDefault="00000000">
            <w:r>
              <w:t>S19</w:t>
            </w:r>
          </w:p>
        </w:tc>
        <w:tc>
          <w:tcPr>
            <w:tcW w:w="1728" w:type="dxa"/>
          </w:tcPr>
          <w:p w14:paraId="50E620C9" w14:textId="77777777" w:rsidR="00F50A42" w:rsidRDefault="00000000">
            <w:r>
              <w:t>Evaluation + Benchmarking Builders (when enabled)</w:t>
            </w:r>
          </w:p>
        </w:tc>
        <w:tc>
          <w:tcPr>
            <w:tcW w:w="1728" w:type="dxa"/>
          </w:tcPr>
          <w:p w14:paraId="278495B7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Surface contributors focused on evaluation, benchmarking, and test harnesses across core repos. Return top 50.</w:t>
            </w:r>
          </w:p>
        </w:tc>
        <w:tc>
          <w:tcPr>
            <w:tcW w:w="1728" w:type="dxa"/>
          </w:tcPr>
          <w:p w14:paraId="24704707" w14:textId="77777777" w:rsidR="00F50A42" w:rsidRDefault="00000000">
            <w:r>
              <w:t>Medium</w:t>
            </w:r>
          </w:p>
        </w:tc>
        <w:tc>
          <w:tcPr>
            <w:tcW w:w="1728" w:type="dxa"/>
          </w:tcPr>
          <w:p w14:paraId="02619E34" w14:textId="77777777" w:rsidR="00F50A42" w:rsidRDefault="00000000">
            <w:r>
              <w:t>Eval narrative</w:t>
            </w:r>
          </w:p>
        </w:tc>
      </w:tr>
      <w:tr w:rsidR="00F50A42" w14:paraId="77E65269" w14:textId="77777777">
        <w:tc>
          <w:tcPr>
            <w:tcW w:w="1728" w:type="dxa"/>
          </w:tcPr>
          <w:p w14:paraId="503248D0" w14:textId="77777777" w:rsidR="00F50A42" w:rsidRDefault="00000000">
            <w:r>
              <w:t>S20</w:t>
            </w:r>
          </w:p>
        </w:tc>
        <w:tc>
          <w:tcPr>
            <w:tcW w:w="1728" w:type="dxa"/>
          </w:tcPr>
          <w:p w14:paraId="3420259C" w14:textId="77777777" w:rsidR="00F50A42" w:rsidRDefault="00000000">
            <w:r>
              <w:t>Applied Talent Shortlist (Recruiter Ready)</w:t>
            </w:r>
          </w:p>
        </w:tc>
        <w:tc>
          <w:tcPr>
            <w:tcW w:w="1728" w:type="dxa"/>
          </w:tcPr>
          <w:p w14:paraId="504FA78A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 xml:space="preserve">Generate a shortlist of 25 applied engineers with strong OSS evidence in LLM tooling and serving. Include GitHub URLs and repo </w:t>
            </w:r>
            <w:r w:rsidRPr="008C21C2">
              <w:rPr>
                <w:b/>
                <w:bCs/>
                <w:color w:val="0432FF"/>
              </w:rPr>
              <w:lastRenderedPageBreak/>
              <w:t>evidence.</w:t>
            </w:r>
          </w:p>
        </w:tc>
        <w:tc>
          <w:tcPr>
            <w:tcW w:w="1728" w:type="dxa"/>
          </w:tcPr>
          <w:p w14:paraId="1ADB391E" w14:textId="77777777" w:rsidR="00F50A42" w:rsidRDefault="00000000">
            <w:r>
              <w:lastRenderedPageBreak/>
              <w:t>Medium</w:t>
            </w:r>
          </w:p>
        </w:tc>
        <w:tc>
          <w:tcPr>
            <w:tcW w:w="1728" w:type="dxa"/>
          </w:tcPr>
          <w:p w14:paraId="672B0186" w14:textId="77777777" w:rsidR="00F50A42" w:rsidRDefault="00000000">
            <w:r>
              <w:t>Immediate outreach</w:t>
            </w:r>
          </w:p>
        </w:tc>
      </w:tr>
    </w:tbl>
    <w:p w14:paraId="59F47317" w14:textId="77777777" w:rsidR="00F50A42" w:rsidRDefault="00000000">
      <w:r>
        <w:rPr>
          <w:b/>
          <w:sz w:val="28"/>
        </w:rPr>
        <w:t>E) Density + Competitor Tier Scenarios (High-Yield / Safety Net)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0A42" w14:paraId="5B11150E" w14:textId="77777777">
        <w:tc>
          <w:tcPr>
            <w:tcW w:w="1728" w:type="dxa"/>
          </w:tcPr>
          <w:p w14:paraId="11F01765" w14:textId="77777777" w:rsidR="00F50A42" w:rsidRDefault="00000000">
            <w:r>
              <w:t>ID</w:t>
            </w:r>
          </w:p>
        </w:tc>
        <w:tc>
          <w:tcPr>
            <w:tcW w:w="1728" w:type="dxa"/>
          </w:tcPr>
          <w:p w14:paraId="42BE2F98" w14:textId="77777777" w:rsidR="00F50A42" w:rsidRDefault="00000000">
            <w:r>
              <w:t>Scenario name</w:t>
            </w:r>
          </w:p>
        </w:tc>
        <w:tc>
          <w:tcPr>
            <w:tcW w:w="1728" w:type="dxa"/>
          </w:tcPr>
          <w:p w14:paraId="1534B303" w14:textId="77777777" w:rsidR="00F50A42" w:rsidRDefault="00000000">
            <w:r>
              <w:t>Copy/paste prompt</w:t>
            </w:r>
          </w:p>
        </w:tc>
        <w:tc>
          <w:tcPr>
            <w:tcW w:w="1728" w:type="dxa"/>
          </w:tcPr>
          <w:p w14:paraId="21C436EF" w14:textId="77777777" w:rsidR="00F50A42" w:rsidRDefault="00000000">
            <w:r>
              <w:t>Expected yield</w:t>
            </w:r>
          </w:p>
        </w:tc>
        <w:tc>
          <w:tcPr>
            <w:tcW w:w="1728" w:type="dxa"/>
          </w:tcPr>
          <w:p w14:paraId="7F7C352E" w14:textId="77777777" w:rsidR="00F50A42" w:rsidRDefault="00000000">
            <w:r>
              <w:t>Best for</w:t>
            </w:r>
          </w:p>
        </w:tc>
      </w:tr>
      <w:tr w:rsidR="00F50A42" w14:paraId="7BB5E90B" w14:textId="77777777">
        <w:tc>
          <w:tcPr>
            <w:tcW w:w="1728" w:type="dxa"/>
          </w:tcPr>
          <w:p w14:paraId="396190EE" w14:textId="77777777" w:rsidR="00F50A42" w:rsidRDefault="00000000">
            <w:r>
              <w:t>S21</w:t>
            </w:r>
          </w:p>
        </w:tc>
        <w:tc>
          <w:tcPr>
            <w:tcW w:w="1728" w:type="dxa"/>
          </w:tcPr>
          <w:p w14:paraId="6F01C1F1" w14:textId="77777777" w:rsidR="00F50A42" w:rsidRDefault="00000000">
            <w:r>
              <w:t>High-Density Frontier Ecosystem (Narrative)</w:t>
            </w:r>
          </w:p>
        </w:tc>
        <w:tc>
          <w:tcPr>
            <w:tcW w:w="1728" w:type="dxa"/>
          </w:tcPr>
          <w:p w14:paraId="317A1F55" w14:textId="77777777" w:rsidR="00F50A42" w:rsidRDefault="00000000">
            <w:r w:rsidRPr="008C21C2">
              <w:rPr>
                <w:b/>
                <w:bCs/>
                <w:color w:val="0432FF"/>
              </w:rPr>
              <w:t>Show a high-volume set of frontier OSS contributors and describe likely concentration around major AI research ecosystems (Bay Area, Seattle, NYC, London, Toronto). Do not filter by location; just summarize the narrative if profile data exists</w:t>
            </w:r>
            <w:r>
              <w:t>.</w:t>
            </w:r>
          </w:p>
        </w:tc>
        <w:tc>
          <w:tcPr>
            <w:tcW w:w="1728" w:type="dxa"/>
          </w:tcPr>
          <w:p w14:paraId="3510BF32" w14:textId="77777777" w:rsidR="00F50A42" w:rsidRDefault="00000000">
            <w:r>
              <w:t>High</w:t>
            </w:r>
          </w:p>
        </w:tc>
        <w:tc>
          <w:tcPr>
            <w:tcW w:w="1728" w:type="dxa"/>
          </w:tcPr>
          <w:p w14:paraId="5E83A74C" w14:textId="77777777" w:rsidR="00F50A42" w:rsidRDefault="00000000">
            <w:r>
              <w:t>Executive geographic narrative</w:t>
            </w:r>
          </w:p>
        </w:tc>
      </w:tr>
      <w:tr w:rsidR="00F50A42" w14:paraId="5B1DBB65" w14:textId="77777777">
        <w:tc>
          <w:tcPr>
            <w:tcW w:w="1728" w:type="dxa"/>
          </w:tcPr>
          <w:p w14:paraId="0CBA546B" w14:textId="77777777" w:rsidR="00F50A42" w:rsidRDefault="00000000">
            <w:r>
              <w:t>S22</w:t>
            </w:r>
          </w:p>
        </w:tc>
        <w:tc>
          <w:tcPr>
            <w:tcW w:w="1728" w:type="dxa"/>
          </w:tcPr>
          <w:p w14:paraId="63454571" w14:textId="77777777" w:rsidR="00F50A42" w:rsidRDefault="00000000">
            <w:r>
              <w:t>Company-Tier Competitive Landscape (Tier 1)</w:t>
            </w:r>
          </w:p>
        </w:tc>
        <w:tc>
          <w:tcPr>
            <w:tcW w:w="1728" w:type="dxa"/>
          </w:tcPr>
          <w:p w14:paraId="7385DF35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From competitor Tier 1 organizations in the seed hubs, enumerate their key OSS contributors and return top 100 ranked by impact.</w:t>
            </w:r>
          </w:p>
        </w:tc>
        <w:tc>
          <w:tcPr>
            <w:tcW w:w="1728" w:type="dxa"/>
          </w:tcPr>
          <w:p w14:paraId="71D0E851" w14:textId="77777777" w:rsidR="00F50A42" w:rsidRPr="008C21C2" w:rsidRDefault="00000000">
            <w:pPr>
              <w:rPr>
                <w:color w:val="000000" w:themeColor="text1"/>
              </w:rPr>
            </w:pPr>
            <w:r w:rsidRPr="008C21C2">
              <w:rPr>
                <w:color w:val="000000" w:themeColor="text1"/>
              </w:rPr>
              <w:t>Very High (thousands+)</w:t>
            </w:r>
          </w:p>
        </w:tc>
        <w:tc>
          <w:tcPr>
            <w:tcW w:w="1728" w:type="dxa"/>
          </w:tcPr>
          <w:p w14:paraId="766D5333" w14:textId="77777777" w:rsidR="00F50A42" w:rsidRDefault="00000000">
            <w:r>
              <w:t>OpenAI competitor framing</w:t>
            </w:r>
          </w:p>
        </w:tc>
      </w:tr>
      <w:tr w:rsidR="00F50A42" w14:paraId="1C257EBF" w14:textId="77777777">
        <w:tc>
          <w:tcPr>
            <w:tcW w:w="1728" w:type="dxa"/>
          </w:tcPr>
          <w:p w14:paraId="1EAAF2E0" w14:textId="77777777" w:rsidR="00F50A42" w:rsidRDefault="00000000">
            <w:r>
              <w:t>S23</w:t>
            </w:r>
          </w:p>
        </w:tc>
        <w:tc>
          <w:tcPr>
            <w:tcW w:w="1728" w:type="dxa"/>
          </w:tcPr>
          <w:p w14:paraId="1F344568" w14:textId="77777777" w:rsidR="00F50A42" w:rsidRDefault="00000000">
            <w:r>
              <w:t>Company-Tier Competitive Landscape (Tier 1–2)</w:t>
            </w:r>
          </w:p>
        </w:tc>
        <w:tc>
          <w:tcPr>
            <w:tcW w:w="1728" w:type="dxa"/>
          </w:tcPr>
          <w:p w14:paraId="33576BF1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Expand to competitor Tier 1–2 organizations and return the top 250 OSS contributors ranked by impact. Include organization source hub.</w:t>
            </w:r>
          </w:p>
        </w:tc>
        <w:tc>
          <w:tcPr>
            <w:tcW w:w="1728" w:type="dxa"/>
          </w:tcPr>
          <w:p w14:paraId="3BD4C921" w14:textId="77777777" w:rsidR="00F50A42" w:rsidRPr="008C21C2" w:rsidRDefault="00000000">
            <w:pPr>
              <w:rPr>
                <w:color w:val="000000" w:themeColor="text1"/>
              </w:rPr>
            </w:pPr>
            <w:r w:rsidRPr="008C21C2">
              <w:rPr>
                <w:color w:val="000000" w:themeColor="text1"/>
              </w:rPr>
              <w:t>Very High (many thousands)</w:t>
            </w:r>
          </w:p>
        </w:tc>
        <w:tc>
          <w:tcPr>
            <w:tcW w:w="1728" w:type="dxa"/>
          </w:tcPr>
          <w:p w14:paraId="6D34C2E3" w14:textId="77777777" w:rsidR="00F50A42" w:rsidRDefault="00000000">
            <w:r>
              <w:t>Breadth under pressure</w:t>
            </w:r>
          </w:p>
        </w:tc>
      </w:tr>
      <w:tr w:rsidR="00F50A42" w14:paraId="70531719" w14:textId="77777777">
        <w:tc>
          <w:tcPr>
            <w:tcW w:w="1728" w:type="dxa"/>
          </w:tcPr>
          <w:p w14:paraId="657C17A9" w14:textId="77777777" w:rsidR="00F50A42" w:rsidRDefault="00000000">
            <w:r>
              <w:t>S24</w:t>
            </w:r>
          </w:p>
        </w:tc>
        <w:tc>
          <w:tcPr>
            <w:tcW w:w="1728" w:type="dxa"/>
          </w:tcPr>
          <w:p w14:paraId="64A4AA06" w14:textId="77777777" w:rsidR="00F50A42" w:rsidRDefault="00000000">
            <w:r>
              <w:t xml:space="preserve">Company-Tier Competitive </w:t>
            </w:r>
            <w:r>
              <w:lastRenderedPageBreak/>
              <w:t>Landscape (All tiers)</w:t>
            </w:r>
          </w:p>
        </w:tc>
        <w:tc>
          <w:tcPr>
            <w:tcW w:w="1728" w:type="dxa"/>
          </w:tcPr>
          <w:p w14:paraId="1C1B9D25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lastRenderedPageBreak/>
              <w:t xml:space="preserve">Run a full competitive </w:t>
            </w:r>
            <w:r w:rsidRPr="008C21C2">
              <w:rPr>
                <w:b/>
                <w:bCs/>
                <w:color w:val="0432FF"/>
              </w:rPr>
              <w:lastRenderedPageBreak/>
              <w:t>landscape across Tier 1–3 organizations and return a ranked list of top 500 contributors with OSS evidence.</w:t>
            </w:r>
          </w:p>
        </w:tc>
        <w:tc>
          <w:tcPr>
            <w:tcW w:w="1728" w:type="dxa"/>
          </w:tcPr>
          <w:p w14:paraId="6A685CAC" w14:textId="77777777" w:rsidR="00F50A42" w:rsidRPr="008C21C2" w:rsidRDefault="00000000">
            <w:pPr>
              <w:rPr>
                <w:color w:val="000000" w:themeColor="text1"/>
              </w:rPr>
            </w:pPr>
            <w:r w:rsidRPr="008C21C2">
              <w:rPr>
                <w:color w:val="000000" w:themeColor="text1"/>
              </w:rPr>
              <w:lastRenderedPageBreak/>
              <w:t xml:space="preserve">Max (tens of thousands </w:t>
            </w:r>
            <w:r w:rsidRPr="008C21C2">
              <w:rPr>
                <w:color w:val="000000" w:themeColor="text1"/>
              </w:rPr>
              <w:lastRenderedPageBreak/>
              <w:t>possible)</w:t>
            </w:r>
          </w:p>
        </w:tc>
        <w:tc>
          <w:tcPr>
            <w:tcW w:w="1728" w:type="dxa"/>
          </w:tcPr>
          <w:p w14:paraId="40B81038" w14:textId="77777777" w:rsidR="00F50A42" w:rsidRDefault="00000000">
            <w:r>
              <w:lastRenderedPageBreak/>
              <w:t>‘Turn the dial up’ demo</w:t>
            </w:r>
          </w:p>
        </w:tc>
      </w:tr>
      <w:tr w:rsidR="00F50A42" w14:paraId="2F26C496" w14:textId="77777777">
        <w:tc>
          <w:tcPr>
            <w:tcW w:w="1728" w:type="dxa"/>
          </w:tcPr>
          <w:p w14:paraId="3EAA035B" w14:textId="77777777" w:rsidR="00F50A42" w:rsidRDefault="00000000">
            <w:r>
              <w:t>S25</w:t>
            </w:r>
          </w:p>
        </w:tc>
        <w:tc>
          <w:tcPr>
            <w:tcW w:w="1728" w:type="dxa"/>
          </w:tcPr>
          <w:p w14:paraId="1B4F9BD8" w14:textId="77777777" w:rsidR="00F50A42" w:rsidRDefault="00000000">
            <w:r>
              <w:t>Venue-Optimized Demo Run (Guaranteed Volume)</w:t>
            </w:r>
          </w:p>
        </w:tc>
        <w:tc>
          <w:tcPr>
            <w:tcW w:w="1728" w:type="dxa"/>
          </w:tcPr>
          <w:p w14:paraId="581A6284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Choose the scenario most likely to return thousands of results (GitHub Org Repos → contributors). Return top 200 ranked and confirm total population size.</w:t>
            </w:r>
          </w:p>
        </w:tc>
        <w:tc>
          <w:tcPr>
            <w:tcW w:w="1728" w:type="dxa"/>
          </w:tcPr>
          <w:p w14:paraId="074252E0" w14:textId="77777777" w:rsidR="00F50A42" w:rsidRPr="008C21C2" w:rsidRDefault="00000000">
            <w:pPr>
              <w:rPr>
                <w:color w:val="000000" w:themeColor="text1"/>
              </w:rPr>
            </w:pPr>
            <w:r w:rsidRPr="008C21C2">
              <w:rPr>
                <w:color w:val="000000" w:themeColor="text1"/>
              </w:rPr>
              <w:t>Max (tens of thousands possible)</w:t>
            </w:r>
          </w:p>
        </w:tc>
        <w:tc>
          <w:tcPr>
            <w:tcW w:w="1728" w:type="dxa"/>
          </w:tcPr>
          <w:p w14:paraId="16720497" w14:textId="77777777" w:rsidR="00F50A42" w:rsidRDefault="00000000">
            <w:r>
              <w:t>Avoid low-result embarrassment</w:t>
            </w:r>
          </w:p>
        </w:tc>
      </w:tr>
    </w:tbl>
    <w:p w14:paraId="7D507D03" w14:textId="77777777" w:rsidR="00F50A42" w:rsidRPr="00596AF7" w:rsidRDefault="00000000">
      <w:pPr>
        <w:rPr>
          <w:color w:val="0070C0"/>
        </w:rPr>
      </w:pPr>
      <w:r w:rsidRPr="00596AF7">
        <w:rPr>
          <w:b/>
          <w:color w:val="0070C0"/>
          <w:sz w:val="28"/>
        </w:rPr>
        <w:t>F) Additional Scenarios (Optional but Recommended)</w:t>
      </w:r>
    </w:p>
    <w:p w14:paraId="13D8EA15" w14:textId="77777777" w:rsidR="00F50A42" w:rsidRDefault="00000000">
      <w:r>
        <w:t>These expand flexibility beyond the first 25 without changing the underlying execution model.</w:t>
      </w:r>
    </w:p>
    <w:p w14:paraId="0398E333" w14:textId="77777777" w:rsidR="00F50A42" w:rsidRPr="00596AF7" w:rsidRDefault="00000000">
      <w:pPr>
        <w:rPr>
          <w:color w:val="0070C0"/>
        </w:rPr>
      </w:pPr>
      <w:r w:rsidRPr="00596AF7">
        <w:rPr>
          <w:b/>
          <w:color w:val="0070C0"/>
          <w:sz w:val="28"/>
        </w:rPr>
        <w:t>Additional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2"/>
        <w:gridCol w:w="1692"/>
        <w:gridCol w:w="2243"/>
        <w:gridCol w:w="1651"/>
        <w:gridCol w:w="1678"/>
      </w:tblGrid>
      <w:tr w:rsidR="00F50A42" w14:paraId="7D8E6E8F" w14:textId="77777777">
        <w:tc>
          <w:tcPr>
            <w:tcW w:w="1728" w:type="dxa"/>
          </w:tcPr>
          <w:p w14:paraId="1B50DE84" w14:textId="77777777" w:rsidR="00F50A42" w:rsidRDefault="00000000">
            <w:r>
              <w:t>ID</w:t>
            </w:r>
          </w:p>
        </w:tc>
        <w:tc>
          <w:tcPr>
            <w:tcW w:w="1728" w:type="dxa"/>
          </w:tcPr>
          <w:p w14:paraId="08753045" w14:textId="77777777" w:rsidR="00F50A42" w:rsidRDefault="00000000">
            <w:r>
              <w:t>Scenario name</w:t>
            </w:r>
          </w:p>
        </w:tc>
        <w:tc>
          <w:tcPr>
            <w:tcW w:w="1728" w:type="dxa"/>
          </w:tcPr>
          <w:p w14:paraId="12C97108" w14:textId="77777777" w:rsidR="00F50A42" w:rsidRDefault="00000000">
            <w:r>
              <w:t>Copy/paste prompt</w:t>
            </w:r>
          </w:p>
        </w:tc>
        <w:tc>
          <w:tcPr>
            <w:tcW w:w="1728" w:type="dxa"/>
          </w:tcPr>
          <w:p w14:paraId="5501E897" w14:textId="77777777" w:rsidR="00F50A42" w:rsidRDefault="00000000">
            <w:r>
              <w:t>Expected yield</w:t>
            </w:r>
          </w:p>
        </w:tc>
        <w:tc>
          <w:tcPr>
            <w:tcW w:w="1728" w:type="dxa"/>
          </w:tcPr>
          <w:p w14:paraId="4544DAE5" w14:textId="77777777" w:rsidR="00F50A42" w:rsidRDefault="00000000">
            <w:r>
              <w:t>Best for</w:t>
            </w:r>
          </w:p>
        </w:tc>
      </w:tr>
      <w:tr w:rsidR="00F50A42" w14:paraId="5070422B" w14:textId="77777777">
        <w:tc>
          <w:tcPr>
            <w:tcW w:w="1728" w:type="dxa"/>
          </w:tcPr>
          <w:p w14:paraId="5C346F50" w14:textId="77777777" w:rsidR="00F50A42" w:rsidRDefault="00000000">
            <w:r>
              <w:t>S26</w:t>
            </w:r>
          </w:p>
        </w:tc>
        <w:tc>
          <w:tcPr>
            <w:tcW w:w="1728" w:type="dxa"/>
          </w:tcPr>
          <w:p w14:paraId="629F4A92" w14:textId="77777777" w:rsidR="00F50A42" w:rsidRDefault="00000000">
            <w:r>
              <w:t>Single-Org Deep Dive (Pick One)</w:t>
            </w:r>
          </w:p>
        </w:tc>
        <w:tc>
          <w:tcPr>
            <w:tcW w:w="1728" w:type="dxa"/>
          </w:tcPr>
          <w:p w14:paraId="13FC9C35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Pick one major org from the seed hubs and enumerate contributors across its highest-impact repos. Return top 100 and summarize specialties.</w:t>
            </w:r>
          </w:p>
        </w:tc>
        <w:tc>
          <w:tcPr>
            <w:tcW w:w="1728" w:type="dxa"/>
          </w:tcPr>
          <w:p w14:paraId="5D015693" w14:textId="77777777" w:rsidR="00F50A42" w:rsidRDefault="00000000">
            <w:r>
              <w:t>High</w:t>
            </w:r>
          </w:p>
        </w:tc>
        <w:tc>
          <w:tcPr>
            <w:tcW w:w="1728" w:type="dxa"/>
          </w:tcPr>
          <w:p w14:paraId="17631D85" w14:textId="77777777" w:rsidR="00F50A42" w:rsidRDefault="00000000">
            <w:r>
              <w:t>Focused deep dive</w:t>
            </w:r>
          </w:p>
        </w:tc>
      </w:tr>
      <w:tr w:rsidR="00F50A42" w14:paraId="2D99A677" w14:textId="77777777">
        <w:tc>
          <w:tcPr>
            <w:tcW w:w="1728" w:type="dxa"/>
          </w:tcPr>
          <w:p w14:paraId="7DA75711" w14:textId="77777777" w:rsidR="00F50A42" w:rsidRDefault="00000000">
            <w:r>
              <w:t>S27</w:t>
            </w:r>
          </w:p>
        </w:tc>
        <w:tc>
          <w:tcPr>
            <w:tcW w:w="1728" w:type="dxa"/>
          </w:tcPr>
          <w:p w14:paraId="17C41326" w14:textId="77777777" w:rsidR="00F50A42" w:rsidRDefault="00000000">
            <w:r>
              <w:t>Rising Contributors (Recency, when enabled)</w:t>
            </w:r>
          </w:p>
        </w:tc>
        <w:tc>
          <w:tcPr>
            <w:tcW w:w="1728" w:type="dxa"/>
          </w:tcPr>
          <w:p w14:paraId="581F68E7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Surface contributors with strong recent activity (last 90 days) in core repos. Return top 50 and summarize why they are rising.</w:t>
            </w:r>
          </w:p>
        </w:tc>
        <w:tc>
          <w:tcPr>
            <w:tcW w:w="1728" w:type="dxa"/>
          </w:tcPr>
          <w:p w14:paraId="4808466D" w14:textId="77777777" w:rsidR="00F50A42" w:rsidRDefault="00000000">
            <w:r>
              <w:t>Medium</w:t>
            </w:r>
          </w:p>
        </w:tc>
        <w:tc>
          <w:tcPr>
            <w:tcW w:w="1728" w:type="dxa"/>
          </w:tcPr>
          <w:p w14:paraId="00829BA5" w14:textId="77777777" w:rsidR="00F50A42" w:rsidRDefault="00000000">
            <w:r>
              <w:t>‘Freshness’ angle</w:t>
            </w:r>
          </w:p>
        </w:tc>
      </w:tr>
      <w:tr w:rsidR="00F50A42" w14:paraId="0CDBBCAF" w14:textId="77777777">
        <w:tc>
          <w:tcPr>
            <w:tcW w:w="1728" w:type="dxa"/>
          </w:tcPr>
          <w:p w14:paraId="7A93EC6F" w14:textId="77777777" w:rsidR="00F50A42" w:rsidRDefault="00000000">
            <w:r>
              <w:t>S28</w:t>
            </w:r>
          </w:p>
        </w:tc>
        <w:tc>
          <w:tcPr>
            <w:tcW w:w="1728" w:type="dxa"/>
          </w:tcPr>
          <w:p w14:paraId="17E2556D" w14:textId="77777777" w:rsidR="00F50A42" w:rsidRDefault="00000000">
            <w:r>
              <w:t xml:space="preserve">Cross-Org Movers (when </w:t>
            </w:r>
            <w:r>
              <w:lastRenderedPageBreak/>
              <w:t>enabled)</w:t>
            </w:r>
          </w:p>
        </w:tc>
        <w:tc>
          <w:tcPr>
            <w:tcW w:w="1728" w:type="dxa"/>
          </w:tcPr>
          <w:p w14:paraId="60F3F277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lastRenderedPageBreak/>
              <w:t xml:space="preserve">Identify contributors active </w:t>
            </w:r>
            <w:r w:rsidRPr="008C21C2">
              <w:rPr>
                <w:b/>
                <w:bCs/>
                <w:color w:val="0432FF"/>
              </w:rPr>
              <w:lastRenderedPageBreak/>
              <w:t>across repos associated with multiple competitor orgs. Return top 50 and highlight cross-ecosystem reach.</w:t>
            </w:r>
          </w:p>
        </w:tc>
        <w:tc>
          <w:tcPr>
            <w:tcW w:w="1728" w:type="dxa"/>
          </w:tcPr>
          <w:p w14:paraId="09A99E18" w14:textId="77777777" w:rsidR="00F50A42" w:rsidRDefault="00000000">
            <w:r>
              <w:lastRenderedPageBreak/>
              <w:t>Medium</w:t>
            </w:r>
          </w:p>
        </w:tc>
        <w:tc>
          <w:tcPr>
            <w:tcW w:w="1728" w:type="dxa"/>
          </w:tcPr>
          <w:p w14:paraId="4B22B08C" w14:textId="77777777" w:rsidR="00F50A42" w:rsidRDefault="00000000">
            <w:r>
              <w:t>Network effect</w:t>
            </w:r>
          </w:p>
        </w:tc>
      </w:tr>
      <w:tr w:rsidR="00F50A42" w14:paraId="606D5D46" w14:textId="77777777">
        <w:tc>
          <w:tcPr>
            <w:tcW w:w="1728" w:type="dxa"/>
          </w:tcPr>
          <w:p w14:paraId="64E24689" w14:textId="77777777" w:rsidR="00F50A42" w:rsidRDefault="00000000">
            <w:r>
              <w:t>S29</w:t>
            </w:r>
          </w:p>
        </w:tc>
        <w:tc>
          <w:tcPr>
            <w:tcW w:w="1728" w:type="dxa"/>
          </w:tcPr>
          <w:p w14:paraId="57B8E21D" w14:textId="77777777" w:rsidR="00F50A42" w:rsidRDefault="00000000">
            <w:r>
              <w:t>Conference Authors to OSS Bridge (when enabled)</w:t>
            </w:r>
          </w:p>
        </w:tc>
        <w:tc>
          <w:tcPr>
            <w:tcW w:w="1728" w:type="dxa"/>
          </w:tcPr>
          <w:p w14:paraId="6AC76566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From NeurIPS/ICLR/ICML seed hubs, surface authors who also have strong OSS contributions in frontier repos. Return top 50.</w:t>
            </w:r>
          </w:p>
        </w:tc>
        <w:tc>
          <w:tcPr>
            <w:tcW w:w="1728" w:type="dxa"/>
          </w:tcPr>
          <w:p w14:paraId="7E89E559" w14:textId="77777777" w:rsidR="00F50A42" w:rsidRDefault="00000000">
            <w:r>
              <w:t>Medium</w:t>
            </w:r>
          </w:p>
        </w:tc>
        <w:tc>
          <w:tcPr>
            <w:tcW w:w="1728" w:type="dxa"/>
          </w:tcPr>
          <w:p w14:paraId="0B308BBC" w14:textId="77777777" w:rsidR="00F50A42" w:rsidRDefault="00000000">
            <w:r>
              <w:t>Research-to-code pipeline</w:t>
            </w:r>
          </w:p>
        </w:tc>
      </w:tr>
      <w:tr w:rsidR="00F50A42" w14:paraId="5AC1267E" w14:textId="77777777">
        <w:tc>
          <w:tcPr>
            <w:tcW w:w="1728" w:type="dxa"/>
          </w:tcPr>
          <w:p w14:paraId="5EA02630" w14:textId="77777777" w:rsidR="00F50A42" w:rsidRDefault="00000000">
            <w:r>
              <w:t>S30</w:t>
            </w:r>
          </w:p>
        </w:tc>
        <w:tc>
          <w:tcPr>
            <w:tcW w:w="1728" w:type="dxa"/>
          </w:tcPr>
          <w:p w14:paraId="40E5DE86" w14:textId="77777777" w:rsidR="00F50A42" w:rsidRDefault="00000000">
            <w:r>
              <w:t>Patent Inventors to OSS Bridge (when enabled)</w:t>
            </w:r>
          </w:p>
        </w:tc>
        <w:tc>
          <w:tcPr>
            <w:tcW w:w="1728" w:type="dxa"/>
          </w:tcPr>
          <w:p w14:paraId="4D968169" w14:textId="77777777" w:rsidR="00F50A42" w:rsidRPr="008C21C2" w:rsidRDefault="00000000">
            <w:pPr>
              <w:rPr>
                <w:b/>
                <w:bCs/>
                <w:color w:val="0432FF"/>
              </w:rPr>
            </w:pPr>
            <w:r w:rsidRPr="008C21C2">
              <w:rPr>
                <w:b/>
                <w:bCs/>
                <w:color w:val="0432FF"/>
              </w:rPr>
              <w:t>From patents seed hubs, find inventors who also show up as OSS contributors in core repos. Return top 50 with evidence.</w:t>
            </w:r>
          </w:p>
        </w:tc>
        <w:tc>
          <w:tcPr>
            <w:tcW w:w="1728" w:type="dxa"/>
          </w:tcPr>
          <w:p w14:paraId="21EF84F8" w14:textId="77777777" w:rsidR="00F50A42" w:rsidRDefault="00000000">
            <w:r>
              <w:t>Low–Medium</w:t>
            </w:r>
          </w:p>
        </w:tc>
        <w:tc>
          <w:tcPr>
            <w:tcW w:w="1728" w:type="dxa"/>
          </w:tcPr>
          <w:p w14:paraId="7CCCE02D" w14:textId="77777777" w:rsidR="00F50A42" w:rsidRDefault="00000000">
            <w:r>
              <w:t>Unique intelligence angle</w:t>
            </w:r>
          </w:p>
        </w:tc>
      </w:tr>
    </w:tbl>
    <w:p w14:paraId="3EEE8B43" w14:textId="77777777" w:rsidR="00F50A42" w:rsidRDefault="00000000">
      <w:r>
        <w:rPr>
          <w:b/>
          <w:sz w:val="28"/>
        </w:rPr>
        <w:t>Notes on Realism and Output Volume</w:t>
      </w:r>
    </w:p>
    <w:p w14:paraId="60615ADC" w14:textId="77777777" w:rsidR="00F50A42" w:rsidRDefault="00000000">
      <w:pPr>
        <w:pStyle w:val="ListBullet"/>
      </w:pPr>
      <w:r>
        <w:t>The safest high-volume runs are those backed by GitHub Org Repos and large flagship repos (Transformers, PyTorch, JAX, Ray, DeepSpeed).</w:t>
      </w:r>
    </w:p>
    <w:p w14:paraId="11E79BBE" w14:textId="77777777" w:rsidR="00F50A42" w:rsidRDefault="00000000">
      <w:pPr>
        <w:pStyle w:val="ListBullet"/>
      </w:pPr>
      <w:r>
        <w:t>Conference and patents scenarios can be very large but require additional adapters beyond Track D; they are included as forward-compatible prompts.</w:t>
      </w:r>
    </w:p>
    <w:p w14:paraId="7D4E7820" w14:textId="77777777" w:rsidR="00F50A42" w:rsidRDefault="00000000">
      <w:pPr>
        <w:pStyle w:val="ListBullet"/>
      </w:pPr>
      <w:r>
        <w:t>Location is never used as a scoring/filtering criterion; density scenarios are narrative only unless explicitly required by a future business process.</w:t>
      </w:r>
    </w:p>
    <w:sectPr w:rsidR="00F50A42" w:rsidSect="00FE5083">
      <w:pgSz w:w="12240" w:h="15840"/>
      <w:pgMar w:top="93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08830">
    <w:abstractNumId w:val="8"/>
  </w:num>
  <w:num w:numId="2" w16cid:durableId="1284118850">
    <w:abstractNumId w:val="6"/>
  </w:num>
  <w:num w:numId="3" w16cid:durableId="206063122">
    <w:abstractNumId w:val="5"/>
  </w:num>
  <w:num w:numId="4" w16cid:durableId="1325545142">
    <w:abstractNumId w:val="4"/>
  </w:num>
  <w:num w:numId="5" w16cid:durableId="1412043087">
    <w:abstractNumId w:val="7"/>
  </w:num>
  <w:num w:numId="6" w16cid:durableId="1852405679">
    <w:abstractNumId w:val="3"/>
  </w:num>
  <w:num w:numId="7" w16cid:durableId="1044332272">
    <w:abstractNumId w:val="2"/>
  </w:num>
  <w:num w:numId="8" w16cid:durableId="1599869796">
    <w:abstractNumId w:val="1"/>
  </w:num>
  <w:num w:numId="9" w16cid:durableId="83853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AF7"/>
    <w:rsid w:val="00622BDF"/>
    <w:rsid w:val="008C21C2"/>
    <w:rsid w:val="00AA1D8D"/>
    <w:rsid w:val="00B47730"/>
    <w:rsid w:val="00CB0664"/>
    <w:rsid w:val="00F50A42"/>
    <w:rsid w:val="00FA650F"/>
    <w:rsid w:val="00FC693F"/>
    <w:rsid w:val="00FE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8307B"/>
  <w14:defaultImageDpi w14:val="300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1486</Words>
  <Characters>8774</Characters>
  <Application>Microsoft Office Word</Application>
  <DocSecurity>0</DocSecurity>
  <Lines>731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5</cp:revision>
  <dcterms:created xsi:type="dcterms:W3CDTF">2013-12-23T23:15:00Z</dcterms:created>
  <dcterms:modified xsi:type="dcterms:W3CDTF">2025-12-22T11:38:00Z</dcterms:modified>
  <cp:category/>
</cp:coreProperties>
</file>