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FREELANCER SERVICES AGREEMENT</w:t>
      </w:r>
    </w:p>
    <w:p>
      <w:pPr>
        <w:spacing w:after="400"/>
        <w:jc w:val="center"/>
      </w:pPr>
      <w:r>
        <w:rPr>
          <w:rFonts w:ascii="Arial" w:cs="Arial" w:eastAsia="Arial" w:hAnsi="Arial"/>
          <w:sz w:val="26"/>
          <w:szCs w:val="26"/>
        </w:rPr>
        <w:t xml:space="preserve">TechForce Staffing Ltd</w:t>
      </w:r>
    </w:p>
    <w:p>
      <w:pPr>
        <w:pStyle w:val="Heading1"/>
      </w:pPr>
      <w:r>
        <w:t xml:space="preserve">PARTIES</w:t>
      </w:r>
    </w:p>
    <w:p>
      <w:pPr>
        <w:spacing w:after="120"/>
      </w:pPr>
      <w:r>
        <w:rPr>
          <w:b/>
          <w:bCs/>
        </w:rPr>
        <w:t xml:space="preserve">1. </w:t>
      </w:r>
      <w:r>
        <w:rPr>
          <w:b/>
          <w:bCs/>
        </w:rPr>
        <w:t xml:space="preserve">TechForce Staffing Ltd</w:t>
      </w:r>
      <w:r>
        <w:t xml:space="preserve"> (Company No. 11728394), a company incorporated in England and Wales whose registered office is at 3rd Floor, Spectrum House, 32-34 Gordon House Road, London NW5 1LP ("the Company")</w:t>
      </w:r>
    </w:p>
    <w:p>
      <w:pPr>
        <w:spacing w:after="120"/>
      </w:pPr>
      <w:r>
        <w:rPr>
          <w:b/>
          <w:bCs/>
        </w:rPr>
        <w:t xml:space="preserve">2. </w:t>
      </w:r>
      <w:r>
        <w:rPr>
          <w:b/>
          <w:bCs/>
        </w:rPr>
        <w:t xml:space="preserve">[FREELANCER NAME]</w:t>
      </w:r>
      <w:r>
        <w:t xml:space="preserve"> of [FREELANCER ADDRESS] ("the Freelancer")</w:t>
      </w:r>
    </w:p>
    <w:p>
      <w:pPr>
        <w:spacing w:after="200"/>
      </w:pPr>
      <w:r>
        <w:rPr>
          <w:b/>
          <w:bCs/>
        </w:rPr>
        <w:t xml:space="preserve">Date: </w:t>
      </w:r>
      <w:r>
        <w:t xml:space="preserve">12 February 2026</w:t>
      </w:r>
    </w:p>
    <w:p>
      <w:pPr>
        <w:pStyle w:val="Heading1"/>
      </w:pPr>
      <w:r>
        <w:t xml:space="preserve">BACKGROUND</w:t>
      </w:r>
    </w:p>
    <w:p>
      <w:pPr>
        <w:spacing w:after="120"/>
      </w:pPr>
      <w:r>
        <w:t xml:space="preserve">(A) The Company provides technology staffing and project delivery services to its clients.</w:t>
      </w:r>
    </w:p>
    <w:p>
      <w:pPr>
        <w:spacing w:after="120"/>
      </w:pPr>
      <w:r>
        <w:t xml:space="preserve">(B) The Freelancer has agreed to provide services to the Company on a freelance basis, as an independent contractor and not as an employee.</w:t>
      </w:r>
    </w:p>
    <w:p>
      <w:pPr>
        <w:spacing w:after="200"/>
      </w:pPr>
      <w:r>
        <w:t xml:space="preserve">(C) The Company wishes to engage the Freelancer to work on the Company's client project with FinanceCore PLC ("the End Client").</w:t>
      </w:r>
    </w:p>
    <w:p>
      <w:pPr>
        <w:pStyle w:val="Heading1"/>
      </w:pPr>
      <w:r>
        <w:t xml:space="preserve">1. SERVICES AND WORKING ARRANGEMENTS</w:t>
      </w:r>
    </w:p>
    <w:p>
      <w:pPr>
        <w:spacing w:after="120"/>
      </w:pPr>
      <w:r>
        <w:t xml:space="preserve">1.1 The Freelancer shall provide software development services ("the Services") as directed by the Company and/or the End Client.</w:t>
      </w:r>
    </w:p>
    <w:p>
      <w:pPr>
        <w:spacing w:after="120"/>
      </w:pPr>
      <w:r>
        <w:t xml:space="preserve">1.2 </w:t>
      </w:r>
      <w:r>
        <w:rPr>
          <w:b/>
          <w:bCs/>
        </w:rPr>
        <w:t xml:space="preserve">The Freelancer shall work Monday to Friday, 9:00 AM to 5:00 PM</w:t>
      </w:r>
      <w:r>
        <w:t xml:space="preserve"> at the End Client's offices at 25 Bank Street, London E14 5JP. The Freelancer must be present at the End Client's premises during these core hours.</w:t>
      </w:r>
    </w:p>
    <w:p>
      <w:pPr>
        <w:spacing w:after="120"/>
      </w:pPr>
      <w:r>
        <w:t xml:space="preserve">1.3 </w:t>
      </w:r>
      <w:r>
        <w:rPr>
          <w:b/>
          <w:bCs/>
        </w:rPr>
        <w:t xml:space="preserve">The Freelancer shall attend a daily stand-up meeting at 9:15 AM each working day</w:t>
      </w:r>
      <w:r>
        <w:t xml:space="preserve">, chaired by the End Client's CTO, to report on work completed, work planned, and any blockers.</w:t>
      </w:r>
    </w:p>
    <w:p>
      <w:pPr>
        <w:spacing w:after="120"/>
      </w:pPr>
      <w:r>
        <w:t xml:space="preserve">1.4 The Freelancer shall report directly to and be </w:t>
      </w:r>
      <w:r>
        <w:rPr>
          <w:b/>
          <w:bCs/>
        </w:rPr>
        <w:t xml:space="preserve">line managed by the End Client's Chief Technology Officer, James Thornton-Kerr</w:t>
      </w:r>
      <w:r>
        <w:t xml:space="preserve">. The Freelancer shall follow all reasonable instructions given by Mr Thornton-Kerr regarding the manner, priority, and method of performing the Services.</w:t>
      </w:r>
    </w:p>
    <w:p>
      <w:pPr>
        <w:spacing w:after="120"/>
      </w:pPr>
      <w:r>
        <w:t xml:space="preserve">1.5 The Freelancer shall use the End Client's standard development environment, including the </w:t>
      </w:r>
      <w:r>
        <w:rPr>
          <w:b/>
          <w:bCs/>
        </w:rPr>
        <w:t xml:space="preserve">laptop, monitor, desk, chair, and office equipment provided by the End Client</w:t>
      </w:r>
      <w:r>
        <w:t xml:space="preserve">. The Freelancer shall use the End Client's email address ([name]@financecore.com), Slack workspace, Jira board, and internal collaboration tools.</w:t>
      </w:r>
    </w:p>
    <w:p>
      <w:pPr>
        <w:spacing w:after="120"/>
      </w:pPr>
      <w:r>
        <w:t xml:space="preserve">1.6 The Freelancer shall wear the End Client's ID badge at all times while on the premises and shall comply with all of the End Client's workplace policies, procedures, and codes of conduct, including the dress code, IT acceptable use policy, and health and safety policy.</w:t>
      </w:r>
    </w:p>
    <w:p>
      <w:pPr>
        <w:spacing w:after="120"/>
      </w:pPr>
      <w:r>
        <w:t xml:space="preserve">1.7 </w:t>
      </w:r>
      <w:r>
        <w:rPr>
          <w:b/>
          <w:bCs/>
        </w:rPr>
        <w:t xml:space="preserve">The Freelancer has no right of substitution.</w:t>
      </w:r>
      <w:r>
        <w:t xml:space="preserve"> The Services must be performed personally by the Freelancer. The Freelancer may not send a substitute, delegate, or subcontract any part of the Services to any other person without the prior written consent of both the Company and the End Client, which may be withheld for any reason.</w:t>
      </w:r>
    </w:p>
    <w:p>
      <w:pPr>
        <w:pStyle w:val="Heading1"/>
      </w:pPr>
      <w:r>
        <w:t xml:space="preserve">2. REMUNERATION</w:t>
      </w:r>
    </w:p>
    <w:p>
      <w:pPr>
        <w:spacing w:after="120"/>
      </w:pPr>
      <w:r>
        <w:t xml:space="preserve">2.1 The Company shall pay the Freelancer a </w:t>
      </w:r>
      <w:r>
        <w:rPr>
          <w:b/>
          <w:bCs/>
        </w:rPr>
        <w:t xml:space="preserve">monthly salary of GBP 4,500</w:t>
      </w:r>
      <w:r>
        <w:t xml:space="preserve"> (net of the Company's margin), payable in arrears on the last working day of each calendar month by bank transfer to the Freelancer's nominated bank account.</w:t>
      </w:r>
    </w:p>
    <w:p>
      <w:pPr>
        <w:spacing w:after="120"/>
      </w:pPr>
      <w:r>
        <w:t xml:space="preserve">2.2 The Freelancer shall not submit invoices. The Company shall calculate and process all payments automatically. The Freelancer acknowledges that this payment arrangement is for administrative convenience and does not create an employment relationship.</w:t>
      </w:r>
    </w:p>
    <w:p>
      <w:pPr>
        <w:spacing w:after="120"/>
      </w:pPr>
      <w:r>
        <w:t xml:space="preserve">2.3 The Freelancer shall be responsible for their own tax affairs, including income tax, National Insurance contributions, and VAT (if applicable).</w:t>
      </w:r>
    </w:p>
    <w:p>
      <w:pPr>
        <w:pStyle w:val="Heading1"/>
      </w:pPr>
      <w:r>
        <w:t xml:space="preserve">3. HOLIDAY ALLOWANCE</w:t>
      </w:r>
    </w:p>
    <w:p>
      <w:pPr>
        <w:spacing w:after="120"/>
      </w:pPr>
      <w:r>
        <w:t xml:space="preserve">3.1 The Freelancer shall be entitled to </w:t>
      </w:r>
      <w:r>
        <w:rPr>
          <w:b/>
          <w:bCs/>
        </w:rPr>
        <w:t xml:space="preserve">20 days of paid holiday per annum</w:t>
      </w:r>
      <w:r>
        <w:t xml:space="preserve"> (in addition to 8 public holidays), pro-rated for the first and final years of the engagement.</w:t>
      </w:r>
    </w:p>
    <w:p>
      <w:pPr>
        <w:spacing w:after="120"/>
      </w:pPr>
      <w:r>
        <w:t xml:space="preserve">3.2 Holiday requests must be submitted at least two (2) weeks in advance via the End Client's HR portal and are subject to approval by the Freelancer's line manager.</w:t>
      </w:r>
    </w:p>
    <w:p>
      <w:pPr>
        <w:spacing w:after="120"/>
      </w:pPr>
      <w:r>
        <w:t xml:space="preserve">3.3 Unused holiday may not be carried forward and will be forfeited at the end of each calendar year.</w:t>
      </w:r>
    </w:p>
    <w:p>
      <w:pPr>
        <w:pStyle w:val="Heading1"/>
      </w:pPr>
      <w:r>
        <w:t xml:space="preserve">4. SICKNESS</w:t>
      </w:r>
    </w:p>
    <w:p>
      <w:pPr>
        <w:spacing w:after="120"/>
      </w:pPr>
      <w:r>
        <w:t xml:space="preserve">4.1 If the Freelancer is unable to perform the Services due to illness or injury, the Freelancer shall notify the End Client's CTO and the Company by 8:30 AM on the first day of absence.</w:t>
      </w:r>
    </w:p>
    <w:p>
      <w:pPr>
        <w:spacing w:after="120"/>
      </w:pPr>
      <w:r>
        <w:t xml:space="preserve">4.2 The Freelancer shall be entitled to </w:t>
      </w:r>
      <w:r>
        <w:rPr>
          <w:b/>
          <w:bCs/>
        </w:rPr>
        <w:t xml:space="preserve">5 days of paid sick leave per annum</w:t>
      </w:r>
      <w:r>
        <w:t xml:space="preserve">. A self-certification form must be completed for absences of up to 7 days, and a GP's fit note is required for absences exceeding 7 days.</w:t>
      </w:r>
    </w:p>
    <w:r>
      <w:br w:type="page"/>
    </w:r>
    <w:p>
      <w:pPr>
        <w:pStyle w:val="Heading1"/>
      </w:pPr>
      <w:r>
        <w:t xml:space="preserve">5. NOTICE PERIOD</w:t>
      </w:r>
    </w:p>
    <w:p>
      <w:pPr>
        <w:spacing w:after="120"/>
      </w:pPr>
      <w:r>
        <w:t xml:space="preserve">5.1 Either party may terminate this Agreement by giving </w:t>
      </w:r>
      <w:r>
        <w:rPr>
          <w:b/>
          <w:bCs/>
        </w:rPr>
        <w:t xml:space="preserve">three (3) months' written notice</w:t>
      </w:r>
      <w:r>
        <w:t xml:space="preserve"> to the other party.</w:t>
      </w:r>
    </w:p>
    <w:p>
      <w:pPr>
        <w:spacing w:after="120"/>
      </w:pPr>
      <w:r>
        <w:t xml:space="preserve">5.2 During the notice period, the Freelancer shall continue to provide the Services in the usual manner unless directed otherwise by the Company.</w:t>
      </w:r>
    </w:p>
    <w:p>
      <w:pPr>
        <w:spacing w:after="120"/>
      </w:pPr>
      <w:r>
        <w:t xml:space="preserve">5.3 The Company may, at its discretion, place the Freelancer on garden leave during the notice period, during which the Freelancer shall remain available to provide the Services but shall not attend the End Client's premises.</w:t>
      </w:r>
    </w:p>
    <w:p>
      <w:pPr>
        <w:pStyle w:val="Heading1"/>
      </w:pPr>
      <w:r>
        <w:t xml:space="preserve">6. INTELLECTUAL PROPERTY</w:t>
      </w:r>
    </w:p>
    <w:p>
      <w:pPr>
        <w:spacing w:after="120"/>
      </w:pPr>
      <w:r>
        <w:t xml:space="preserve">6.1 All intellectual property rights in the works and materials created by the Freelancer in the course of providing the Services shall vest in and be the absolute property of the Company.</w:t>
      </w:r>
    </w:p>
    <w:p>
      <w:pPr>
        <w:spacing w:after="120"/>
      </w:pPr>
      <w:r>
        <w:t xml:space="preserve">6.2 The Freelancer hereby irrevocably assigns to the Company all rights, title, and interest in such works.</w:t>
      </w:r>
    </w:p>
    <w:p>
      <w:pPr>
        <w:pStyle w:val="Heading1"/>
      </w:pPr>
      <w:r>
        <w:t xml:space="preserve">7. RESTRICTIVE COVENANTS</w:t>
      </w:r>
    </w:p>
    <w:p>
      <w:pPr>
        <w:spacing w:after="120"/>
      </w:pPr>
      <w:r>
        <w:t xml:space="preserve">7.1 For a period of twelve (12) months following the termination of this Agreement, the Freelancer shall not provide services to the End Client or any of its group companies, directly or indirectly.</w:t>
      </w:r>
    </w:p>
    <w:p>
      <w:pPr>
        <w:spacing w:after="120"/>
      </w:pPr>
      <w:r>
        <w:t xml:space="preserve">7.2 For a period of six (6) months following termination, the Freelancer shall not solicit or entice away any employee, contractor, or freelancer of the Company.</w:t>
      </w:r>
    </w:p>
    <w:p>
      <w:pPr>
        <w:pStyle w:val="Heading1"/>
      </w:pPr>
      <w:r>
        <w:t xml:space="preserve">8. STATUS</w:t>
      </w:r>
    </w:p>
    <w:p>
      <w:pPr>
        <w:spacing w:after="120"/>
      </w:pPr>
      <w:r>
        <w:t xml:space="preserve">8.1 The Freelancer is engaged as an independent contractor. Nothing in this Agreement shall create a relationship of employer and employee between the Company and the Freelancer or between the End Client and the Freelancer.</w:t>
      </w:r>
    </w:p>
    <w:p>
      <w:pPr>
        <w:spacing w:after="120"/>
      </w:pPr>
      <w:r>
        <w:t xml:space="preserve">8.2 The Freelancer acknowledges that they are not entitled to any employment rights or benefits, including (without limitation) unfair dismissal protection, redundancy pay, or employer pension contributions.</w:t>
      </w:r>
    </w:p>
    <w:p>
      <w:pPr>
        <w:spacing w:after="120"/>
      </w:pPr>
      <w:r>
        <w:t xml:space="preserve">8.3 The Freelancer shall indemnify the Company and the End Client against any tax, National Insurance contributions, penalties, interest, or costs arising from any determination by HMRC or any court or tribunal that the Freelancer is or was an employee of the Company or the End Client.</w:t>
      </w:r>
    </w:p>
    <w:p>
      <w:pPr>
        <w:pStyle w:val="Heading1"/>
      </w:pPr>
      <w:r>
        <w:t xml:space="preserve">9. PERFORMANCE REVIEWS</w:t>
      </w:r>
    </w:p>
    <w:p>
      <w:pPr>
        <w:spacing w:after="120"/>
      </w:pPr>
      <w:r>
        <w:t xml:space="preserve">9.1 The Freelancer shall participate in quarterly performance reviews conducted by the End Client's CTO, at which the Freelancer's performance, skills development, and objectives shall be assessed.</w:t>
      </w:r>
    </w:p>
    <w:p>
      <w:pPr>
        <w:spacing w:after="120"/>
      </w:pPr>
      <w:r>
        <w:t xml:space="preserve">9.2 The Freelancer shall participate in the End Client's annual 360-degree feedback process.</w:t>
      </w:r>
    </w:p>
    <w:p>
      <w:pPr>
        <w:pStyle w:val="Heading1"/>
      </w:pPr>
      <w:r>
        <w:t xml:space="preserve">10. GOVERNING LAW</w:t>
      </w:r>
    </w:p>
    <w:p>
      <w:pPr>
        <w:spacing w:after="120"/>
      </w:pPr>
      <w:r>
        <w:t xml:space="preserve">10.1 This Agreement shall be governed by and construed in accordance with English law.</w:t>
      </w:r>
    </w:p>
    <w:p>
      <w:pPr>
        <w:spacing w:after="120"/>
      </w:pPr>
      <w:r>
        <w:t xml:space="preserve">10.2 The parties submit to the exclusive jurisdiction of the English courts.</w:t>
      </w:r>
    </w:p>
    <w:r>
      <w:br w:type="page"/>
    </w:r>
    <w:p>
      <w:pPr>
        <w:pStyle w:val="Heading1"/>
      </w:pPr>
      <w:r>
        <w:t xml:space="preserve">EXECUTION</w:t>
      </w:r>
    </w:p>
    <w:p>
      <w:pPr>
        <w:spacing w:after="200"/>
      </w:pPr>
      <w:r>
        <w:t xml:space="preserve">By signing below, the Freelancer confirms acceptance of all terms and conditions set out in this Agreement.</w:t>
      </w:r>
    </w:p>
    <w:p>
      <w:pPr>
        <w:spacing w:after="80"/>
      </w:pPr>
      <w:r>
        <w:rPr>
          <w:b/>
          <w:bCs/>
        </w:rPr>
        <w:t xml:space="preserve">For and on behalf of TechForce Staffing Ltd:</w:t>
      </w:r>
    </w:p>
    <w:p>
      <w:pPr>
        <w:spacing w:after="80"/>
      </w:pPr>
      <w:r>
        <w:t xml:space="preserve">Name: Priya Mehta-Shah</w:t>
      </w:r>
    </w:p>
    <w:p>
      <w:pPr>
        <w:spacing w:after="80"/>
      </w:pPr>
      <w:r>
        <w:t xml:space="preserve">Position: Director of Operations</w:t>
      </w:r>
    </w:p>
    <w:p>
      <w:pPr>
        <w:spacing w:after="80"/>
      </w:pPr>
      <w:r>
        <w:t xml:space="preserve">Signature: ____________________________</w:t>
      </w:r>
    </w:p>
    <w:p>
      <w:pPr>
        <w:spacing w:after="200"/>
      </w:pPr>
      <w:r>
        <w:t xml:space="preserve">Date: ____________________________</w:t>
      </w:r>
    </w:p>
    <w:p>
      <w:pPr>
        <w:spacing w:after="80"/>
      </w:pPr>
      <w:r>
        <w:rPr>
          <w:b/>
          <w:bCs/>
        </w:rPr>
        <w:t xml:space="preserve">Freelancer:</w:t>
      </w:r>
    </w:p>
    <w:p>
      <w:pPr>
        <w:spacing w:after="80"/>
      </w:pPr>
      <w:r>
        <w:t xml:space="preserve">Name: ____________________________</w:t>
      </w:r>
    </w:p>
    <w:p>
      <w:pPr>
        <w:spacing w:after="80"/>
      </w:pPr>
      <w:r>
        <w:t xml:space="preserve">Signature: ____________________________</w:t>
      </w:r>
    </w:p>
    <w:p>
      <w:pPr>
        <w:spacing w:after="200"/>
      </w:pPr>
      <w:r>
        <w:t xml:space="preserve">Date: ____________________________</w:t>
      </w:r>
    </w:p>
    <w:p>
      <w:pPr>
        <w:spacing w:before="300"/>
      </w:pPr>
      <w:r>
        <w:rPr>
          <w:i/>
          <w:iCs/>
          <w:color w:val="888888"/>
          <w:sz w:val="18"/>
          <w:szCs w:val="18"/>
        </w:rPr>
        <w:t xml:space="preserve">Prepared by TechForce Staffing Ltd, Legal &amp; Compliance Department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CONFIDENTIAL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888888"/>
        <w:sz w:val="16"/>
        <w:szCs w:val="16"/>
      </w:rPr>
      <w:t xml:space="preserve">TechForce Staffing Ltd — Freelancer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0"/>
      <w:szCs w:val="30"/>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2026-04-11T21:51:46.041Z</dcterms:created>
  <dcterms:modified xsi:type="dcterms:W3CDTF">2026-04-11T21:51:46.042Z</dcterms:modified>
</cp:coreProperties>
</file>

<file path=docProps/custom.xml><?xml version="1.0" encoding="utf-8"?>
<Properties xmlns="http://schemas.openxmlformats.org/officeDocument/2006/custom-properties" xmlns:vt="http://schemas.openxmlformats.org/officeDocument/2006/docPropsVTypes"/>
</file>