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DATASYNC PRO</w:t>
      </w:r>
    </w:p>
    <w:p>
      <w:pPr>
        <w:spacing w:after="120"/>
        <w:jc w:val="center"/>
      </w:pPr>
      <w:r>
        <w:rPr>
          <w:rFonts w:ascii="Arial" w:cs="Arial" w:eastAsia="Arial" w:hAnsi="Arial"/>
          <w:b/>
          <w:bCs/>
          <w:sz w:val="32"/>
          <w:szCs w:val="32"/>
        </w:rPr>
        <w:t xml:space="preserve">TERMS OF SERVICE</w:t>
      </w:r>
    </w:p>
    <w:p>
      <w:pPr>
        <w:spacing w:after="400"/>
        <w:jc w:val="center"/>
      </w:pPr>
      <w:r>
        <w:rPr>
          <w:color w:val="666666"/>
          <w:sz w:val="20"/>
          <w:szCs w:val="20"/>
        </w:rPr>
        <w:t xml:space="preserve">Version 4.1 — Effective 1 January 2026</w:t>
      </w:r>
    </w:p>
    <w:p>
      <w:pPr>
        <w:spacing w:after="120"/>
      </w:pPr>
      <w:r>
        <w:t xml:space="preserve">These Terms of Service ("Terms") constitute a binding agreement between the customer identified in the applicable Order Form ("Customer" or "you") and DataSync Technologies Ltd (Company No. 12847392), registered at Innovation Centre, 40 Caversham Road, Reading RG1 7EB ("DataSync", "we", "us", or "our").</w:t>
      </w:r>
    </w:p>
    <w:p>
      <w:pPr>
        <w:spacing w:after="200"/>
      </w:pPr>
      <w:r>
        <w:rPr>
          <w:b/>
          <w:bCs/>
        </w:rPr>
        <w:t xml:space="preserve">BY ACCESSING OR USING DATASYNC PRO, YOU AGREE TO BE BOUND BY THESE TERMS. IF YOU DO NOT AGREE, DO NOT USE THE SERVICE.</w:t>
      </w:r>
    </w:p>
    <w:p>
      <w:pPr>
        <w:pStyle w:val="Heading1"/>
      </w:pPr>
      <w:r>
        <w:t xml:space="preserve">1. DEFINITIONS</w:t>
      </w:r>
    </w:p>
    <w:p>
      <w:pPr>
        <w:spacing w:after="80"/>
      </w:pPr>
      <w:r>
        <w:rPr>
          <w:b/>
          <w:bCs/>
        </w:rPr>
        <w:t xml:space="preserve">"Customer Data" </w:t>
      </w:r>
      <w:r>
        <w:t xml:space="preserve">means all data, content, files, databases, records, and materials uploaded, transmitted, stored, or processed by Customer through the Service.</w:t>
      </w:r>
    </w:p>
    <w:p>
      <w:pPr>
        <w:spacing w:after="80"/>
      </w:pPr>
      <w:r>
        <w:rPr>
          <w:b/>
          <w:bCs/>
        </w:rPr>
        <w:t xml:space="preserve">"Service" </w:t>
      </w:r>
      <w:r>
        <w:t xml:space="preserve">means the DataSync Pro cloud-based data synchronisation and analytics platform.</w:t>
      </w:r>
    </w:p>
    <w:p>
      <w:pPr>
        <w:spacing w:after="80"/>
      </w:pPr>
      <w:r>
        <w:rPr>
          <w:b/>
          <w:bCs/>
        </w:rPr>
        <w:t xml:space="preserve">"Subscription Term" </w:t>
      </w:r>
      <w:r>
        <w:t xml:space="preserve">means the initial period of twelve (12) months commencing on the date of the Order Form, and each subsequent Renewal Term.</w:t>
      </w:r>
    </w:p>
    <w:p>
      <w:pPr>
        <w:spacing w:after="200"/>
      </w:pPr>
      <w:r>
        <w:rPr>
          <w:b/>
          <w:bCs/>
        </w:rPr>
        <w:t xml:space="preserve">"Renewal Term" </w:t>
      </w:r>
      <w:r>
        <w:t xml:space="preserve">means each successive twelve (12) month period following the expiry of the Initial Subscription Term or any prior Renewal Term.</w:t>
      </w:r>
    </w:p>
    <w:p>
      <w:pPr>
        <w:pStyle w:val="Heading1"/>
      </w:pPr>
      <w:r>
        <w:t xml:space="preserve">2. SUBSCRIPTION AND PRICING</w:t>
      </w:r>
    </w:p>
    <w:p>
      <w:pPr>
        <w:spacing w:after="120"/>
      </w:pPr>
      <w:r>
        <w:t xml:space="preserve">2.1 The Customer shall pay the subscription fees set out in the Order Form for the initial Subscription Term.</w:t>
      </w:r>
    </w:p>
    <w:p>
      <w:pPr>
        <w:spacing w:after="120"/>
      </w:pPr>
      <w:r>
        <w:t xml:space="preserve">2.2 </w:t>
      </w:r>
      <w:r>
        <w:rPr>
          <w:b/>
          <w:bCs/>
        </w:rPr>
        <w:t xml:space="preserve">DataSync reserves the right to increase the subscription fees at any time</w:t>
      </w:r>
      <w:r>
        <w:t xml:space="preserve">, with or without notice, by any amount DataSync considers appropriate. Continued use of the Service after any price increase constitutes acceptance of the new pricing. DataSync is under no obligation to notify the Customer of any price change prior to the change taking effect.</w:t>
      </w:r>
    </w:p>
    <w:p>
      <w:pPr>
        <w:spacing w:after="120"/>
      </w:pPr>
      <w:r>
        <w:t xml:space="preserve">2.3 All fees are non-refundable, regardless of usage, early termination, service outages, or any other circumstances.</w:t>
      </w:r>
    </w:p>
    <w:p>
      <w:pPr>
        <w:pStyle w:val="Heading1"/>
      </w:pPr>
      <w:r>
        <w:t xml:space="preserve">3. AUTO-RENEWAL AND CANCELLATION</w:t>
      </w:r>
    </w:p>
    <w:p>
      <w:pPr>
        <w:spacing w:after="120"/>
      </w:pPr>
      <w:r>
        <w:t xml:space="preserve">3.1 </w:t>
      </w:r>
      <w:r>
        <w:rPr>
          <w:b/>
          <w:bCs/>
        </w:rPr>
        <w:t xml:space="preserve">This subscription shall automatically renew for successive Renewal Terms of twelve (12) months each</w:t>
      </w:r>
      <w:r>
        <w:t xml:space="preserve">, unless the Customer provides written notice of non-renewal.</w:t>
      </w:r>
    </w:p>
    <w:p>
      <w:pPr>
        <w:spacing w:after="120"/>
      </w:pPr>
      <w:r>
        <w:t xml:space="preserve">3.2 </w:t>
      </w:r>
      <w:r>
        <w:rPr>
          <w:b/>
          <w:bCs/>
        </w:rPr>
        <w:t xml:space="preserve">Notice of non-renewal must be received by DataSync no later than one hundred and eighty (180) days prior to the end of the then-current Subscription Term.</w:t>
      </w:r>
      <w:r>
        <w:t xml:space="preserve"> Notice received after this deadline shall be ineffective, and the Customer shall be bound for the entirety of the next Renewal Term.</w:t>
      </w:r>
    </w:p>
    <w:p>
      <w:pPr>
        <w:spacing w:after="120"/>
      </w:pPr>
      <w:r>
        <w:t xml:space="preserve">3.3 Notice of non-renewal must be provided by registered post (not email) to DataSync's registered office. Electronic communications, including email, shall not constitute valid notice for the purposes of this clause.</w:t>
      </w:r>
    </w:p>
    <w:p>
      <w:pPr>
        <w:spacing w:after="120"/>
      </w:pPr>
      <w:r>
        <w:t xml:space="preserve">3.4 Upon auto-renewal, the subscription fee for the Renewal Term shall be the then-current list price, which may differ from the fees paid in the preceding term.</w:t>
      </w:r>
    </w:p>
    <w:p>
      <w:pPr>
        <w:pStyle w:val="Heading1"/>
      </w:pPr>
      <w:r>
        <w:t xml:space="preserve">4. LIABILITY</w:t>
      </w:r>
    </w:p>
    <w:p>
      <w:pPr>
        <w:spacing w:after="120"/>
      </w:pPr>
      <w:r>
        <w:t xml:space="preserve">4.1 </w:t>
      </w:r>
      <w:r>
        <w:rPr>
          <w:b/>
          <w:bCs/>
        </w:rPr>
        <w:t xml:space="preserve">DataSync's total aggregate liability to the Customer under or in connection with these Terms, whether in contract, tort (including negligence), breach of statutory duty, or otherwise, shall not exceed the fees paid by the Customer in the three (3) months preceding the claim, or GBP 500, whichever is less.</w:t>
      </w:r>
    </w:p>
    <w:p>
      <w:pPr>
        <w:spacing w:after="120"/>
      </w:pPr>
      <w:r>
        <w:t xml:space="preserve">4.2 DataSync shall not be liable for any indirect, consequential, special, incidental, or punitive damages, including loss of data, loss of profits, loss of revenue, loss of business, or business interruption, howsoever arising.</w:t>
      </w:r>
    </w:p>
    <w:p>
      <w:pPr>
        <w:spacing w:after="120"/>
      </w:pPr>
      <w:r>
        <w:t xml:space="preserve">4.3 </w:t>
      </w:r>
      <w:r>
        <w:rPr>
          <w:b/>
          <w:bCs/>
        </w:rPr>
        <w:t xml:space="preserve">The Customer's liability to DataSync under these Terms is uncapped.</w:t>
      </w:r>
      <w:r>
        <w:t xml:space="preserve"> The Customer shall indemnify DataSync against any and all losses, damages, costs, claims, and expenses (including legal fees on a full indemnity basis) arising out of or in connection with the Customer's use of the Service, the Customer's breach of these Terms, or the Customer Data.</w:t>
      </w:r>
    </w:p>
    <w:r>
      <w:br w:type="page"/>
    </w:r>
    <w:p>
      <w:pPr>
        <w:pStyle w:val="Heading1"/>
      </w:pPr>
      <w:r>
        <w:t xml:space="preserve">5. TERMINATION</w:t>
      </w:r>
    </w:p>
    <w:p>
      <w:pPr>
        <w:spacing w:after="120"/>
      </w:pPr>
      <w:r>
        <w:t xml:space="preserve">5.1 </w:t>
      </w:r>
      <w:r>
        <w:rPr>
          <w:b/>
          <w:bCs/>
        </w:rPr>
        <w:t xml:space="preserve">DataSync may terminate these Terms and the Customer's access to the Service at any time, for any reason or no reason, by giving seven (7) days' written notice to the Customer.</w:t>
      </w:r>
    </w:p>
    <w:p>
      <w:pPr>
        <w:spacing w:after="120"/>
      </w:pPr>
      <w:r>
        <w:t xml:space="preserve">5.2 The Customer may terminate these Terms only in accordance with the cancellation provisions in clause 3 (requiring 180 days' notice).</w:t>
      </w:r>
    </w:p>
    <w:p>
      <w:pPr>
        <w:spacing w:after="120"/>
      </w:pPr>
      <w:r>
        <w:t xml:space="preserve">5.3 Upon termination by DataSync, the Customer shall not be entitled to any refund of fees paid, regardless of the unexpired portion of the Subscription Term.</w:t>
      </w:r>
    </w:p>
    <w:p>
      <w:pPr>
        <w:pStyle w:val="Heading1"/>
      </w:pPr>
      <w:r>
        <w:t xml:space="preserve">6. CUSTOMER DATA ON TERMINATION</w:t>
      </w:r>
    </w:p>
    <w:p>
      <w:pPr>
        <w:spacing w:after="120"/>
      </w:pPr>
      <w:r>
        <w:t xml:space="preserve">6.1 </w:t>
      </w:r>
      <w:r>
        <w:rPr>
          <w:b/>
          <w:bCs/>
        </w:rPr>
        <w:t xml:space="preserve">Upon termination or expiry of these Terms, all Customer Data stored on the Service shall be permanently and irrecoverably deleted immediately and without prior notice.</w:t>
      </w:r>
      <w:r>
        <w:t xml:space="preserve"> DataSync shall have no obligation to provide the Customer with an opportunity to export, download, or retrieve any Customer Data prior to deletion.</w:t>
      </w:r>
    </w:p>
    <w:p>
      <w:pPr>
        <w:spacing w:after="120"/>
      </w:pPr>
      <w:r>
        <w:t xml:space="preserve">6.2 DataSync shall not be liable for any loss of Customer Data arising from the termination or expiry of these Terms.</w:t>
      </w:r>
    </w:p>
    <w:p>
      <w:pPr>
        <w:spacing w:after="120"/>
      </w:pPr>
      <w:r>
        <w:t xml:space="preserve">6.3 The Customer is solely responsible for maintaining independent backups of all Customer Data. DataSync does not provide backup services and makes no warranties regarding data integrity or availability.</w:t>
      </w:r>
    </w:p>
    <w:p>
      <w:pPr>
        <w:pStyle w:val="Heading1"/>
      </w:pPr>
      <w:r>
        <w:t xml:space="preserve">7. USE OF CUSTOMER DATA</w:t>
      </w:r>
    </w:p>
    <w:p>
      <w:pPr>
        <w:spacing w:after="120"/>
      </w:pPr>
      <w:r>
        <w:t xml:space="preserve">7.1 The Customer grants DataSync a non-exclusive, worldwide, royalty-free, perpetual, irrevocable licence to use, copy, modify, analyse, aggregate, and create derivative works from Customer Data for the following purposes:</w:t>
      </w:r>
    </w:p>
    <w:p>
      <w:pPr>
        <w:spacing w:after="80"/>
        <w:ind w:left="720"/>
      </w:pPr>
      <w:r>
        <w:t xml:space="preserve">(a) providing and operating the Service;</w:t>
      </w:r>
    </w:p>
    <w:p>
      <w:pPr>
        <w:spacing w:after="80"/>
        <w:ind w:left="720"/>
      </w:pPr>
      <w:r>
        <w:rPr>
          <w:b/>
          <w:bCs/>
        </w:rPr>
        <w:t xml:space="preserve">(b) product improvement, feature development, machine learning model training, and analytics;</w:t>
      </w:r>
    </w:p>
    <w:p>
      <w:pPr>
        <w:spacing w:after="80"/>
        <w:ind w:left="720"/>
      </w:pPr>
      <w:r>
        <w:t xml:space="preserve">(c) benchmarking and market research;</w:t>
      </w:r>
    </w:p>
    <w:p>
      <w:pPr>
        <w:spacing w:after="80"/>
        <w:ind w:left="720"/>
      </w:pPr>
      <w:r>
        <w:t xml:space="preserve">(d) any other purpose DataSync considers appropriate.</w:t>
      </w:r>
    </w:p>
    <w:p>
      <w:pPr>
        <w:spacing w:after="120"/>
      </w:pPr>
      <w:r>
        <w:t xml:space="preserve">7.2 The licence in clause 7.1 shall survive the termination or expiry of these Terms.</w:t>
      </w:r>
    </w:p>
    <w:p>
      <w:pPr>
        <w:spacing w:after="120"/>
      </w:pPr>
      <w:r>
        <w:t xml:space="preserve">7.3 </w:t>
      </w:r>
      <w:r>
        <w:rPr>
          <w:b/>
          <w:bCs/>
        </w:rPr>
        <w:t xml:space="preserve">The Customer acknowledges that DataSync's use of Customer Data for the purposes described in clause 7.1 may include the processing of personal data contained within the Customer Data. The Customer warrants that it has obtained all necessary consents and has a lawful basis for sharing such personal data with DataSync.</w:t>
      </w:r>
    </w:p>
    <w:p>
      <w:pPr>
        <w:spacing w:after="120"/>
      </w:pPr>
      <w:r>
        <w:t xml:space="preserve">7.4 No Data Processing Agreement (DPA) is provided as part of these Terms. The Customer is responsible for its own GDPR compliance.</w:t>
      </w:r>
    </w:p>
    <w:p>
      <w:pPr>
        <w:pStyle w:val="Heading1"/>
      </w:pPr>
      <w:r>
        <w:t xml:space="preserve">8. SERVICE LEVELS</w:t>
      </w:r>
    </w:p>
    <w:p>
      <w:pPr>
        <w:spacing w:after="120"/>
      </w:pPr>
      <w:r>
        <w:t xml:space="preserve">8.1 </w:t>
      </w:r>
      <w:r>
        <w:rPr>
          <w:b/>
          <w:bCs/>
        </w:rPr>
        <w:t xml:space="preserve">DataSync does not provide any service level agreement (SLA), uptime guarantee, or availability commitment.</w:t>
      </w:r>
      <w:r>
        <w:t xml:space="preserve"> The Service is provided on an "as is" and "as available" basis.</w:t>
      </w:r>
    </w:p>
    <w:p>
      <w:pPr>
        <w:spacing w:after="120"/>
      </w:pPr>
      <w:r>
        <w:t xml:space="preserve">8.2 DataSync may suspend, modify, or discontinue the Service (or any part of it) at any time without notice. DataSync shall not be liable for any such suspension, modification, or discontinuation.</w:t>
      </w:r>
    </w:p>
    <w:p>
      <w:pPr>
        <w:spacing w:after="120"/>
      </w:pPr>
      <w:r>
        <w:t xml:space="preserve">8.3 The Customer acknowledges that the Service may be subject to outages, interruptions, and performance degradation, and accepts such risks.</w:t>
      </w:r>
    </w:p>
    <w:p>
      <w:pPr>
        <w:pStyle w:val="Heading1"/>
      </w:pPr>
      <w:r>
        <w:t xml:space="preserve">9. WARRANTIES</w:t>
      </w:r>
    </w:p>
    <w:p>
      <w:pPr>
        <w:spacing w:after="120"/>
      </w:pPr>
      <w:r>
        <w:t xml:space="preserve">9.1 TO THE MAXIMUM EXTENT PERMITTED BY LAW, DATASYNC DISCLAIMS ALL WARRANTIES, WHETHER EXPRESS, IMPLIED, STATUTORY, OR OTHERWISE, INCLUDING WARRANTIES OF MERCHANTABILITY, FITNESS FOR A PARTICULAR PURPOSE, AND NON-INFRINGEMENT.</w:t>
      </w:r>
    </w:p>
    <w:p>
      <w:pPr>
        <w:pStyle w:val="Heading1"/>
      </w:pPr>
      <w:r>
        <w:t xml:space="preserve">10. GOVERNING LAW</w:t>
      </w:r>
    </w:p>
    <w:p>
      <w:pPr>
        <w:spacing w:after="120"/>
      </w:pPr>
      <w:r>
        <w:t xml:space="preserve">10.1 These Terms shall be governed by and construed in accordance with English law.</w:t>
      </w:r>
    </w:p>
    <w:p>
      <w:pPr>
        <w:spacing w:after="120"/>
      </w:pPr>
      <w:r>
        <w:t xml:space="preserve">10.2 The parties submit to the exclusive jurisdiction of the English courts.</w:t>
      </w:r>
    </w:p>
    <w:p>
      <w:pPr>
        <w:pStyle w:val="Heading1"/>
      </w:pPr>
      <w:r>
        <w:t xml:space="preserve">11. AMENDMENTS</w:t>
      </w:r>
    </w:p>
    <w:p>
      <w:pPr>
        <w:spacing w:after="120"/>
      </w:pPr>
      <w:r>
        <w:t xml:space="preserve">11.1 DataSync may amend these Terms at any time by posting updated Terms on its website. The Customer's continued use of the Service following any amendment constitutes acceptance of the amended Terms.</w:t>
      </w:r>
    </w:p>
    <w:r>
      <w:br w:type="page"/>
    </w:r>
    <w:p>
      <w:pPr>
        <w:pStyle w:val="Heading1"/>
      </w:pPr>
      <w:r>
        <w:t xml:space="preserve">EXECUTION</w:t>
      </w:r>
    </w:p>
    <w:p>
      <w:pPr>
        <w:spacing w:after="200"/>
      </w:pPr>
      <w:r>
        <w:t xml:space="preserve">By signing the Order Form or accessing the Service, the Customer agrees to be bound by these Terms.</w:t>
      </w:r>
    </w:p>
    <w:p>
      <w:pPr>
        <w:spacing w:after="80"/>
      </w:pPr>
      <w:r>
        <w:rPr>
          <w:b/>
          <w:bCs/>
        </w:rPr>
        <w:t xml:space="preserve">For DataSync Technologies Ltd:</w:t>
      </w:r>
    </w:p>
    <w:p>
      <w:pPr>
        <w:spacing w:after="80"/>
      </w:pPr>
      <w:r>
        <w:t xml:space="preserve">Name: Oliver Baxter</w:t>
      </w:r>
    </w:p>
    <w:p>
      <w:pPr>
        <w:spacing w:after="80"/>
      </w:pPr>
      <w:r>
        <w:t xml:space="preserve">Position: Chief Commercial Officer</w:t>
      </w:r>
    </w:p>
    <w:p>
      <w:pPr>
        <w:spacing w:after="80"/>
      </w:pPr>
      <w:r>
        <w:t xml:space="preserve">Signature: ____________________________</w:t>
      </w:r>
    </w:p>
    <w:p>
      <w:pPr>
        <w:spacing w:after="200"/>
      </w:pPr>
      <w:r>
        <w:t xml:space="preserve">Date: ____________________________</w:t>
      </w:r>
    </w:p>
    <w:p>
      <w:pPr>
        <w:spacing w:after="80"/>
      </w:pPr>
      <w:r>
        <w:rPr>
          <w:b/>
          <w:bCs/>
        </w:rPr>
        <w:t xml:space="preserve">Customer:</w:t>
      </w:r>
    </w:p>
    <w:p>
      <w:pPr>
        <w:spacing w:after="80"/>
      </w:pPr>
      <w:r>
        <w:t xml:space="preserve">Organisation: ____________________________</w:t>
      </w:r>
    </w:p>
    <w:p>
      <w:pPr>
        <w:spacing w:after="80"/>
      </w:pPr>
      <w:r>
        <w:t xml:space="preserve">Name: ____________________________</w:t>
      </w:r>
    </w:p>
    <w:p>
      <w:pPr>
        <w:spacing w:after="80"/>
      </w:pPr>
      <w:r>
        <w:t xml:space="preserve">Position: ____________________________</w:t>
      </w:r>
    </w:p>
    <w:p>
      <w:pPr>
        <w:spacing w:after="80"/>
      </w:pPr>
      <w:r>
        <w:t xml:space="preserve">Signature: ____________________________</w:t>
      </w:r>
    </w:p>
    <w:p>
      <w:pPr>
        <w:spacing w:after="200"/>
      </w:pPr>
      <w:r>
        <w:t xml:space="preserve">Date: ____________________________</w:t>
      </w:r>
    </w:p>
    <w:p>
      <w:pPr>
        <w:spacing w:before="300"/>
      </w:pPr>
      <w:r>
        <w:rPr>
          <w:i/>
          <w:iCs/>
          <w:color w:val="888888"/>
          <w:sz w:val="18"/>
          <w:szCs w:val="18"/>
        </w:rPr>
        <w:t xml:space="preserve">DataSync Technologies Ltd, Innovation Centre, 40 Caversham Road, Reading RG1 7EB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2026 DataSync Technologies Ltd. All rights reserved.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DataSync Pro — Terms of Service v4.1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2026-04-11T21:52:49.357Z</dcterms:created>
  <dcterms:modified xsi:type="dcterms:W3CDTF">2026-04-11T21:52:49.358Z</dcterms:modified>
</cp:coreProperties>
</file>

<file path=docProps/custom.xml><?xml version="1.0" encoding="utf-8"?>
<Properties xmlns="http://schemas.openxmlformats.org/officeDocument/2006/custom-properties" xmlns:vt="http://schemas.openxmlformats.org/officeDocument/2006/docPropsVTypes"/>
</file>