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DD1FA" w14:textId="77777777" w:rsidR="00600D48" w:rsidRDefault="0051627F" w:rsidP="00EE24E2">
      <w:pPr>
        <w:pStyle w:val="Heading1"/>
      </w:pPr>
      <w:bookmarkStart w:id="0" w:name="chapter"/>
      <w:r>
        <w:t>Chapter</w:t>
      </w:r>
      <w:bookmarkEnd w:id="0"/>
    </w:p>
    <w:p w14:paraId="422D2FCC" w14:textId="77777777" w:rsidR="00600D48" w:rsidRDefault="0051627F" w:rsidP="00EE24E2">
      <w:pPr>
        <w:pStyle w:val="Heading2"/>
      </w:pPr>
      <w:bookmarkStart w:id="1" w:name="section"/>
      <w:r>
        <w:t>Section</w:t>
      </w:r>
      <w:bookmarkEnd w:id="1"/>
    </w:p>
    <w:p w14:paraId="5A8F85FE" w14:textId="77777777" w:rsidR="00600D48" w:rsidRDefault="0051627F" w:rsidP="00EE24E2">
      <w:pPr>
        <w:pStyle w:val="Heading3"/>
      </w:pPr>
      <w:bookmarkStart w:id="2" w:name="subsection"/>
      <w:r>
        <w:t>Subsection</w:t>
      </w:r>
      <w:bookmarkEnd w:id="2"/>
    </w:p>
    <w:p w14:paraId="4F1435CB" w14:textId="77777777" w:rsidR="00600D48" w:rsidRDefault="0051627F" w:rsidP="00CD3DE7">
      <w:pPr>
        <w:pStyle w:val="UnnumberedSection"/>
      </w:pPr>
      <w:bookmarkStart w:id="3" w:name="figure-captions"/>
      <w:r>
        <w:t xml:space="preserve">Figure </w:t>
      </w:r>
      <w:r w:rsidRPr="00CD3DE7">
        <w:rPr>
          <w:rStyle w:val="VariableTok"/>
          <w:rFonts w:asciiTheme="majorHAnsi" w:hAnsiTheme="majorHAnsi"/>
          <w:color w:val="345A8A" w:themeColor="accent1" w:themeShade="B5"/>
          <w:sz w:val="32"/>
        </w:rPr>
        <w:t>captions</w:t>
      </w:r>
      <w:bookmarkEnd w:id="3"/>
    </w:p>
    <w:p w14:paraId="6FD7DFF7" w14:textId="3872DEB0" w:rsidR="00606877" w:rsidRDefault="0051627F" w:rsidP="00CD3DE7">
      <w:pPr>
        <w:pStyle w:val="UnnumberedSection"/>
      </w:pPr>
      <w:bookmarkStart w:id="4" w:name="figure-1"/>
      <w:r>
        <w:t>Figure 1</w:t>
      </w:r>
      <w:bookmarkStart w:id="5" w:name="_GoBack"/>
      <w:bookmarkEnd w:id="4"/>
      <w:bookmarkEnd w:id="5"/>
    </w:p>
    <w:p w14:paraId="29D5E985" w14:textId="77777777" w:rsidR="00606877" w:rsidRDefault="00606877" w:rsidP="00EE24E2">
      <w:pPr>
        <w:pStyle w:val="figure-id"/>
      </w:pPr>
    </w:p>
    <w:p w14:paraId="09D8B4F4" w14:textId="77777777" w:rsidR="00606877" w:rsidRDefault="00606877" w:rsidP="00AC6D89">
      <w:pPr>
        <w:pStyle w:val="Bibliography"/>
      </w:pPr>
      <w:bookmarkStart w:id="6" w:name="ref-Goehring2010"/>
      <w:r>
        <w:t xml:space="preserve">Goehring, L., R. Conroy, A. Akhter, W. J. Clegg, and A. F. Routh (2010), Evolution of mud-crack patterns during repeated drying </w:t>
      </w:r>
      <w:r w:rsidRPr="00AC6D89">
        <w:t>cycles</w:t>
      </w:r>
      <w:r>
        <w:t xml:space="preserve">, </w:t>
      </w:r>
      <w:r>
        <w:rPr>
          <w:i/>
        </w:rPr>
        <w:t>Soft Matter</w:t>
      </w:r>
      <w:r>
        <w:t xml:space="preserve">, </w:t>
      </w:r>
      <w:r>
        <w:rPr>
          <w:i/>
        </w:rPr>
        <w:t>6</w:t>
      </w:r>
      <w:r>
        <w:t>(15), 3562–3567, doi:</w:t>
      </w:r>
      <w:hyperlink r:id="rId7">
        <w:r>
          <w:rPr>
            <w:rStyle w:val="Hyperlink"/>
          </w:rPr>
          <w:t>10.1039/B922206E</w:t>
        </w:r>
      </w:hyperlink>
      <w:r>
        <w:t>.</w:t>
      </w:r>
    </w:p>
    <w:bookmarkEnd w:id="6"/>
    <w:p w14:paraId="1FEE08EA" w14:textId="77777777" w:rsidR="00606877" w:rsidRDefault="00606877" w:rsidP="00EE24E2">
      <w:pPr>
        <w:pStyle w:val="figure-id"/>
      </w:pPr>
    </w:p>
    <w:sectPr w:rsidR="006068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23450" w14:textId="77777777" w:rsidR="003B637F" w:rsidRDefault="003B637F">
      <w:pPr>
        <w:spacing w:after="0"/>
      </w:pPr>
      <w:r>
        <w:separator/>
      </w:r>
    </w:p>
  </w:endnote>
  <w:endnote w:type="continuationSeparator" w:id="0">
    <w:p w14:paraId="17342F1E" w14:textId="77777777" w:rsidR="003B637F" w:rsidRDefault="003B6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547A4" w14:textId="77777777" w:rsidR="003B637F" w:rsidRDefault="003B637F">
      <w:r>
        <w:separator/>
      </w:r>
    </w:p>
  </w:footnote>
  <w:footnote w:type="continuationSeparator" w:id="0">
    <w:p w14:paraId="710C189E" w14:textId="77777777" w:rsidR="003B637F" w:rsidRDefault="003B6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D8411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E85A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6C3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A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EA5D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4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B81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E6C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8E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72100"/>
    <w:multiLevelType w:val="multilevel"/>
    <w:tmpl w:val="E5CC4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CD2DE"/>
    <w:multiLevelType w:val="multilevel"/>
    <w:tmpl w:val="5AF04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A24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591F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637F"/>
    <w:rsid w:val="004C06A7"/>
    <w:rsid w:val="004E29B3"/>
    <w:rsid w:val="0051627F"/>
    <w:rsid w:val="00590D07"/>
    <w:rsid w:val="00600D48"/>
    <w:rsid w:val="00606877"/>
    <w:rsid w:val="00784D58"/>
    <w:rsid w:val="008D6863"/>
    <w:rsid w:val="00AC6D89"/>
    <w:rsid w:val="00B86B75"/>
    <w:rsid w:val="00BC48D5"/>
    <w:rsid w:val="00C36279"/>
    <w:rsid w:val="00CD3DE7"/>
    <w:rsid w:val="00CE1164"/>
    <w:rsid w:val="00E315A3"/>
    <w:rsid w:val="00EE24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6E3BF"/>
  <w15:docId w15:val="{C84A18D0-7B1C-D24F-9A0A-DF7EFCCB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C6D89"/>
    <w:pPr>
      <w:spacing w:after="100"/>
      <w:ind w:left="288" w:hanging="288"/>
    </w:pPr>
    <w:rPr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C6D89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UnnumberedSection">
    <w:name w:val="UnnumberedSection"/>
    <w:basedOn w:val="Heading1"/>
    <w:link w:val="UnnumberedSectionChar"/>
    <w:qFormat/>
    <w:rsid w:val="00EE24E2"/>
    <w:pPr>
      <w:numPr>
        <w:numId w:val="0"/>
      </w:numPr>
    </w:pPr>
  </w:style>
  <w:style w:type="character" w:customStyle="1" w:styleId="BodyTextChar">
    <w:name w:val="Body Text Char"/>
    <w:basedOn w:val="DefaultParagraphFont"/>
    <w:link w:val="BodyText"/>
    <w:rsid w:val="00EE24E2"/>
  </w:style>
  <w:style w:type="paragraph" w:customStyle="1" w:styleId="figure-id">
    <w:name w:val="figure-id"/>
    <w:basedOn w:val="Heading2"/>
    <w:link w:val="figure-idChar"/>
    <w:qFormat/>
    <w:rsid w:val="00EE24E2"/>
    <w:pPr>
      <w:numPr>
        <w:ilvl w:val="0"/>
        <w:numId w:val="0"/>
      </w:numPr>
    </w:pPr>
    <w:rPr>
      <w:color w:val="000000" w:themeColor="text1"/>
      <w:sz w:val="28"/>
    </w:rPr>
  </w:style>
  <w:style w:type="character" w:styleId="FollowedHyperlink">
    <w:name w:val="FollowedHyperlink"/>
    <w:basedOn w:val="DefaultParagraphFont"/>
    <w:semiHidden/>
    <w:unhideWhenUsed/>
    <w:rsid w:val="00AC6D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06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nnumberedSectionChar">
    <w:name w:val="UnnumberedSection Char"/>
    <w:basedOn w:val="Heading1Char"/>
    <w:link w:val="UnnumberedSection"/>
    <w:rsid w:val="004C06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6A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figure-idChar">
    <w:name w:val="figure-id Char"/>
    <w:basedOn w:val="Heading2Char"/>
    <w:link w:val="figure-id"/>
    <w:rsid w:val="004C06A7"/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9/B92220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DAVEN P QUINN</cp:lastModifiedBy>
  <cp:revision>6</cp:revision>
  <dcterms:created xsi:type="dcterms:W3CDTF">2018-09-12T03:55:00Z</dcterms:created>
  <dcterms:modified xsi:type="dcterms:W3CDTF">2018-09-12T07:12:00Z</dcterms:modified>
</cp:coreProperties>
</file>