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4A5E" w14:textId="1B268F34" w:rsidR="00A67DD6" w:rsidRDefault="00000000" w:rsidP="00CA37E4">
      <w:pPr>
        <w:pStyle w:val="Title"/>
      </w:pPr>
      <w:proofErr w:type="spellStart"/>
      <w:r w:rsidRPr="00312E57">
        <w:t>Tectonostratigraphy</w:t>
      </w:r>
      <w:proofErr w:type="spellEnd"/>
      <w:r w:rsidRPr="00312E57">
        <w:t xml:space="preserve"> of the Zebra Series and the tectonic evolution of the </w:t>
      </w:r>
      <w:proofErr w:type="spellStart"/>
      <w:r w:rsidRPr="00312E57">
        <w:t>Naukluft</w:t>
      </w:r>
      <w:proofErr w:type="spellEnd"/>
      <w:r w:rsidRPr="00312E57">
        <w:t xml:space="preserve"> Mountains, Namibia</w:t>
      </w:r>
    </w:p>
    <w:p w14:paraId="1AF9A3EC" w14:textId="77777777" w:rsidR="004D0D60" w:rsidRPr="00021D33" w:rsidRDefault="004D0D60" w:rsidP="00154289">
      <w:pPr>
        <w:pStyle w:val="Author"/>
        <w:rPr>
          <w:b w:val="0"/>
        </w:rPr>
      </w:pPr>
      <w:r w:rsidRPr="00021D33">
        <w:t>A</w:t>
      </w:r>
      <w:r>
        <w:t>llison</w:t>
      </w:r>
      <w:r w:rsidRPr="00021D33">
        <w:t xml:space="preserve"> Author</w:t>
      </w:r>
      <w:r w:rsidRPr="00021D33">
        <w:rPr>
          <w:vertAlign w:val="superscript"/>
        </w:rPr>
        <w:t>1</w:t>
      </w:r>
      <w:r w:rsidRPr="00021D33">
        <w:t>, B.B. Author</w:t>
      </w:r>
      <w:r w:rsidRPr="00021D33">
        <w:rPr>
          <w:vertAlign w:val="superscript"/>
        </w:rPr>
        <w:t>2</w:t>
      </w:r>
      <w:r w:rsidRPr="00021D33">
        <w:t>, and Charles T. Author</w:t>
      </w:r>
      <w:r w:rsidRPr="00021D33">
        <w:rPr>
          <w:vertAlign w:val="superscript"/>
        </w:rPr>
        <w:t>1</w:t>
      </w:r>
    </w:p>
    <w:p w14:paraId="76125638" w14:textId="77777777" w:rsidR="004D0D60" w:rsidRPr="00021D33" w:rsidRDefault="004D0D60" w:rsidP="00BD7E3D">
      <w:pPr>
        <w:pStyle w:val="Affiliation"/>
      </w:pPr>
      <w:r w:rsidRPr="00021D33">
        <w:rPr>
          <w:vertAlign w:val="superscript"/>
        </w:rPr>
        <w:t>1</w:t>
      </w:r>
      <w:r w:rsidRPr="00021D33">
        <w:t>Author affiliation</w:t>
      </w:r>
      <w:r>
        <w:t>,</w:t>
      </w:r>
      <w:r w:rsidRPr="00021D33">
        <w:t xml:space="preserve"> including department, institution, and full mailing </w:t>
      </w:r>
      <w:proofErr w:type="gramStart"/>
      <w:r w:rsidRPr="00021D33">
        <w:t>address</w:t>
      </w:r>
      <w:proofErr w:type="gramEnd"/>
    </w:p>
    <w:p w14:paraId="1F6C1A40" w14:textId="0FB188F5" w:rsidR="004D0D60" w:rsidRPr="004D0D60" w:rsidRDefault="004D0D60" w:rsidP="00154289">
      <w:pPr>
        <w:pStyle w:val="Affiliation"/>
      </w:pPr>
      <w:r w:rsidRPr="00021D33">
        <w:rPr>
          <w:vertAlign w:val="superscript"/>
        </w:rPr>
        <w:t>2</w:t>
      </w:r>
      <w:r w:rsidRPr="00021D33">
        <w:t>Author affiliation</w:t>
      </w:r>
      <w:r>
        <w:t>,</w:t>
      </w:r>
      <w:r w:rsidRPr="00021D33">
        <w:t xml:space="preserve"> including department, institution, and full mailing </w:t>
      </w:r>
      <w:proofErr w:type="gramStart"/>
      <w:r w:rsidRPr="00021D33">
        <w:t>address</w:t>
      </w:r>
      <w:proofErr w:type="gramEnd"/>
    </w:p>
    <w:p w14:paraId="2F5F00E5" w14:textId="13A2DF71" w:rsidR="00FD0B84" w:rsidRDefault="00FD0B84" w:rsidP="00FD0B84">
      <w:pPr>
        <w:pStyle w:val="UnnumberedSection"/>
      </w:pPr>
      <w:bookmarkStart w:id="0" w:name="introduction"/>
      <w:r>
        <w:t>AbSTRACT</w:t>
      </w:r>
    </w:p>
    <w:p w14:paraId="644A0B2A" w14:textId="422804C8" w:rsidR="00FD0B84" w:rsidRPr="00FD0B84" w:rsidRDefault="00FD0B84" w:rsidP="00FD0B84">
      <w:pPr>
        <w:pStyle w:val="BodyText"/>
      </w:pPr>
      <w:r>
        <w:t>This is an abstract</w:t>
      </w:r>
    </w:p>
    <w:p w14:paraId="2F7C1CF4" w14:textId="3D16D10F" w:rsidR="00B8579F" w:rsidRDefault="00312E57" w:rsidP="00312E57">
      <w:pPr>
        <w:pStyle w:val="Heading1"/>
      </w:pPr>
      <w:r w:rsidRPr="00312E57">
        <w:t>INTRODUCTION</w:t>
      </w:r>
    </w:p>
    <w:p w14:paraId="19ED277F" w14:textId="77777777" w:rsidR="00B8579F" w:rsidRDefault="00000000" w:rsidP="00312E57">
      <w:pPr>
        <w:pStyle w:val="Heading2"/>
      </w:pPr>
      <w:bookmarkStart w:id="1" w:name="geologic-context"/>
      <w:r>
        <w:t>Geologic context</w:t>
      </w:r>
    </w:p>
    <w:p w14:paraId="3667F303" w14:textId="77777777" w:rsidR="00B8579F" w:rsidRDefault="00000000" w:rsidP="00312E57">
      <w:pPr>
        <w:pStyle w:val="Heading3"/>
      </w:pPr>
      <w:bookmarkStart w:id="2" w:name="results"/>
      <w:bookmarkStart w:id="3" w:name="sec:structure"/>
      <w:bookmarkStart w:id="4" w:name="sec:zebra-internal-structure"/>
      <w:bookmarkEnd w:id="0"/>
      <w:bookmarkEnd w:id="1"/>
      <w:r>
        <w:t>Internal structure of the Zebra Series</w:t>
      </w:r>
    </w:p>
    <w:p w14:paraId="41AFCFAF" w14:textId="77777777" w:rsidR="009269FE" w:rsidRDefault="00000000" w:rsidP="009269FE">
      <w:pPr>
        <w:pStyle w:val="FirstParagraph"/>
      </w:pPr>
      <w:r>
        <w:t xml:space="preserve">The Zebra Series is heavily strained, </w:t>
      </w:r>
      <w:proofErr w:type="gramStart"/>
      <w:r>
        <w:t>faulted</w:t>
      </w:r>
      <w:proofErr w:type="gramEnd"/>
      <w:r>
        <w:t xml:space="preserve"> and folded, with tectonic shortening dominantly along a SE-NW axis [Figure 5]. </w:t>
      </w:r>
      <w:bookmarkStart w:id="5" w:name="references-1"/>
      <w:bookmarkEnd w:id="2"/>
      <w:bookmarkEnd w:id="3"/>
      <w:bookmarkEnd w:id="4"/>
    </w:p>
    <w:p w14:paraId="4BF05DFD" w14:textId="0D84FB77" w:rsidR="00B8579F" w:rsidRDefault="00000000" w:rsidP="00D15C21">
      <w:pPr>
        <w:pStyle w:val="Heading1"/>
      </w:pPr>
      <w:r w:rsidRPr="00D15C21">
        <w:t>References</w:t>
      </w:r>
    </w:p>
    <w:p w14:paraId="20DB1295" w14:textId="0409A68F" w:rsidR="00B8579F" w:rsidRDefault="00000000" w:rsidP="009269FE">
      <w:pPr>
        <w:pStyle w:val="Bibliography"/>
      </w:pPr>
      <w:bookmarkStart w:id="6" w:name="ref-Adams2004"/>
      <w:bookmarkStart w:id="7" w:name="refs"/>
      <w:bookmarkEnd w:id="5"/>
      <w:r>
        <w:t xml:space="preserve">Adams, E. W., S. Schroder, J. P. Grotzinger, and D. S. McCormick (2004), Digital Reconstruction and Stratigraphic Evolution of a Microbial-Dominated, Isolated Carbonate Platform (Terminal Proterozoic, Nama Group, Namibia), </w:t>
      </w:r>
      <w:r>
        <w:rPr>
          <w:i/>
          <w:iCs/>
        </w:rPr>
        <w:t>Journal of Sedimentary Research</w:t>
      </w:r>
      <w:r>
        <w:t xml:space="preserve">, </w:t>
      </w:r>
      <w:r>
        <w:rPr>
          <w:i/>
          <w:iCs/>
        </w:rPr>
        <w:t>74</w:t>
      </w:r>
      <w:r>
        <w:t>(4), 479–497, doi:</w:t>
      </w:r>
      <w:hyperlink r:id="rId7">
        <w:r>
          <w:rPr>
            <w:rStyle w:val="Hyperlink"/>
          </w:rPr>
          <w:t>10.1306/122903740479</w:t>
        </w:r>
      </w:hyperlink>
      <w:r>
        <w:t>.</w:t>
      </w:r>
      <w:bookmarkStart w:id="8" w:name="ref-Zieger2019"/>
      <w:bookmarkEnd w:id="6"/>
      <w:r>
        <w:t>.</w:t>
      </w:r>
      <w:bookmarkEnd w:id="7"/>
      <w:bookmarkEnd w:id="8"/>
    </w:p>
    <w:p w14:paraId="3177C913" w14:textId="7F288438" w:rsidR="00154289" w:rsidRDefault="00154289" w:rsidP="00154289">
      <w:pPr>
        <w:pStyle w:val="UnnumberedSection"/>
      </w:pPr>
      <w:r>
        <w:t>Figure Captions</w:t>
      </w:r>
    </w:p>
    <w:p w14:paraId="20191E6E" w14:textId="3CEB227A" w:rsidR="00154289" w:rsidRDefault="00154289" w:rsidP="00154289">
      <w:pPr>
        <w:pStyle w:val="FigureListCaption"/>
      </w:pPr>
      <w:r w:rsidRPr="00154289">
        <w:rPr>
          <w:rStyle w:val="FigureListPrefix"/>
        </w:rPr>
        <w:t>Figure 1:</w:t>
      </w:r>
      <w:r>
        <w:t xml:space="preserve"> Test figure caption</w:t>
      </w:r>
    </w:p>
    <w:sectPr w:rsidR="00154289" w:rsidSect="00FD0B8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8DF7" w14:textId="77777777" w:rsidR="00D7470A" w:rsidRDefault="00D7470A">
      <w:pPr>
        <w:spacing w:line="240" w:lineRule="auto"/>
      </w:pPr>
      <w:r>
        <w:separator/>
      </w:r>
    </w:p>
  </w:endnote>
  <w:endnote w:type="continuationSeparator" w:id="0">
    <w:p w14:paraId="5888ECF1" w14:textId="77777777" w:rsidR="00D7470A" w:rsidRDefault="00D74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B7F3" w14:textId="77777777" w:rsidR="00D7470A" w:rsidRDefault="00D7470A">
      <w:r>
        <w:separator/>
      </w:r>
    </w:p>
  </w:footnote>
  <w:footnote w:type="continuationSeparator" w:id="0">
    <w:p w14:paraId="2570EC7A" w14:textId="77777777" w:rsidR="00D7470A" w:rsidRDefault="00D74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8411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E85A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6C3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A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EA5D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4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B81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E6C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8E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1E6FF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3057FED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672100"/>
    <w:multiLevelType w:val="multilevel"/>
    <w:tmpl w:val="E5CC4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CD2DE"/>
    <w:multiLevelType w:val="multilevel"/>
    <w:tmpl w:val="5AF04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3A24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C591FB3"/>
    <w:multiLevelType w:val="multilevel"/>
    <w:tmpl w:val="86249A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D2164A5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400B6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D55197"/>
    <w:multiLevelType w:val="multilevel"/>
    <w:tmpl w:val="86249A24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25939822">
    <w:abstractNumId w:val="13"/>
  </w:num>
  <w:num w:numId="2" w16cid:durableId="1187477803">
    <w:abstractNumId w:val="13"/>
  </w:num>
  <w:num w:numId="3" w16cid:durableId="1616786058">
    <w:abstractNumId w:val="0"/>
  </w:num>
  <w:num w:numId="4" w16cid:durableId="1778796210">
    <w:abstractNumId w:val="1"/>
  </w:num>
  <w:num w:numId="5" w16cid:durableId="828253510">
    <w:abstractNumId w:val="2"/>
  </w:num>
  <w:num w:numId="6" w16cid:durableId="1983608836">
    <w:abstractNumId w:val="3"/>
  </w:num>
  <w:num w:numId="7" w16cid:durableId="760024993">
    <w:abstractNumId w:val="8"/>
  </w:num>
  <w:num w:numId="8" w16cid:durableId="888538585">
    <w:abstractNumId w:val="4"/>
  </w:num>
  <w:num w:numId="9" w16cid:durableId="1379554497">
    <w:abstractNumId w:val="5"/>
  </w:num>
  <w:num w:numId="10" w16cid:durableId="1564414169">
    <w:abstractNumId w:val="6"/>
  </w:num>
  <w:num w:numId="11" w16cid:durableId="1254898340">
    <w:abstractNumId w:val="7"/>
  </w:num>
  <w:num w:numId="12" w16cid:durableId="2083216971">
    <w:abstractNumId w:val="9"/>
  </w:num>
  <w:num w:numId="13" w16cid:durableId="82267630">
    <w:abstractNumId w:val="12"/>
  </w:num>
  <w:num w:numId="14" w16cid:durableId="1995402915">
    <w:abstractNumId w:val="15"/>
  </w:num>
  <w:num w:numId="15" w16cid:durableId="1461338926">
    <w:abstractNumId w:val="10"/>
  </w:num>
  <w:num w:numId="16" w16cid:durableId="1146163552">
    <w:abstractNumId w:val="18"/>
  </w:num>
  <w:num w:numId="17" w16cid:durableId="1607617372">
    <w:abstractNumId w:val="17"/>
  </w:num>
  <w:num w:numId="18" w16cid:durableId="716466633">
    <w:abstractNumId w:val="11"/>
  </w:num>
  <w:num w:numId="19" w16cid:durableId="1407417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F"/>
    <w:rsid w:val="00154289"/>
    <w:rsid w:val="00260A6D"/>
    <w:rsid w:val="002A71A7"/>
    <w:rsid w:val="00312E57"/>
    <w:rsid w:val="004D0D60"/>
    <w:rsid w:val="005A107C"/>
    <w:rsid w:val="008D09E6"/>
    <w:rsid w:val="009269FE"/>
    <w:rsid w:val="0097240B"/>
    <w:rsid w:val="00A02B88"/>
    <w:rsid w:val="00A67DD6"/>
    <w:rsid w:val="00B8579F"/>
    <w:rsid w:val="00BD7E3D"/>
    <w:rsid w:val="00CA37E4"/>
    <w:rsid w:val="00D15C21"/>
    <w:rsid w:val="00D16B70"/>
    <w:rsid w:val="00D7470A"/>
    <w:rsid w:val="00E31B99"/>
    <w:rsid w:val="00F01519"/>
    <w:rsid w:val="00FD0B84"/>
    <w:rsid w:val="00FE1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273F"/>
  <w15:docId w15:val="{DAA681EF-E223-5042-9D6A-A241E30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B88"/>
    <w:pPr>
      <w:spacing w:after="0" w:line="48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02B88"/>
    <w:pPr>
      <w:keepNext/>
      <w:keepLines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2B88"/>
    <w:pPr>
      <w:keepNext/>
      <w:keepLines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31B99"/>
    <w:pPr>
      <w:keepNext/>
      <w:keepLines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1B99"/>
    <w:pPr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01519"/>
    <w:pPr>
      <w:keepNext/>
      <w:keepLines/>
    </w:pPr>
    <w:rPr>
      <w:rFonts w:ascii="Times New Roman" w:eastAsiaTheme="majorEastAsia" w:hAnsi="Times New Roman" w:cs="Times New Roman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BD7E3D"/>
    <w:pPr>
      <w:keepNext/>
      <w:keepLines/>
      <w:ind w:left="432" w:hanging="432"/>
    </w:pPr>
    <w:rPr>
      <w:rFonts w:cs="Times New Roman (Body CS)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A107C"/>
    <w:pPr>
      <w:spacing w:after="100"/>
      <w:ind w:left="720" w:hanging="720"/>
    </w:pPr>
    <w:rPr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C6D89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UnnumberedSection">
    <w:name w:val="UnnumberedSection"/>
    <w:basedOn w:val="Heading1"/>
    <w:link w:val="UnnumberedSectionChar"/>
    <w:qFormat/>
    <w:rsid w:val="00EE24E2"/>
  </w:style>
  <w:style w:type="character" w:customStyle="1" w:styleId="BodyTextChar">
    <w:name w:val="Body Text Char"/>
    <w:basedOn w:val="DefaultParagraphFont"/>
    <w:link w:val="BodyText"/>
    <w:rsid w:val="00E31B99"/>
  </w:style>
  <w:style w:type="paragraph" w:customStyle="1" w:styleId="figure-id">
    <w:name w:val="figure-id"/>
    <w:basedOn w:val="Heading2"/>
    <w:link w:val="figure-idChar"/>
    <w:qFormat/>
    <w:rsid w:val="00EE24E2"/>
    <w:rPr>
      <w:sz w:val="28"/>
    </w:rPr>
  </w:style>
  <w:style w:type="character" w:styleId="FollowedHyperlink">
    <w:name w:val="FollowedHyperlink"/>
    <w:basedOn w:val="DefaultParagraphFont"/>
    <w:semiHidden/>
    <w:unhideWhenUsed/>
    <w:rsid w:val="00AC6D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B70"/>
    <w:rPr>
      <w:rFonts w:ascii="Times New Roman" w:eastAsiaTheme="majorEastAsia" w:hAnsi="Times New Roman" w:cs="Times New Roman"/>
      <w:b/>
      <w:bCs/>
      <w:caps/>
      <w:color w:val="000000" w:themeColor="text1"/>
    </w:rPr>
  </w:style>
  <w:style w:type="character" w:customStyle="1" w:styleId="UnnumberedSectionChar">
    <w:name w:val="UnnumberedSection Char"/>
    <w:basedOn w:val="Heading1Char"/>
    <w:link w:val="UnnumberedSection"/>
    <w:rsid w:val="004C06A7"/>
    <w:rPr>
      <w:rFonts w:asciiTheme="majorHAnsi" w:eastAsiaTheme="majorEastAsia" w:hAnsiTheme="majorHAnsi" w:cstheme="majorBidi"/>
      <w:b/>
      <w:bCs/>
      <w:cap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B70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character" w:customStyle="1" w:styleId="figure-idChar">
    <w:name w:val="figure-id Char"/>
    <w:basedOn w:val="Heading2Char"/>
    <w:link w:val="figure-id"/>
    <w:rsid w:val="004C06A7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FD0B84"/>
  </w:style>
  <w:style w:type="numbering" w:customStyle="1" w:styleId="CurrentList1">
    <w:name w:val="Current List1"/>
    <w:uiPriority w:val="99"/>
    <w:rsid w:val="00FD0B84"/>
    <w:pPr>
      <w:numPr>
        <w:numId w:val="16"/>
      </w:numPr>
    </w:pPr>
  </w:style>
  <w:style w:type="paragraph" w:customStyle="1" w:styleId="FigureListCaption">
    <w:name w:val="Figure List Caption"/>
    <w:basedOn w:val="Normal"/>
    <w:qFormat/>
    <w:rsid w:val="008D09E6"/>
    <w:pPr>
      <w:spacing w:before="240"/>
    </w:pPr>
  </w:style>
  <w:style w:type="character" w:customStyle="1" w:styleId="FigureListPrefix">
    <w:name w:val="Figure List Prefix"/>
    <w:basedOn w:val="DefaultParagraphFont"/>
    <w:uiPriority w:val="1"/>
    <w:qFormat/>
    <w:rsid w:val="00154289"/>
    <w:rPr>
      <w:b/>
    </w:rPr>
  </w:style>
  <w:style w:type="paragraph" w:customStyle="1" w:styleId="Affiliation">
    <w:name w:val="Affiliation"/>
    <w:basedOn w:val="Normal"/>
    <w:qFormat/>
    <w:rsid w:val="00BD7E3D"/>
    <w:pPr>
      <w:ind w:left="432" w:hanging="432"/>
    </w:pPr>
    <w:rPr>
      <w:i/>
    </w:rPr>
  </w:style>
  <w:style w:type="numbering" w:customStyle="1" w:styleId="CurrentList2">
    <w:name w:val="Current List2"/>
    <w:uiPriority w:val="99"/>
    <w:rsid w:val="00A02B88"/>
    <w:pPr>
      <w:numPr>
        <w:numId w:val="17"/>
      </w:numPr>
    </w:pPr>
  </w:style>
  <w:style w:type="numbering" w:customStyle="1" w:styleId="CurrentList3">
    <w:name w:val="Current List3"/>
    <w:uiPriority w:val="99"/>
    <w:rsid w:val="00A02B88"/>
    <w:pPr>
      <w:numPr>
        <w:numId w:val="18"/>
      </w:numPr>
    </w:pPr>
  </w:style>
  <w:style w:type="numbering" w:customStyle="1" w:styleId="CurrentList4">
    <w:name w:val="Current List4"/>
    <w:uiPriority w:val="99"/>
    <w:rsid w:val="00A02B88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06/1229037404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Tectonostratigraphy of the Zebra Series and the tectonic evolution of the Naukluft Mountains, Namibia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Tectonostratigraphy of the Zebra Series and the tectonic evolution of the Naukluft Mountains, Namibia</dc:title>
  <dc:creator>Daven Quinn</dc:creator>
  <cp:keywords/>
  <cp:lastModifiedBy>Daven Quinn</cp:lastModifiedBy>
  <cp:revision>13</cp:revision>
  <dcterms:created xsi:type="dcterms:W3CDTF">2024-05-23T16:34:00Z</dcterms:created>
  <dcterms:modified xsi:type="dcterms:W3CDTF">2024-05-24T07:29:00Z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/Users/Daven/Projects/Naukluft/naukluft-paper/tectonostrat-paper/build/references.bib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/Users/Daven/Projects/Tools/paper-engine/agu.csl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>Equation</vt:lpwstr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>Figure</vt:lpwstr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includes-dir">
    <vt:lpwstr>/Users/Daven/Projects/Naukluft/naukluft-paper/tectonostrat-paper/build/converted-includes</vt:lpwstr>
  </property>
  <property fmtid="{D5CDD505-2E9C-101B-9397-08002B2CF9AE}" pid="30" name="includes-only">
    <vt:lpwstr>tbl</vt:lpwstr>
  </property>
  <property fmtid="{D5CDD505-2E9C-101B-9397-08002B2CF9AE}" pid="31" name="includes-spec">
    <vt:lpwstr>/Users/Daven/Projects/Naukluft/naukluft-paper/tectonostrat-paper/text/includes.yaml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>Section</vt:lpwstr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>Table</vt:lpwstr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