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96CA0" w14:textId="77777777" w:rsidR="008B09C4" w:rsidRPr="008B09C4" w:rsidRDefault="008B09C4" w:rsidP="008B09C4">
      <w:pPr>
        <w:rPr>
          <w:rFonts w:ascii="Times New Roman" w:eastAsia="Times New Roman" w:hAnsi="Times New Roman" w:cs="Times New Roman"/>
        </w:rPr>
      </w:pPr>
      <w:r w:rsidRPr="008B09C4">
        <w:rPr>
          <w:rFonts w:ascii="Helvetica" w:eastAsia="Times New Roman" w:hAnsi="Helvetica" w:cs="Times New Roman"/>
          <w:color w:val="000000"/>
          <w:sz w:val="21"/>
          <w:szCs w:val="21"/>
          <w:shd w:val="clear" w:color="auto" w:fill="FFFFFF"/>
        </w:rPr>
        <w:t>Reviewer #1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science is at the forefront of the discipline.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#1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QUINN ET AL. REVIEW - A. CHAPMAN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hyperlink r:id="rId4" w:history="1">
        <w:r w:rsidRPr="008B09C4">
          <w:rPr>
            <w:rFonts w:ascii="Helvetica" w:eastAsia="Times New Roman" w:hAnsi="Helvetica" w:cs="Times New Roman"/>
            <w:color w:val="0000FF"/>
            <w:sz w:val="21"/>
            <w:szCs w:val="21"/>
            <w:u w:val="single"/>
          </w:rPr>
          <w:t>November 11, 2017</w:t>
        </w:r>
      </w:hyperlink>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manuscript by Quinn and coauthors contributes a large amount of new petrographic, thermobarometric, geochemical, Sr and Nd isotopic, and Ar-Ar geochronologic data, from peridotite xenoliths recovered from the Crystal Knob locality (central coastal California). These new datasets, plus derivative geochemical modeling and thermal modeling of the central California lithosphere, are aimed at deciphering 1) the petrogenesis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(Farallon)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highlighting this point in the abstract and also as a "key point" would elevate the reach of this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myr (!) time lag between opening of the slab window and eruption of ca. 2 Ma basalts, is less developed than other sections. I read it several times and I'm still unclear how the authors want to explain the time lag (somehow slip along the San Gregorio-Hosgri fault either induced melting or facilitated upward melt migration?). One thought I had was - perhaps basaltic eruption and a profound ca. 2 Ma uptick in denudation rate (e.g. Ducea et al., 2003) may be related?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 xml:space="preserve">I sincerely enjoyed reading this paper and I think that, with a minor amount of revision, it will serve </w:t>
      </w:r>
      <w:r w:rsidRPr="008B09C4">
        <w:rPr>
          <w:rFonts w:ascii="Helvetica" w:eastAsia="Times New Roman" w:hAnsi="Helvetica" w:cs="Times New Roman"/>
          <w:color w:val="000000"/>
          <w:sz w:val="21"/>
          <w:szCs w:val="21"/>
          <w:shd w:val="clear" w:color="auto" w:fill="FFFFFF"/>
        </w:rPr>
        <w:lastRenderedPageBreak/>
        <w:t>as a quality contribution to our understanding of how continental margins are perturbed by changes in slab dip and subduction of spreading ridges. Following revision, this paper will be an excellent contribution to g-cubed.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Quinn et al., 2017 (by Elisabeth Nadin)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think that this manuscript should be published with minimal rearrangement and some editing. I have added edits and comments to the manuscript and summarize some of the bigger points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Abstract: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lines 5-6, xenolith studies are said to link crustal structure, but I found this confusing because they are supposed to be mantle xenoliths. Clarify.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 8-9, the xenoliths are reported to be underplated sub-oceanic mantle, but I was left wondering here (as well as later) what happened to the intervening oceanic crust.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the final line, "Neogene ridge subduction" is invoked, and I wondered if the Neogene ridge has a name, or if the oceanic segments on either side are named (Farallon-Pacific? Juan de Fuca-Pacific?).</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Key points: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would just say "The 1.65 Ma Crystal Knob volcanic pipe hosts xenoliths from the deep mantle lithosphere"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Intro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3, 14: the "crustal column" is confusing - is this a contribution of the submitted manuscript, or reported elsewhere? Specify or cite a 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 citing only Ducea et al 2015 suggests this work is the only one to say that the Farallon plate subducted eastward beneath western North America. Use "e.g." or list more refs.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22: I don't think the quotes around Salinian terrane or Salinia are necessary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36 (and elsehere): pay attention to the order of the references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86: Also cite Ague and Brimhall for gradient in the SNB</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81-83 and 94-97: The contrast is not apparent as phrased. Try, "In addition to Cretaceous mantle wedge, eastern margin xenoliths include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116: provide a reference for upper-mantle convection driving Owens Valley rifting, or specify "we presume"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131: explain why the dunites are cumulate - is this a textural determination? And how do they "grade"? is it like there are layers of basalt with large cumulate xenoliths, and then layers with smaller ones, and then layers with small chunks, and then layers with single crystals?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137: Unless I am missing something, 1 basalt and 2 dunites is not "several". Just list how many samples of each you analyzed, or delete "several".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160-161: I think this could be made clearer by saying that you prepared thin sections of two dunite cumulate samples hosted in basalt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173-179: Is there a figure for this? Or results (only results) in a table format? If you already have this, which table is it?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178: I have no problem with discarding, but as a reader I prefer to know which samples you KEPT and why you decided to keep them.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185: "section" - is this a thin section? ~5 cm xeno in thin section seems quite large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196: what does "between fragments" mean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197: within a dunite inclusion?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202: are the microphenocrysts of plag here different from the plag lathes in line 187?</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204: "measurements" here refers to more cpx grains?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 relatively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210: why the quotes on phenocrysts?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222: can you rule out strain after formation?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229: what mineral is the intergranular fill?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237: determined how? "as indicated by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260: "shows" or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269-270: try to avoid using the same word &gt;1x in a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273: it would be nice to know the total # of points - maybe include this column in Table 6?</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---ORGANIZATIONAL NOTE---- My preference would be to read sections 2.4.2 and 2.4,3 before 2.4.1. I like the progression from larger to smaller scale observations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317-318: I'd prefer to read the interpretation after the data/results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320-322: why would granite have the same Sr/Sr as basalt or any kind of mafic xemolith?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337: where does the reader find these averages? (table 7? Figs 10, 11?)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Section 2.6.1: I feel that the T and P determinations need to come first so the reader knows why you fed certain variables into pMELTS. OR explain the utility of the generic model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351; 353: depletion and re-enrichment in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354: what does it mean to be "depleted in whole-rock composition"? this is confusing: the cpx is depleted in REEs; what is the WR depleted 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I am not sure what the utility of the "model composition"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375: remind the reader what rock type CK-2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386: maybe specify that CK-2 follows the trend of modelled depleted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432: "we show the full range in results of all thermometers in Table 9 and Figure 13.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487-498: this needs to be stated at the first mention of Fig. 8. It may mean rearranging figures and/or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515: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 At some point in 2.8.1 or 2.8.2 you need to list the T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548-549: I am not sure what this means.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563: a "depth deep within" - awkward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609: awk phrasing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635: whose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636: is there a reference for regional heat flow?</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691: what is "it"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725: what do you consider "small"? insert a number (or range)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727: awk; implies "temperature degrees"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749: again, would be nice to know what "the crustal column"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753: awk; I had to read several times to understand this mix of words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754: choose "alternatively" or "another"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755: can you provide a time/age range for establishment of SAF system?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768: awk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769: what is the heat flow in the Central Valley and Sierra Nevada?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780: merge this graf with the one before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794: note a recent paper by Leutkemeyer et al (2016; Tectonophysics) shows fluid transport along the SAF fracture network is downward from the surface, which may actually be cooler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800-802: redundant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803: I'd like to see you commit to what you think an acceptable geothermal gradient for the region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807: perhaps specify the location (southern CA) for non-CA readers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829: different authors, or different spellings?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860-866: this is a level of detail that I think detracts from the main message(s) of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874: can you at least give a short prelude as to why? There's no way I will remember this part until sect. 5.2</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on Sect. 3.4 ------ It takes a really long time to figure out what is the main message of this section. Find a way to state it near the top, and try to trim this section to ~ 2x the length of 3.3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918: what is the "Nacimiento Franciscan"?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 rephrase for clarity: These observations all suggest that a lower-crustal mafic layer must be structurally discontinuous/disrupted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928: join this graf to the former.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943-959: I feel that this whole part can be deleted because it distracts from the main message of the paper. 933-942 are enough to reject the "dangling slab" as a mechanism for bringing mantle lithosphere to the xenolith source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955-56: which mechanism?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1014: I am a bit confused by the reference to Fig. 19 here, since nothing on that fig is 40-50 Ma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also, I don't think that the Burgmann &amp; Dresen (2008) ref works here because it's a review paper. The 700-800˚ B-P transition in olivine that you mention is cited in B&amp;D as coming from Warren &amp; Hirth (which you cite) but also from Dijkstra et al. (2002). It is merely summarized in B&amp;D.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1028: at the end of 3.5 I would love to hear you just come out and say "We favor mantle duplexing, as shown in Figure 19D, as the source of mantle xenoliths in the Crystal Knob site."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1103: list older age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1136: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1156: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1194 + 1195: is "it" here "the model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1205: how far is far? Can you give a km range?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1279: like Fig. 18c? citing this figure does not seem relevant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Conclusion: Please mention the age of the Crystal Knob basalt again, and suggest an age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1324: I would re-list the MOST relevant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1339: mention asthenosphere upwelling at x km depth somewhere in here again.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1341: at what age/time?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Figures are made directly in the manuscript.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Some general issues to look out for: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Figures seem to numbered out of sequence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Tables (esp Table 1) could be referenced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References are sometimes not ordered by date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dunite-basalt relationship is not abundantly clear. Be specific, especially on p. 5 near the middle (lines 160-161)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(Formal Review for Authors (shown to authors)):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I do not have any specific recommendations on how to shorten it,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Overall this is an important new contribution deserving of publication in G^3.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93 - new paragraph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179- figure 5 should be mentioned here i think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192 "thin section" instead of "sample?"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various places, e.g. 265: distinguishing them as "dunites" vs "peridotites" is problematic since the term peridotite encompasses dunite. Is there a better word choice to replace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194. "textures similar to those in samples CK-2 to CK-7". Have we been introduced to these samples? Don't expect reader to memorize the sample numbers.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201-202. is "microphenocryst" a word? hyphenate?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208-209. Some consideration of diffusion rates in olivine could be useful here to put a more quantitative timescale on this. Also a word ("recently?") is missing from the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213-215. interpretation is mixed up here with descripition.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218. allotriomirphic is considered an obsolete synonym of "xenomorphic" (glossary of geology). use xenomorphic instead.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226-229. "alteration channel" or "melt channel"?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233. "intergrown" sounds like a genetic interpretation. also i can't visualize it. probably there are lots of arrangements that could be categorized as intergrown. Since it is seen in all the samples, a figure or reference to previous literature describing this would help.</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262-264, and 237-238. these interpretative statements need more support (at least they are not self evident to this non-petrologist reader). Cite a reference where similar observations and conclusions have been made, or support the arguments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296. what is "net of possible refertilization?"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340 add "in olivine" after "compatible"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"a" not "an"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530. By "perform well" i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REE temperatures should be given in table form? (are they?)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531-533. reference to a table or figure would be useful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538. how much higher? put quantitative values in parentheses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 evidence of a melt channel is not apparent to me in figure 5. this feature should be described in the figure legend or pointed out in the figure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782 brady ref?</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783. unclear how regional heat diffusion associated with possible fluid circulation on the San Andreas would cause Coast range heat flow estimates to overshoot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788-804. highly speculative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897-908. This paragraph is hard for me to follow, starting with identifying the location of the "narrow slab window shown along the eastern edge of the partially subducted plate" (line 899). After reading it 5 times I think this is referring to the narrow "slab window" area west of the peninsula ranges batholith, better to describe it as such.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1011. "accelerated rollback is driven by the formation of Farallon-plate mantle duplexes." What "drives" what here is pretty speculative and unsupported by arguments. Focus on establishing that there IS a duplex or that it makes sense before going into the dynamics. Also I'm not sure it's really "rollback" in the sense most think of... such duplexing would be more of a shallow mantle "pile-up" phenomena, perhaps involving a break in what is generally thought of as subduction (where dense material is carried down).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1012-1015. Remove these sentences about the brittle ductile transition. This occurs in all subducting stabs, so there's no argument presented explaining how this could explain the formation of duplexes here but not elsewhere.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1015-1019. I doubt that coseismic transients along faults are relevant to the presumably longer-term stress conditions within a slab that might lead to formation of a duplex.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1020-1023. confusing. if they are lacking as xenoliths then why are thought to be "in this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1025 spelling error "suspect"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 big question here that isn't really addressed is why these duplexes would form. Duplexes are typical of compressional situations, not extensional environments such as those occurring in the crust at this time. Here's a possibility: For several million years (~5 m.y. according to figure 19) following flat subduction of the overthickened lithosphere, duplexing resulted from slowing of the subducting plateau's trajectory to the east and resistance to restarting steeper subduction (to initiating a new path for the slab downward) all the while maintaining the convergence rate dictated by PAC-NAM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Salinia- Mojave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1066. Need a reference and definition of the variables in the equation.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1076-1077. These are more like "initial parameters" or "evolving boundary conditions" than things that "track the evolution". The finite difference model code tracks the evolution.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1079-1080. More information on the model should be given here and less given in an appendix.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1145-1146. Clarify: Why does scenario C incorporate these constraints but B doesn't? These same rocks were there at the same time in B, so shouldn't B be similarly constrained by that data?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1193-1195. Informal language, change two instances of "it" to "modeled geotherm"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1229. missing "the"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1321-1322. if the effects of exhumation are important enough to include in the conclusion, they shouldn't be relegated to the supplement. Either cut here, or integrate that into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 5. The "coregistering" process needs to be better explained. Is it an automated procedure? A methods section would be a good place for this.</w:t>
      </w:r>
    </w:p>
    <w:p w14:paraId="430930EF" w14:textId="77777777" w:rsidR="00366861" w:rsidRDefault="008B09C4">
      <w:bookmarkStart w:id="0" w:name="_GoBack"/>
      <w:bookmarkEnd w:id="0"/>
    </w:p>
    <w:sectPr w:rsidR="00366861" w:rsidSect="008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4"/>
    <w:rsid w:val="006720DF"/>
    <w:rsid w:val="00790CAA"/>
    <w:rsid w:val="008B09C4"/>
    <w:rsid w:val="008B6A82"/>
    <w:rsid w:val="009D00E0"/>
    <w:rsid w:val="00CA2E7B"/>
    <w:rsid w:val="00F1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532F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irmail.calendar/2017-11-11%2012:00:00%20P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3331</Words>
  <Characters>18989</Characters>
  <Application>Microsoft Macintosh Word</Application>
  <DocSecurity>0</DocSecurity>
  <Lines>158</Lines>
  <Paragraphs>44</Paragraphs>
  <ScaleCrop>false</ScaleCrop>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2017-12-07T00:22:00Z</dcterms:created>
  <dcterms:modified xsi:type="dcterms:W3CDTF">2017-12-07T00:23:00Z</dcterms:modified>
</cp:coreProperties>
</file>