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14" w:rsidRPr="00046C14" w:rsidRDefault="00046C14" w:rsidP="00046C14">
      <w:pPr>
        <w:pStyle w:val="Titel"/>
      </w:pPr>
      <w:r w:rsidRPr="00046C14">
        <w:t xml:space="preserve">Speed </w:t>
      </w:r>
      <w:proofErr w:type="spellStart"/>
      <w:r w:rsidRPr="00046C14">
        <w:t>Improvements</w:t>
      </w:r>
      <w:proofErr w:type="spellEnd"/>
      <w:r w:rsidRPr="00046C14">
        <w:t xml:space="preserve"> </w:t>
      </w:r>
      <w:proofErr w:type="spellStart"/>
      <w:r w:rsidRPr="00046C14">
        <w:t>for</w:t>
      </w:r>
      <w:proofErr w:type="spellEnd"/>
      <w:r w:rsidRPr="00046C14">
        <w:t xml:space="preserve"> Image Recognition</w:t>
      </w:r>
    </w:p>
    <w:p w:rsidR="00046C14" w:rsidRDefault="00046C14"/>
    <w:p w:rsidR="00046C14" w:rsidRPr="00046C14" w:rsidRDefault="00046C14">
      <w:pPr>
        <w:rPr>
          <w:b/>
          <w:u w:val="single"/>
        </w:rPr>
      </w:pPr>
      <w:r w:rsidRPr="00046C14">
        <w:rPr>
          <w:b/>
          <w:u w:val="single"/>
        </w:rPr>
        <w:t>Aufnahmemodus:</w:t>
      </w:r>
    </w:p>
    <w:p w:rsidR="00046C14" w:rsidRPr="00046C14" w:rsidRDefault="00046C14">
      <w:r w:rsidRPr="00046C14">
        <w:t>Aufgenommen wird im “</w:t>
      </w:r>
      <w:proofErr w:type="spellStart"/>
      <w:r w:rsidRPr="00046C14">
        <w:t>capture_c</w:t>
      </w:r>
      <w:r>
        <w:t>ontinuos</w:t>
      </w:r>
      <w:proofErr w:type="spellEnd"/>
      <w:r>
        <w:t xml:space="preserve">» </w:t>
      </w:r>
      <w:proofErr w:type="spellStart"/>
      <w:r>
        <w:t>modus</w:t>
      </w:r>
      <w:proofErr w:type="spellEnd"/>
      <w:r>
        <w:t>, direkt ab Raspberry Pi Cam.</w:t>
      </w:r>
    </w:p>
    <w:p w:rsidR="00046C14" w:rsidRDefault="00046C14">
      <w:r w:rsidRPr="00046C14">
        <w:drawing>
          <wp:inline distT="0" distB="0" distL="0" distR="0" wp14:anchorId="05FE4C4D" wp14:editId="7708F18C">
            <wp:extent cx="6448443" cy="2190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2809" cy="2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14" w:rsidRDefault="00046C14">
      <w:r w:rsidRPr="00046C14">
        <w:t>Es wird jedes Frame i</w:t>
      </w:r>
      <w:r>
        <w:t xml:space="preserve">n einer </w:t>
      </w:r>
      <w:proofErr w:type="spellStart"/>
      <w:r>
        <w:t>For</w:t>
      </w:r>
      <w:proofErr w:type="spellEnd"/>
      <w:r>
        <w:t>-Schleife verarbeitet.</w:t>
      </w:r>
    </w:p>
    <w:p w:rsidR="00046C14" w:rsidRDefault="00046C14">
      <w:r>
        <w:t xml:space="preserve">Am Ende jedes Durchganges wird via </w:t>
      </w:r>
      <w:proofErr w:type="spellStart"/>
      <w:r>
        <w:t>Truncate</w:t>
      </w:r>
      <w:proofErr w:type="spellEnd"/>
      <w:r>
        <w:t xml:space="preserve"> das ‘</w:t>
      </w:r>
      <w:proofErr w:type="spellStart"/>
      <w:r w:rsidRPr="00046C14">
        <w:t>PiRGBArray</w:t>
      </w:r>
      <w:proofErr w:type="spellEnd"/>
      <w:r>
        <w:t xml:space="preserve"> geleert. Somit ist die wahre FPS (Frames Per </w:t>
      </w:r>
      <w:proofErr w:type="spellStart"/>
      <w:r>
        <w:t>Seconds</w:t>
      </w:r>
      <w:proofErr w:type="spellEnd"/>
      <w:r>
        <w:t xml:space="preserve">) </w:t>
      </w:r>
      <w:proofErr w:type="spellStart"/>
      <w:r>
        <w:t>Prozessierrate</w:t>
      </w:r>
      <w:proofErr w:type="spellEnd"/>
      <w:r>
        <w:t xml:space="preserve"> abhängig von der Verarbeitungsgeschwindigkeit des Codes.</w:t>
      </w:r>
    </w:p>
    <w:p w:rsidR="00046C14" w:rsidRDefault="00046C14">
      <w:r w:rsidRPr="00046C14">
        <w:drawing>
          <wp:inline distT="0" distB="0" distL="0" distR="0" wp14:anchorId="4260BBEC" wp14:editId="2601EEB8">
            <wp:extent cx="1482376" cy="209550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0579" cy="2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2E" w:rsidRDefault="001B762E">
      <w:pPr>
        <w:rPr>
          <w:b/>
          <w:lang w:val="en-US"/>
        </w:rPr>
      </w:pPr>
      <w:proofErr w:type="spellStart"/>
      <w:r w:rsidRPr="001B762E">
        <w:rPr>
          <w:b/>
          <w:lang w:val="en-US"/>
        </w:rPr>
        <w:t>Messergebnis</w:t>
      </w:r>
      <w:proofErr w:type="spellEnd"/>
      <w:r w:rsidRPr="001B762E">
        <w:rPr>
          <w:b/>
          <w:lang w:val="en-US"/>
        </w:rPr>
        <w:t xml:space="preserve"> </w:t>
      </w:r>
      <w:proofErr w:type="spellStart"/>
      <w:r w:rsidRPr="001B762E">
        <w:rPr>
          <w:b/>
          <w:lang w:val="en-US"/>
        </w:rPr>
        <w:t>Singlecore</w:t>
      </w:r>
      <w:proofErr w:type="spellEnd"/>
    </w:p>
    <w:p w:rsidR="001B762E" w:rsidRPr="007931CC" w:rsidRDefault="001B762E">
      <w:r w:rsidRPr="007931CC">
        <w:t>Mit der ursprünglichen Lösung wir alles in einem Prozess verarbeitet, das beinhaltet:</w:t>
      </w:r>
    </w:p>
    <w:p w:rsidR="001B762E" w:rsidRPr="007931CC" w:rsidRDefault="007931CC" w:rsidP="00FA7F14">
      <w:pPr>
        <w:pStyle w:val="Listenabsatz"/>
        <w:numPr>
          <w:ilvl w:val="0"/>
          <w:numId w:val="2"/>
        </w:numPr>
      </w:pPr>
      <w:r w:rsidRPr="007931CC">
        <w:t>Auswertung des Frames</w:t>
      </w:r>
    </w:p>
    <w:p w:rsidR="007931CC" w:rsidRPr="007931CC" w:rsidRDefault="007931CC" w:rsidP="00FA7F14">
      <w:pPr>
        <w:pStyle w:val="Listenabsatz"/>
        <w:numPr>
          <w:ilvl w:val="0"/>
          <w:numId w:val="2"/>
        </w:numPr>
      </w:pPr>
      <w:r w:rsidRPr="007931CC">
        <w:t>Konturen finden (</w:t>
      </w:r>
      <w:proofErr w:type="gramStart"/>
      <w:r w:rsidRPr="007931CC">
        <w:t>potentielle</w:t>
      </w:r>
      <w:proofErr w:type="gramEnd"/>
      <w:r w:rsidRPr="007931CC">
        <w:t xml:space="preserve"> Nummer)</w:t>
      </w:r>
    </w:p>
    <w:p w:rsidR="007931CC" w:rsidRPr="007931CC" w:rsidRDefault="00716CE9" w:rsidP="00FA7F14">
      <w:pPr>
        <w:pStyle w:val="Listenabsatz"/>
        <w:numPr>
          <w:ilvl w:val="0"/>
          <w:numId w:val="2"/>
        </w:numPr>
      </w:pPr>
      <w:r w:rsidRPr="007931CC">
        <w:t xml:space="preserve">Konturen </w:t>
      </w:r>
      <w:r w:rsidR="007931CC" w:rsidRPr="007931CC">
        <w:t>auswerten mit Tesseract (ist es eine Nummer)</w:t>
      </w:r>
    </w:p>
    <w:p w:rsidR="007931CC" w:rsidRPr="007931CC" w:rsidRDefault="007931CC" w:rsidP="007931CC">
      <w:r w:rsidRPr="007931CC">
        <w:t xml:space="preserve">Dieser Prozess dauert sehr lange und belegt beinah 100% CPU </w:t>
      </w:r>
      <w:r w:rsidRPr="001A07AA">
        <w:rPr>
          <w:u w:val="single"/>
        </w:rPr>
        <w:t>eines</w:t>
      </w:r>
      <w:r w:rsidRPr="007931CC">
        <w:t xml:space="preserve"> Cores:</w:t>
      </w:r>
    </w:p>
    <w:p w:rsidR="00046C14" w:rsidRDefault="00046C14">
      <w:r w:rsidRPr="00046C14">
        <w:drawing>
          <wp:inline distT="0" distB="0" distL="0" distR="0" wp14:anchorId="68991273" wp14:editId="7E1651A4">
            <wp:extent cx="2647950" cy="2567979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992" cy="258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14" w:rsidRDefault="007931CC">
      <w:r>
        <w:t>Die Verarbeitungszeit beträgt im Schnitt 1.3 Sekunden (pro Frame)</w:t>
      </w:r>
    </w:p>
    <w:p w:rsidR="00046C14" w:rsidRPr="007931CC" w:rsidRDefault="00046C14">
      <w:pPr>
        <w:rPr>
          <w:u w:val="single"/>
        </w:rPr>
      </w:pPr>
      <w:r w:rsidRPr="007931CC">
        <w:rPr>
          <w:u w:val="single"/>
        </w:rPr>
        <w:t>CPU</w:t>
      </w:r>
      <w:r w:rsidR="007931CC" w:rsidRPr="007931CC">
        <w:rPr>
          <w:u w:val="single"/>
        </w:rPr>
        <w:t xml:space="preserve"> Auslastung:</w:t>
      </w:r>
    </w:p>
    <w:p w:rsidR="00046C14" w:rsidRDefault="00046C14">
      <w:r w:rsidRPr="00046C14">
        <w:drawing>
          <wp:inline distT="0" distB="0" distL="0" distR="0" wp14:anchorId="39C7F38C" wp14:editId="4A848169">
            <wp:extent cx="2982036" cy="1077125"/>
            <wp:effectExtent l="0" t="0" r="889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496" cy="10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14" w:rsidRPr="007931CC" w:rsidRDefault="007931CC">
      <w:pPr>
        <w:rPr>
          <w:b/>
          <w:sz w:val="24"/>
        </w:rPr>
      </w:pPr>
      <w:r w:rsidRPr="007931CC">
        <w:rPr>
          <w:b/>
          <w:sz w:val="24"/>
        </w:rPr>
        <w:lastRenderedPageBreak/>
        <w:t>Multicore Lösung:</w:t>
      </w:r>
    </w:p>
    <w:p w:rsidR="007931CC" w:rsidRPr="002C0D51" w:rsidRDefault="007931CC">
      <w:pPr>
        <w:rPr>
          <w:b/>
        </w:rPr>
      </w:pPr>
      <w:r w:rsidRPr="007931CC">
        <w:rPr>
          <w:b/>
        </w:rPr>
        <w:t>Anpassungen Verarbeitung</w:t>
      </w:r>
    </w:p>
    <w:p w:rsidR="007931CC" w:rsidRDefault="007931CC">
      <w:r>
        <w:t>Folgende Anpassungen wurden vorgenommen:</w:t>
      </w:r>
    </w:p>
    <w:p w:rsidR="007931CC" w:rsidRDefault="00AE59D4" w:rsidP="007931CC">
      <w:pPr>
        <w:pStyle w:val="Listenabsatz"/>
        <w:numPr>
          <w:ilvl w:val="0"/>
          <w:numId w:val="1"/>
        </w:numPr>
      </w:pPr>
      <w:r>
        <w:t xml:space="preserve">Verwendung der </w:t>
      </w:r>
      <w:proofErr w:type="spellStart"/>
      <w:proofErr w:type="gramStart"/>
      <w:r>
        <w:t>multiprocessor.Pool</w:t>
      </w:r>
      <w:proofErr w:type="spellEnd"/>
      <w:proofErr w:type="gramEnd"/>
      <w:r>
        <w:t xml:space="preserve"> Funktion </w:t>
      </w:r>
    </w:p>
    <w:p w:rsidR="00AE59D4" w:rsidRDefault="002C0D51" w:rsidP="007931CC">
      <w:pPr>
        <w:pStyle w:val="Listenabsatz"/>
        <w:numPr>
          <w:ilvl w:val="0"/>
          <w:numId w:val="1"/>
        </w:numPr>
      </w:pPr>
      <w:r>
        <w:t>3-</w:t>
      </w:r>
      <w:r w:rsidR="00AE59D4">
        <w:t xml:space="preserve">4 </w:t>
      </w:r>
      <w:proofErr w:type="spellStart"/>
      <w:r w:rsidR="00AE59D4">
        <w:t>Worker</w:t>
      </w:r>
      <w:proofErr w:type="spellEnd"/>
      <w:r w:rsidR="00AE59D4">
        <w:t xml:space="preserve"> Pool bereitstellen: </w:t>
      </w:r>
      <w:proofErr w:type="spellStart"/>
      <w:r w:rsidR="00AE59D4" w:rsidRPr="00AE59D4">
        <w:t>pool</w:t>
      </w:r>
      <w:proofErr w:type="spellEnd"/>
      <w:r w:rsidR="00AE59D4" w:rsidRPr="00AE59D4">
        <w:t xml:space="preserve"> = Pool(</w:t>
      </w:r>
      <w:proofErr w:type="spellStart"/>
      <w:r w:rsidR="00AE59D4" w:rsidRPr="00AE59D4">
        <w:t>processes</w:t>
      </w:r>
      <w:proofErr w:type="spellEnd"/>
      <w:r w:rsidR="00AE59D4" w:rsidRPr="00AE59D4">
        <w:t>=4)</w:t>
      </w:r>
    </w:p>
    <w:p w:rsidR="007931CC" w:rsidRDefault="00AE59D4" w:rsidP="002C0D51">
      <w:pPr>
        <w:pStyle w:val="Listenabsatz"/>
        <w:numPr>
          <w:ilvl w:val="0"/>
          <w:numId w:val="1"/>
        </w:numPr>
      </w:pPr>
      <w:r>
        <w:t xml:space="preserve">Jedes </w:t>
      </w:r>
      <w:proofErr w:type="spellStart"/>
      <w:r w:rsidR="00855A5B">
        <w:t>Img</w:t>
      </w:r>
      <w:proofErr w:type="spellEnd"/>
      <w:r w:rsidR="00855A5B">
        <w:t xml:space="preserve"> (aus </w:t>
      </w:r>
      <w:proofErr w:type="spellStart"/>
      <w:r w:rsidR="00855A5B">
        <w:t>frame</w:t>
      </w:r>
      <w:proofErr w:type="spellEnd"/>
      <w:r w:rsidR="00855A5B">
        <w:t xml:space="preserve"> generiert)</w:t>
      </w:r>
      <w:r>
        <w:t xml:space="preserve"> an externen </w:t>
      </w:r>
      <w:proofErr w:type="spellStart"/>
      <w:r>
        <w:t>Worker</w:t>
      </w:r>
      <w:proofErr w:type="spellEnd"/>
      <w:r>
        <w:t xml:space="preserve"> Prozess übergeben: </w:t>
      </w:r>
      <w:proofErr w:type="spellStart"/>
      <w:proofErr w:type="gramStart"/>
      <w:r w:rsidRPr="00AE59D4">
        <w:t>pool.apply</w:t>
      </w:r>
      <w:proofErr w:type="gramEnd"/>
      <w:r w:rsidRPr="00AE59D4">
        <w:t>_async</w:t>
      </w:r>
      <w:proofErr w:type="spellEnd"/>
      <w:r w:rsidRPr="00AE59D4">
        <w:t>(</w:t>
      </w:r>
      <w:proofErr w:type="spellStart"/>
      <w:r w:rsidR="004B71EF" w:rsidRPr="004B71EF">
        <w:t>process_frame_worker</w:t>
      </w:r>
      <w:proofErr w:type="spellEnd"/>
      <w:r w:rsidRPr="00AE59D4">
        <w:t>, (</w:t>
      </w:r>
      <w:proofErr w:type="spellStart"/>
      <w:r w:rsidR="009C7D4F">
        <w:t>img</w:t>
      </w:r>
      <w:r w:rsidRPr="00AE59D4">
        <w:t>,</w:t>
      </w:r>
      <w:r w:rsidR="009C7D4F">
        <w:t>counter</w:t>
      </w:r>
      <w:proofErr w:type="spellEnd"/>
      <w:r w:rsidRPr="00AE59D4">
        <w:t>,))</w:t>
      </w:r>
    </w:p>
    <w:p w:rsidR="007931CC" w:rsidRPr="002C0D51" w:rsidRDefault="007931CC">
      <w:pPr>
        <w:rPr>
          <w:b/>
        </w:rPr>
      </w:pPr>
      <w:r w:rsidRPr="007931CC">
        <w:rPr>
          <w:b/>
        </w:rPr>
        <w:t>Messergebnisse Multicore</w:t>
      </w:r>
    </w:p>
    <w:p w:rsidR="002C0D51" w:rsidRDefault="00F76495">
      <w:r>
        <w:t xml:space="preserve">Die </w:t>
      </w:r>
      <w:r w:rsidR="00C75094">
        <w:t>Prozesse</w:t>
      </w:r>
      <w:r>
        <w:t xml:space="preserve"> laufen zwar asynchron ab, jedoch spielt dies keine grosse Rolle </w:t>
      </w:r>
      <w:r w:rsidR="00A567DB">
        <w:t>in der Praxi</w:t>
      </w:r>
      <w:r w:rsidR="00CE21FD">
        <w:t>s:</w:t>
      </w:r>
    </w:p>
    <w:p w:rsidR="00F76495" w:rsidRDefault="002C0D51">
      <w:r w:rsidRPr="002C0D51">
        <w:drawing>
          <wp:inline distT="0" distB="0" distL="0" distR="0" wp14:anchorId="2EB01C34" wp14:editId="023E2D3C">
            <wp:extent cx="1857375" cy="418116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253"/>
                    <a:stretch/>
                  </pic:blipFill>
                  <pic:spPr bwMode="auto">
                    <a:xfrm>
                      <a:off x="0" y="0"/>
                      <a:ext cx="1859343" cy="4185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D51" w:rsidRDefault="002C0D51">
      <w:r>
        <w:t xml:space="preserve">Durch die </w:t>
      </w:r>
      <w:proofErr w:type="spellStart"/>
      <w:r>
        <w:t>Multiprocessor</w:t>
      </w:r>
      <w:proofErr w:type="spellEnd"/>
      <w:r>
        <w:t xml:space="preserve"> Lösung dauert das erkennen einer Nummer im Schnitt noch 0.5s mit einem Pool von 3 </w:t>
      </w:r>
      <w:proofErr w:type="spellStart"/>
      <w:r>
        <w:t>Workern</w:t>
      </w:r>
      <w:proofErr w:type="spellEnd"/>
      <w:r>
        <w:t xml:space="preserve">. Somit können </w:t>
      </w:r>
      <w:proofErr w:type="gramStart"/>
      <w:r>
        <w:t>2-3 mal</w:t>
      </w:r>
      <w:proofErr w:type="gramEnd"/>
      <w:r>
        <w:t xml:space="preserve"> mehr Frames in der gleichen Zeit verarbeitet werden.</w:t>
      </w:r>
    </w:p>
    <w:p w:rsidR="002C0D51" w:rsidRPr="002C0D51" w:rsidRDefault="002C0D51">
      <w:pPr>
        <w:rPr>
          <w:u w:val="single"/>
        </w:rPr>
      </w:pPr>
      <w:r w:rsidRPr="002C0D51">
        <w:rPr>
          <w:u w:val="single"/>
        </w:rPr>
        <w:t xml:space="preserve">CPU </w:t>
      </w:r>
      <w:proofErr w:type="spellStart"/>
      <w:r w:rsidRPr="002C0D51">
        <w:rPr>
          <w:u w:val="single"/>
        </w:rPr>
        <w:t>Auslatung</w:t>
      </w:r>
      <w:proofErr w:type="spellEnd"/>
      <w:r w:rsidRPr="002C0D51">
        <w:rPr>
          <w:u w:val="single"/>
        </w:rPr>
        <w:t>:</w:t>
      </w:r>
    </w:p>
    <w:p w:rsidR="002C0D51" w:rsidRDefault="002C0D51">
      <w:r w:rsidRPr="002C0D51">
        <w:drawing>
          <wp:inline distT="0" distB="0" distL="0" distR="0" wp14:anchorId="6A6C5A86" wp14:editId="50EA7E09">
            <wp:extent cx="2492733" cy="942975"/>
            <wp:effectExtent l="0" t="0" r="317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509" cy="9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FD" w:rsidRDefault="002C0D51" w:rsidP="002C0D51">
      <w:r>
        <w:t xml:space="preserve">Die </w:t>
      </w:r>
      <w:proofErr w:type="spellStart"/>
      <w:r>
        <w:t>Multiprocess</w:t>
      </w:r>
      <w:proofErr w:type="spellEnd"/>
      <w:r>
        <w:t xml:space="preserve"> Variante lastet den RPI fast zu 100% aus auf jedem Kern.</w:t>
      </w:r>
    </w:p>
    <w:p w:rsidR="00CE21FD" w:rsidRDefault="00CE21FD" w:rsidP="00CE21FD">
      <w:r>
        <w:br w:type="page"/>
      </w:r>
    </w:p>
    <w:p w:rsidR="00F76495" w:rsidRPr="002C0D51" w:rsidRDefault="002C0D51">
      <w:pPr>
        <w:rPr>
          <w:b/>
        </w:rPr>
      </w:pPr>
      <w:r w:rsidRPr="002C0D51">
        <w:rPr>
          <w:b/>
        </w:rPr>
        <w:t xml:space="preserve">Weitere Bemerkungen </w:t>
      </w:r>
      <w:proofErr w:type="spellStart"/>
      <w:r w:rsidRPr="002C0D51">
        <w:rPr>
          <w:b/>
        </w:rPr>
        <w:t>Multiprocessing</w:t>
      </w:r>
      <w:proofErr w:type="spellEnd"/>
      <w:r w:rsidRPr="002C0D51">
        <w:rPr>
          <w:b/>
        </w:rPr>
        <w:t xml:space="preserve"> Variante</w:t>
      </w:r>
    </w:p>
    <w:p w:rsidR="002C0D51" w:rsidRDefault="002C0D51"/>
    <w:p w:rsidR="002C0D51" w:rsidRDefault="002C0D51">
      <w:r>
        <w:t xml:space="preserve">Durch das </w:t>
      </w:r>
      <w:proofErr w:type="spellStart"/>
      <w:r>
        <w:t>Multiprocessing</w:t>
      </w:r>
      <w:proofErr w:type="spellEnd"/>
      <w:r>
        <w:t xml:space="preserve"> wird das RAM effektiv schneller belegt.</w:t>
      </w:r>
      <w:r>
        <w:br/>
        <w:t>Es empfiehlt sich unbedingt eine Erhöhung des SWAPS von 100Mb auf 512MB:</w:t>
      </w:r>
      <w:bookmarkStart w:id="0" w:name="_GoBack"/>
      <w:bookmarkEnd w:id="0"/>
    </w:p>
    <w:p w:rsidR="002C0D51" w:rsidRPr="002C0D51" w:rsidRDefault="002C0D51" w:rsidP="002C0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</w:pPr>
      <w:proofErr w:type="spellStart"/>
      <w:r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sudo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 xml:space="preserve"> </w:t>
      </w:r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 xml:space="preserve">sed -i </w:t>
      </w:r>
      <w:r w:rsidRPr="002C0D51">
        <w:rPr>
          <w:rFonts w:ascii="Consolas" w:eastAsia="Times New Roman" w:hAnsi="Consolas" w:cs="Times New Roman"/>
          <w:color w:val="9AA83A"/>
          <w:sz w:val="21"/>
          <w:szCs w:val="21"/>
          <w:lang w:val="en-US" w:eastAsia="de-CH"/>
        </w:rPr>
        <w:t>'s/CONF_SWAPSIZE=</w:t>
      </w:r>
      <w:r>
        <w:rPr>
          <w:rFonts w:ascii="Consolas" w:eastAsia="Times New Roman" w:hAnsi="Consolas" w:cs="Times New Roman"/>
          <w:color w:val="9AA83A"/>
          <w:sz w:val="21"/>
          <w:szCs w:val="21"/>
          <w:lang w:val="en-US" w:eastAsia="de-CH"/>
        </w:rPr>
        <w:t>100</w:t>
      </w:r>
      <w:r w:rsidRPr="002C0D51">
        <w:rPr>
          <w:rFonts w:ascii="Consolas" w:eastAsia="Times New Roman" w:hAnsi="Consolas" w:cs="Times New Roman"/>
          <w:color w:val="9AA83A"/>
          <w:sz w:val="21"/>
          <w:szCs w:val="21"/>
          <w:lang w:val="en-US" w:eastAsia="de-CH"/>
        </w:rPr>
        <w:t>/CONF_SWAPSIZE=</w:t>
      </w:r>
      <w:r>
        <w:rPr>
          <w:rFonts w:ascii="Consolas" w:eastAsia="Times New Roman" w:hAnsi="Consolas" w:cs="Times New Roman"/>
          <w:color w:val="9AA83A"/>
          <w:sz w:val="21"/>
          <w:szCs w:val="21"/>
          <w:lang w:val="en-US" w:eastAsia="de-CH"/>
        </w:rPr>
        <w:t>512</w:t>
      </w:r>
      <w:r w:rsidRPr="002C0D51">
        <w:rPr>
          <w:rFonts w:ascii="Consolas" w:eastAsia="Times New Roman" w:hAnsi="Consolas" w:cs="Times New Roman"/>
          <w:color w:val="9AA83A"/>
          <w:sz w:val="21"/>
          <w:szCs w:val="21"/>
          <w:lang w:val="en-US" w:eastAsia="de-CH"/>
        </w:rPr>
        <w:t>/g'</w:t>
      </w:r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 xml:space="preserve"> /</w:t>
      </w:r>
      <w:proofErr w:type="spellStart"/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etc</w:t>
      </w:r>
      <w:proofErr w:type="spellEnd"/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/</w:t>
      </w:r>
      <w:proofErr w:type="spellStart"/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dphys-swapfile</w:t>
      </w:r>
      <w:proofErr w:type="spellEnd"/>
    </w:p>
    <w:p w:rsidR="002C0D51" w:rsidRPr="002C0D51" w:rsidRDefault="002C0D51" w:rsidP="002C0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</w:pPr>
      <w:proofErr w:type="spellStart"/>
      <w:r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sudo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 xml:space="preserve"> </w:t>
      </w:r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/</w:t>
      </w:r>
      <w:proofErr w:type="spellStart"/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etc</w:t>
      </w:r>
      <w:proofErr w:type="spellEnd"/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/</w:t>
      </w:r>
      <w:proofErr w:type="spellStart"/>
      <w:proofErr w:type="gramStart"/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init.d</w:t>
      </w:r>
      <w:proofErr w:type="spellEnd"/>
      <w:proofErr w:type="gramEnd"/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/</w:t>
      </w:r>
      <w:proofErr w:type="spellStart"/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dphys-swapfile</w:t>
      </w:r>
      <w:proofErr w:type="spellEnd"/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 xml:space="preserve"> stop</w:t>
      </w:r>
    </w:p>
    <w:p w:rsidR="002C0D51" w:rsidRPr="002C0D51" w:rsidRDefault="002C0D51" w:rsidP="002C0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</w:pPr>
      <w:proofErr w:type="spellStart"/>
      <w:r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sudo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 xml:space="preserve"> </w:t>
      </w:r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/</w:t>
      </w:r>
      <w:proofErr w:type="spellStart"/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etc</w:t>
      </w:r>
      <w:proofErr w:type="spellEnd"/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/</w:t>
      </w:r>
      <w:proofErr w:type="spellStart"/>
      <w:proofErr w:type="gramStart"/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init.d</w:t>
      </w:r>
      <w:proofErr w:type="spellEnd"/>
      <w:proofErr w:type="gramEnd"/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/</w:t>
      </w:r>
      <w:proofErr w:type="spellStart"/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>dphys-swapfile</w:t>
      </w:r>
      <w:proofErr w:type="spellEnd"/>
      <w:r w:rsidRPr="002C0D51">
        <w:rPr>
          <w:rFonts w:ascii="Consolas" w:eastAsia="Times New Roman" w:hAnsi="Consolas" w:cs="Times New Roman"/>
          <w:color w:val="C5C8C6"/>
          <w:sz w:val="21"/>
          <w:szCs w:val="21"/>
          <w:lang w:val="en-US" w:eastAsia="de-CH"/>
        </w:rPr>
        <w:t xml:space="preserve"> start</w:t>
      </w:r>
    </w:p>
    <w:p w:rsidR="004A3FA6" w:rsidRDefault="004A3FA6">
      <w:pPr>
        <w:rPr>
          <w:lang w:val="en-US"/>
        </w:rPr>
      </w:pPr>
    </w:p>
    <w:p w:rsidR="004A3FA6" w:rsidRPr="004A3FA6" w:rsidRDefault="004A3FA6">
      <w:pPr>
        <w:rPr>
          <w:b/>
          <w:lang w:val="en-US"/>
        </w:rPr>
      </w:pPr>
      <w:proofErr w:type="spellStart"/>
      <w:r w:rsidRPr="004A3FA6">
        <w:rPr>
          <w:b/>
          <w:lang w:val="en-US"/>
        </w:rPr>
        <w:t>Weitere</w:t>
      </w:r>
      <w:proofErr w:type="spellEnd"/>
      <w:r w:rsidRPr="004A3FA6">
        <w:rPr>
          <w:b/>
          <w:lang w:val="en-US"/>
        </w:rPr>
        <w:t xml:space="preserve"> </w:t>
      </w:r>
      <w:proofErr w:type="spellStart"/>
      <w:r w:rsidRPr="004A3FA6">
        <w:rPr>
          <w:b/>
          <w:lang w:val="en-US"/>
        </w:rPr>
        <w:t>Verwendung</w:t>
      </w:r>
      <w:proofErr w:type="spellEnd"/>
      <w:r w:rsidRPr="004A3FA6">
        <w:rPr>
          <w:b/>
          <w:lang w:val="en-US"/>
        </w:rPr>
        <w:t xml:space="preserve"> des Multiprocessing </w:t>
      </w:r>
      <w:proofErr w:type="spellStart"/>
      <w:r w:rsidRPr="004A3FA6">
        <w:rPr>
          <w:b/>
          <w:lang w:val="en-US"/>
        </w:rPr>
        <w:t>Verfahrens</w:t>
      </w:r>
      <w:proofErr w:type="spellEnd"/>
    </w:p>
    <w:p w:rsidR="004A3FA6" w:rsidRDefault="004A3FA6">
      <w:pPr>
        <w:rPr>
          <w:lang w:val="en-US"/>
        </w:rPr>
      </w:pPr>
    </w:p>
    <w:p w:rsidR="004A3FA6" w:rsidRDefault="004A3FA6">
      <w:r w:rsidRPr="004A3FA6">
        <w:t xml:space="preserve">Durch </w:t>
      </w:r>
      <w:proofErr w:type="spellStart"/>
      <w:r w:rsidRPr="004A3FA6">
        <w:t>Multiprocessing</w:t>
      </w:r>
      <w:proofErr w:type="spellEnd"/>
      <w:r w:rsidRPr="004A3FA6">
        <w:t xml:space="preserve"> lassen sich nun 3</w:t>
      </w:r>
      <w:r>
        <w:t xml:space="preserve">-4 </w:t>
      </w:r>
      <w:proofErr w:type="spellStart"/>
      <w:r>
        <w:t>nacheinanderfolgende</w:t>
      </w:r>
      <w:proofErr w:type="spellEnd"/>
      <w:r>
        <w:t xml:space="preserve"> Frames verarbeiten. Das ermöglicht ein fast eindeutiges erkennen der Nummer. Jedoch werden die Jobs «</w:t>
      </w:r>
      <w:proofErr w:type="spellStart"/>
      <w:r>
        <w:t>queued</w:t>
      </w:r>
      <w:proofErr w:type="spellEnd"/>
      <w:r>
        <w:t>», wenn also viele Nummern nacheinander erkannt werden (z.B. 100) wird die Queue sehr gross und das Memory füllt sich schnell.</w:t>
      </w:r>
    </w:p>
    <w:p w:rsidR="004A3FA6" w:rsidRPr="004A3FA6" w:rsidRDefault="004A3FA6">
      <w:r>
        <w:t xml:space="preserve">Deshalb sollte noch ein Break Out programmiert werden, sobald </w:t>
      </w:r>
      <w:proofErr w:type="spellStart"/>
      <w:r>
        <w:t>dieselber</w:t>
      </w:r>
      <w:proofErr w:type="spellEnd"/>
      <w:r>
        <w:t xml:space="preserve"> Nummer x-mal erkannt wurde, soll die </w:t>
      </w:r>
      <w:proofErr w:type="spellStart"/>
      <w:r>
        <w:t>For</w:t>
      </w:r>
      <w:proofErr w:type="spellEnd"/>
      <w:r>
        <w:t>-Schleife beendet und alle Workers terminiert werden.</w:t>
      </w:r>
    </w:p>
    <w:sectPr w:rsidR="004A3FA6" w:rsidRPr="004A3F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570AD"/>
    <w:multiLevelType w:val="hybridMultilevel"/>
    <w:tmpl w:val="B38476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57D18"/>
    <w:multiLevelType w:val="hybridMultilevel"/>
    <w:tmpl w:val="1DDCEF38"/>
    <w:lvl w:ilvl="0" w:tplc="184A3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14"/>
    <w:rsid w:val="00046C14"/>
    <w:rsid w:val="001A07AA"/>
    <w:rsid w:val="001B762E"/>
    <w:rsid w:val="0021380A"/>
    <w:rsid w:val="002C0D51"/>
    <w:rsid w:val="004A3FA6"/>
    <w:rsid w:val="004B71EF"/>
    <w:rsid w:val="00716CE9"/>
    <w:rsid w:val="007931CC"/>
    <w:rsid w:val="00855A5B"/>
    <w:rsid w:val="009C7D4F"/>
    <w:rsid w:val="00A567DB"/>
    <w:rsid w:val="00AE59D4"/>
    <w:rsid w:val="00C75094"/>
    <w:rsid w:val="00CE21FD"/>
    <w:rsid w:val="00EB566C"/>
    <w:rsid w:val="00EE04A9"/>
    <w:rsid w:val="00F76495"/>
    <w:rsid w:val="00FA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4D188"/>
  <w15:chartTrackingRefBased/>
  <w15:docId w15:val="{8878B512-361F-4DDB-BAA4-3033C7FB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6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6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9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Schafer David I.BSCI.1601</dc:creator>
  <cp:keywords/>
  <dc:description/>
  <cp:lastModifiedBy>Schafer David I.BSCI.1601</cp:lastModifiedBy>
  <cp:revision>17</cp:revision>
  <dcterms:created xsi:type="dcterms:W3CDTF">2019-05-26T10:20:00Z</dcterms:created>
  <dcterms:modified xsi:type="dcterms:W3CDTF">2019-05-26T13:25:00Z</dcterms:modified>
</cp:coreProperties>
</file>