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&lt;LiquidCrystal.h&gt;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 #define trigPin 13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#define echoPin 8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// initialize the library with the numbers of the interface pins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LiquidCrystal lcd(12, 11, 5, 4, 3, 2);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int counter = 0;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int currentState = 0;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int previousState = 0;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void setup() {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pinMode(trigPin, OUTPUT);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pinMode(echoPin, INPUT);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lcd.begin(16, 2);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lcd.setCursor(4, 0);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lcd.print("counter");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void loop() {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long duration, distance;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digitalWrite(trigPin, LOW); </w:t>
      </w:r>
    </w:p>
    <w:p w:rsidR="00000000" w:rsidDel="00000000" w:rsidP="00000000" w:rsidRDefault="00000000" w:rsidRPr="00000000" w14:paraId="00000014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delayMicroseconds(100);  - Can be changed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digitalWrite(trigPin, HIGH);</w:t>
      </w:r>
    </w:p>
    <w:p w:rsidR="00000000" w:rsidDel="00000000" w:rsidP="00000000" w:rsidRDefault="00000000" w:rsidRPr="00000000" w14:paraId="00000016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delayMicroseconds(2000); -Can be changed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digitalWrite(trigPin, LOW);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duration = pulseIn(echoPin, HIGH);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distance = (duration/2) / 29.1;</w:t>
      </w:r>
    </w:p>
    <w:p w:rsidR="00000000" w:rsidDel="00000000" w:rsidP="00000000" w:rsidRDefault="00000000" w:rsidRPr="00000000" w14:paraId="0000001A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 if (distance &lt;= </w:t>
      </w:r>
      <w:r w:rsidDel="00000000" w:rsidR="00000000" w:rsidRPr="00000000">
        <w:rPr>
          <w:color w:val="ff0000"/>
          <w:rtl w:val="0"/>
        </w:rPr>
        <w:t xml:space="preserve">3.5</w:t>
      </w:r>
      <w:r w:rsidDel="00000000" w:rsidR="00000000" w:rsidRPr="00000000">
        <w:rPr>
          <w:rtl w:val="0"/>
        </w:rPr>
        <w:t xml:space="preserve">){ </w:t>
      </w:r>
      <w:r w:rsidDel="00000000" w:rsidR="00000000" w:rsidRPr="00000000">
        <w:rPr>
          <w:color w:val="ff0000"/>
          <w:rtl w:val="0"/>
        </w:rPr>
        <w:t xml:space="preserve">- Can be changed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currentState = 1;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else {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currentState = 0;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delay(1000); - can be changed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if(currentState != previousState){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if(currentState == 1){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counter = counter + 1;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lcd.setCursor(4,1);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lcd.print(counter);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