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EE73" w14:textId="25FEC8C8" w:rsidR="00D670B1" w:rsidRPr="00710831" w:rsidRDefault="00D670B1" w:rsidP="00E07BC4">
      <w:pPr>
        <w:spacing w:after="0"/>
        <w:jc w:val="center"/>
      </w:pPr>
      <w:r w:rsidRPr="00710831">
        <w:t xml:space="preserve">GENITO CROSSING </w:t>
      </w:r>
    </w:p>
    <w:p w14:paraId="1E6CDC5D" w14:textId="7D8A9047" w:rsidR="005076DA" w:rsidRPr="00710831" w:rsidRDefault="003B08F9" w:rsidP="00E07BC4">
      <w:pPr>
        <w:spacing w:after="0"/>
        <w:jc w:val="center"/>
      </w:pPr>
      <w:r w:rsidRPr="00710831">
        <w:t>PROFFERED CONDITIONS</w:t>
      </w:r>
    </w:p>
    <w:p w14:paraId="5EAE9C56" w14:textId="102831DC" w:rsidR="003B08F9" w:rsidRPr="00710831" w:rsidRDefault="00710831" w:rsidP="00E07BC4">
      <w:pPr>
        <w:spacing w:after="0"/>
        <w:jc w:val="center"/>
      </w:pPr>
      <w:bookmarkStart w:id="0" w:name="_Hlk181628924"/>
      <w:r>
        <w:t>CASE NO</w:t>
      </w:r>
      <w:r w:rsidR="003B08F9" w:rsidRPr="00710831">
        <w:t xml:space="preserve">. </w:t>
      </w:r>
      <w:r w:rsidR="000C525D">
        <w:t>26SN2159</w:t>
      </w:r>
    </w:p>
    <w:bookmarkEnd w:id="0"/>
    <w:p w14:paraId="63F92BAB" w14:textId="58E94A7D" w:rsidR="005076DA" w:rsidRDefault="00AA1EA7" w:rsidP="00E07BC4">
      <w:pPr>
        <w:spacing w:after="0"/>
        <w:jc w:val="center"/>
      </w:pPr>
      <w:r>
        <w:fldChar w:fldCharType="begin"/>
      </w:r>
      <w:r>
        <w:instrText xml:space="preserve"> DATE \@ "MMMM d, yyyy" </w:instrText>
      </w:r>
      <w:r>
        <w:fldChar w:fldCharType="separate"/>
      </w:r>
      <w:r w:rsidR="00F27A87">
        <w:rPr>
          <w:noProof/>
        </w:rPr>
        <w:t>September 1, 2026</w:t>
      </w:r>
      <w:r>
        <w:fldChar w:fldCharType="end"/>
      </w:r>
    </w:p>
    <w:p w14:paraId="0506B8A0" w14:textId="77777777" w:rsidR="00AA1EA7" w:rsidRPr="001B3B63" w:rsidRDefault="00AA1EA7" w:rsidP="00E07BC4">
      <w:pPr>
        <w:spacing w:after="0"/>
        <w:jc w:val="center"/>
      </w:pPr>
    </w:p>
    <w:p w14:paraId="690D35CE" w14:textId="264D4B29" w:rsidR="005076DA" w:rsidRPr="00342C52" w:rsidRDefault="005076DA" w:rsidP="00186D1C">
      <w:pPr>
        <w:spacing w:after="0"/>
        <w:ind w:firstLine="720"/>
        <w:jc w:val="both"/>
      </w:pPr>
      <w:r w:rsidRPr="00342C52">
        <w:t>The property owner in this case</w:t>
      </w:r>
      <w:r w:rsidR="005D2C42" w:rsidRPr="00342C52">
        <w:t xml:space="preserve"> (the “Applicant”)</w:t>
      </w:r>
      <w:r w:rsidR="00CF3AA4" w:rsidRPr="00342C52">
        <w:t>,</w:t>
      </w:r>
      <w:r w:rsidRPr="00342C52">
        <w:t xml:space="preserve"> pursuant to Section 15.2-2298 of the Code of Virginia (1950 as amended) and the Zoning Ordinance of Chesterfield County (the “County”), for itself and its successors or assigns, proffers that the use of approximately </w:t>
      </w:r>
      <w:r w:rsidR="00CF3AA4" w:rsidRPr="00342C52">
        <w:t>14.4 acres</w:t>
      </w:r>
      <w:r w:rsidRPr="00342C52">
        <w:t xml:space="preserve"> of property </w:t>
      </w:r>
      <w:bookmarkStart w:id="1" w:name="_Hlk181628981"/>
      <w:r w:rsidRPr="00342C52">
        <w:t xml:space="preserve">(comprised of County </w:t>
      </w:r>
      <w:r w:rsidR="00DF742A" w:rsidRPr="00342C52">
        <w:t>Tax Map Numbers</w:t>
      </w:r>
      <w:r w:rsidRPr="00342C52">
        <w:t xml:space="preserve"> </w:t>
      </w:r>
      <w:r w:rsidR="00CF3AA4" w:rsidRPr="00342C52">
        <w:t>744685220700001 and 744685220700002</w:t>
      </w:r>
      <w:r w:rsidRPr="00342C52">
        <w:t>) (</w:t>
      </w:r>
      <w:bookmarkEnd w:id="1"/>
      <w:r w:rsidRPr="00342C52">
        <w:t>collectively, the “Property”) as a residential townhouse community</w:t>
      </w:r>
      <w:r w:rsidR="00D670B1" w:rsidRPr="00342C52">
        <w:t>, developed within a condominium regime</w:t>
      </w:r>
      <w:r w:rsidRPr="00342C52">
        <w:t xml:space="preserve"> (the “Development”)</w:t>
      </w:r>
      <w:r w:rsidR="00D670B1" w:rsidRPr="00342C52">
        <w:t>,</w:t>
      </w:r>
      <w:r w:rsidRPr="00342C52">
        <w:t xml:space="preserve"> will be according to the following conditions if, and only if, the request submitted herewith is granted with only those conditions agreed to by the Applicant.  In the event this request is denied or approved with conditions not agreed to by the Applicant, the proffer conditions shall immediately be null and void and of no further force or effect.</w:t>
      </w:r>
    </w:p>
    <w:p w14:paraId="03373514" w14:textId="77777777" w:rsidR="00E07BC4" w:rsidRPr="00342C52" w:rsidRDefault="00E07BC4" w:rsidP="00186D1C">
      <w:pPr>
        <w:spacing w:after="0"/>
        <w:ind w:firstLine="720"/>
        <w:jc w:val="both"/>
      </w:pPr>
    </w:p>
    <w:p w14:paraId="3CBC3C28" w14:textId="698B0939" w:rsidR="00710831" w:rsidRPr="00342C52" w:rsidRDefault="00710831" w:rsidP="00710831">
      <w:pPr>
        <w:pStyle w:val="Decimaloutlinedc1"/>
        <w:numPr>
          <w:ilvl w:val="0"/>
          <w:numId w:val="44"/>
        </w:numPr>
        <w:contextualSpacing w:val="0"/>
        <w:jc w:val="left"/>
      </w:pPr>
      <w:r w:rsidRPr="00342C52">
        <w:rPr>
          <w:u w:val="single"/>
        </w:rPr>
        <w:t>Pattern Book</w:t>
      </w:r>
      <w:r w:rsidRPr="00342C52">
        <w:t xml:space="preserve">.  The Property shall be developed in general conformance with the layout, building illustrations and information set forth in the </w:t>
      </w:r>
      <w:r w:rsidR="001F0EB1" w:rsidRPr="00342C52">
        <w:t xml:space="preserve">Genito Crossing </w:t>
      </w:r>
      <w:r w:rsidRPr="00342C52">
        <w:t>Pattern Book dated</w:t>
      </w:r>
      <w:r w:rsidR="0031791A" w:rsidRPr="00342C52">
        <w:t xml:space="preserve"> </w:t>
      </w:r>
      <w:r w:rsidR="003E2950">
        <w:t>August 10</w:t>
      </w:r>
      <w:r w:rsidR="0031791A" w:rsidRPr="00342C52">
        <w:t>,</w:t>
      </w:r>
      <w:r w:rsidRPr="00342C52">
        <w:t xml:space="preserve"> 202</w:t>
      </w:r>
      <w:r w:rsidR="00275AA2" w:rsidRPr="00342C52">
        <w:t>6</w:t>
      </w:r>
      <w:r w:rsidRPr="00342C52">
        <w:t xml:space="preserve">, prepared by D.R. Horton and Land Planning Solutions, and filed herewith (the “Pattern Book”), which illustrations and information are conceptual in nature and may vary in detail.  In the event a subdivision plan or site plan, as applicable, is not in general conformance with the foregoing, deviations may be approved in any subdivision plan or site plan at the time of plans review, or at any other time permitted by the Planning Director upon the Director’s finding that the deviations are generally in keeping with the spirit and concept of the Pattern Book. </w:t>
      </w:r>
    </w:p>
    <w:p w14:paraId="67096791" w14:textId="77777777" w:rsidR="00710831" w:rsidRPr="00342C52" w:rsidRDefault="00710831" w:rsidP="00710831">
      <w:pPr>
        <w:pStyle w:val="Decimaloutlinedc1"/>
        <w:numPr>
          <w:ilvl w:val="0"/>
          <w:numId w:val="0"/>
        </w:numPr>
        <w:ind w:left="1267"/>
        <w:contextualSpacing w:val="0"/>
        <w:jc w:val="left"/>
      </w:pPr>
    </w:p>
    <w:p w14:paraId="3304507E" w14:textId="56E3BF4B" w:rsidR="00710831" w:rsidRPr="00342C52" w:rsidRDefault="00710831" w:rsidP="00710831">
      <w:pPr>
        <w:pStyle w:val="Decimaloutlinedc1"/>
        <w:numPr>
          <w:ilvl w:val="0"/>
          <w:numId w:val="44"/>
        </w:numPr>
        <w:contextualSpacing w:val="0"/>
        <w:jc w:val="left"/>
      </w:pPr>
      <w:r w:rsidRPr="00342C52">
        <w:rPr>
          <w:u w:val="single"/>
        </w:rPr>
        <w:t>Conceptual Plan</w:t>
      </w:r>
      <w:r w:rsidRPr="00342C52">
        <w:t xml:space="preserve">.  The Property shall be developed in general conformance with the layout, as shown on Page </w:t>
      </w:r>
      <w:r w:rsidR="001F0EB1" w:rsidRPr="00342C52">
        <w:t>3</w:t>
      </w:r>
      <w:r w:rsidRPr="00342C52">
        <w:t xml:space="preserve"> of the Pattern Book (the “Conceptual Plan”).  The Conceptual Plan is conceptual in nature and may vary based on the final approved subdivision plans or site plan, as applicable, depending on the final soil studies, RPA lines, road and alley design, </w:t>
      </w:r>
      <w:r w:rsidR="004048EC" w:rsidRPr="00342C52">
        <w:t xml:space="preserve">unit count, </w:t>
      </w:r>
      <w:r w:rsidRPr="00342C52">
        <w:t xml:space="preserve">amenity locations, building footprints, parking design and location, BMP design and location, pedestrian way design and location, and other design or engineering reasons.  Any substantive changes that do not relate to the prior sentence shall be approved by the Planning Director at the time of plans review.  In the event of any conflict between information shown on the Conceptual Plan and these Proffered Conditions, these Proffered Conditions shall control. </w:t>
      </w:r>
    </w:p>
    <w:p w14:paraId="040E1D30" w14:textId="77777777" w:rsidR="00E07BC4" w:rsidRPr="00342C52" w:rsidRDefault="00E07BC4" w:rsidP="00186D1C">
      <w:pPr>
        <w:pStyle w:val="ListParagraph"/>
        <w:spacing w:after="0"/>
        <w:ind w:left="1267"/>
        <w:jc w:val="both"/>
        <w:outlineLvl w:val="0"/>
      </w:pPr>
    </w:p>
    <w:p w14:paraId="007E93DB" w14:textId="7EE99498" w:rsidR="005D2C42" w:rsidRPr="00342C52" w:rsidRDefault="005076DA" w:rsidP="00186D1C">
      <w:pPr>
        <w:pStyle w:val="ListParagraph"/>
        <w:numPr>
          <w:ilvl w:val="0"/>
          <w:numId w:val="44"/>
        </w:numPr>
        <w:spacing w:after="0"/>
        <w:jc w:val="both"/>
        <w:outlineLvl w:val="0"/>
      </w:pPr>
      <w:r w:rsidRPr="00342C52">
        <w:rPr>
          <w:u w:val="single"/>
        </w:rPr>
        <w:t>Density.</w:t>
      </w:r>
      <w:r w:rsidRPr="00342C52">
        <w:t xml:space="preserve">  The maximum number of </w:t>
      </w:r>
      <w:r w:rsidR="00275AA2" w:rsidRPr="00342C52">
        <w:t>condominium</w:t>
      </w:r>
      <w:r w:rsidRPr="00342C52">
        <w:t xml:space="preserve"> units constructed on the Property as part of the Development shall be one hundred and </w:t>
      </w:r>
      <w:r w:rsidR="0081723D">
        <w:t>ten</w:t>
      </w:r>
      <w:r w:rsidR="00E07BC4" w:rsidRPr="00342C52">
        <w:t xml:space="preserve"> </w:t>
      </w:r>
      <w:r w:rsidRPr="00342C52">
        <w:t>(1</w:t>
      </w:r>
      <w:r w:rsidR="00E4492A">
        <w:t>1</w:t>
      </w:r>
      <w:r w:rsidR="0081723D">
        <w:t>0</w:t>
      </w:r>
      <w:r w:rsidRPr="00342C52">
        <w:t>)</w:t>
      </w:r>
      <w:r w:rsidR="00617741" w:rsidRPr="00342C52">
        <w:t xml:space="preserve"> units</w:t>
      </w:r>
      <w:r w:rsidRPr="00342C52">
        <w:t>.</w:t>
      </w:r>
    </w:p>
    <w:p w14:paraId="16417B05" w14:textId="77777777" w:rsidR="00E07BC4" w:rsidRPr="00342C52" w:rsidRDefault="00E07BC4" w:rsidP="00186D1C">
      <w:pPr>
        <w:pStyle w:val="ListParagraph"/>
        <w:spacing w:after="0"/>
        <w:ind w:left="1267"/>
        <w:jc w:val="both"/>
        <w:outlineLvl w:val="0"/>
      </w:pPr>
    </w:p>
    <w:p w14:paraId="39B9C2F0" w14:textId="27843712" w:rsidR="00E07BC4" w:rsidRPr="00342C52" w:rsidRDefault="005076DA" w:rsidP="00186D1C">
      <w:pPr>
        <w:pStyle w:val="ListParagraph"/>
        <w:numPr>
          <w:ilvl w:val="0"/>
          <w:numId w:val="44"/>
        </w:numPr>
        <w:spacing w:after="0"/>
        <w:jc w:val="both"/>
        <w:outlineLvl w:val="0"/>
      </w:pPr>
      <w:r w:rsidRPr="00342C52">
        <w:rPr>
          <w:u w:val="single"/>
        </w:rPr>
        <w:t>Connection to County Water/Sewer.</w:t>
      </w:r>
      <w:r w:rsidRPr="00342C52">
        <w:t xml:space="preserve">  The Applicant shall connect the Property to County water and sewer at time of construction.</w:t>
      </w:r>
    </w:p>
    <w:p w14:paraId="600C03A4" w14:textId="77777777" w:rsidR="00667743" w:rsidRPr="00342C52" w:rsidRDefault="00667743" w:rsidP="00186D1C">
      <w:pPr>
        <w:pStyle w:val="ListParagraph"/>
        <w:jc w:val="both"/>
      </w:pPr>
    </w:p>
    <w:p w14:paraId="152C5029" w14:textId="48A19B08" w:rsidR="00667743" w:rsidRPr="00342C52" w:rsidRDefault="00667743" w:rsidP="00186D1C">
      <w:pPr>
        <w:pStyle w:val="ListParagraph"/>
        <w:numPr>
          <w:ilvl w:val="0"/>
          <w:numId w:val="44"/>
        </w:numPr>
        <w:spacing w:before="240" w:after="0"/>
        <w:jc w:val="both"/>
        <w:rPr>
          <w:u w:val="single"/>
        </w:rPr>
      </w:pPr>
      <w:r w:rsidRPr="00342C52">
        <w:rPr>
          <w:u w:val="single"/>
        </w:rPr>
        <w:lastRenderedPageBreak/>
        <w:t>Access</w:t>
      </w:r>
      <w:r w:rsidRPr="00342C52">
        <w:t xml:space="preserve">.  </w:t>
      </w:r>
      <w:r w:rsidRPr="00342C52">
        <w:rPr>
          <w:rFonts w:eastAsia="Arial"/>
          <w:color w:val="000000"/>
        </w:rPr>
        <w:t xml:space="preserve">Direct vehicular access to Hull Street Road (Route 360) shall be limited to one (1) access. </w:t>
      </w:r>
    </w:p>
    <w:p w14:paraId="4092C589" w14:textId="77777777" w:rsidR="00E07BC4" w:rsidRPr="00342C52" w:rsidRDefault="00E07BC4" w:rsidP="00186D1C">
      <w:pPr>
        <w:spacing w:after="0"/>
        <w:jc w:val="both"/>
        <w:outlineLvl w:val="0"/>
      </w:pPr>
    </w:p>
    <w:p w14:paraId="5421188A" w14:textId="329F7AAD" w:rsidR="00667743" w:rsidRPr="00342C52" w:rsidRDefault="005B1FBF" w:rsidP="00F16C45">
      <w:pPr>
        <w:pStyle w:val="ListParagraph"/>
        <w:keepNext/>
        <w:numPr>
          <w:ilvl w:val="0"/>
          <w:numId w:val="44"/>
        </w:numPr>
        <w:spacing w:after="0"/>
        <w:jc w:val="both"/>
        <w:outlineLvl w:val="0"/>
      </w:pPr>
      <w:r w:rsidRPr="00342C52">
        <w:rPr>
          <w:u w:val="single"/>
        </w:rPr>
        <w:t>Internal Roads</w:t>
      </w:r>
      <w:r w:rsidRPr="00342C52">
        <w:t>.</w:t>
      </w:r>
      <w:r w:rsidR="00667743" w:rsidRPr="00342C52">
        <w:t xml:space="preserve"> </w:t>
      </w:r>
      <w:r w:rsidR="006F7C36" w:rsidRPr="00342C52">
        <w:t>Except for alleys shown on the Conceptual Plan, all internal roads shall have a minimum width of thirty four feet (34’) from face-of-curb to face-of-curb</w:t>
      </w:r>
      <w:r w:rsidR="006F7C36">
        <w:t>.</w:t>
      </w:r>
    </w:p>
    <w:p w14:paraId="37F33743" w14:textId="77777777" w:rsidR="00F16C45" w:rsidRPr="00F16C45" w:rsidRDefault="00F16C45" w:rsidP="00F16C45">
      <w:pPr>
        <w:pStyle w:val="ListParagraph"/>
        <w:spacing w:before="240" w:after="0"/>
        <w:ind w:left="1267"/>
        <w:jc w:val="both"/>
      </w:pPr>
    </w:p>
    <w:p w14:paraId="38C01CB7" w14:textId="2B31FE3D" w:rsidR="00667743" w:rsidRPr="00342C52" w:rsidRDefault="00667743" w:rsidP="00186D1C">
      <w:pPr>
        <w:pStyle w:val="ListParagraph"/>
        <w:numPr>
          <w:ilvl w:val="0"/>
          <w:numId w:val="44"/>
        </w:numPr>
        <w:spacing w:before="240" w:after="0"/>
        <w:jc w:val="both"/>
      </w:pPr>
      <w:r w:rsidRPr="00342C52">
        <w:rPr>
          <w:u w:val="single"/>
        </w:rPr>
        <w:t>Stormwater</w:t>
      </w:r>
      <w:r w:rsidRPr="00342C52">
        <w:t>.  The maximum post-development discharge rate for the 100-year storm shall be based on the maximum capacity of the existing facilities downstream, and shall not increase the recorded and/or established 100-year backwater and/or floodplain.  On-Site detention of the post-development 100-year discharge rate to below the pre-development 100-year discharge rate may be provided to satisfy this requirement.</w:t>
      </w:r>
    </w:p>
    <w:p w14:paraId="4903344F" w14:textId="77777777" w:rsidR="00667743" w:rsidRPr="00342C52" w:rsidRDefault="00667743" w:rsidP="00186D1C">
      <w:pPr>
        <w:pStyle w:val="ListParagraph"/>
        <w:jc w:val="both"/>
      </w:pPr>
    </w:p>
    <w:p w14:paraId="007B2577" w14:textId="3F07ABCF" w:rsidR="00667743" w:rsidRPr="00342C52" w:rsidRDefault="00667743" w:rsidP="00186D1C">
      <w:pPr>
        <w:pStyle w:val="ListParagraph"/>
        <w:numPr>
          <w:ilvl w:val="0"/>
          <w:numId w:val="44"/>
        </w:numPr>
        <w:spacing w:before="240" w:after="0"/>
        <w:jc w:val="both"/>
      </w:pPr>
      <w:r w:rsidRPr="00342C52">
        <w:rPr>
          <w:u w:val="single"/>
        </w:rPr>
        <w:t>Sheet Flow</w:t>
      </w:r>
      <w:r w:rsidRPr="00342C52">
        <w:t>.  Sheet flow generate</w:t>
      </w:r>
      <w:r w:rsidR="005C6FE0" w:rsidRPr="00342C52">
        <w:t>d</w:t>
      </w:r>
      <w:r w:rsidRPr="00342C52">
        <w:t xml:space="preserve"> from impervious areas on the Property that are adjacent to County </w:t>
      </w:r>
      <w:r w:rsidR="00105783" w:rsidRPr="00342C52">
        <w:t>Tax Map Numbers</w:t>
      </w:r>
      <w:r w:rsidRPr="00342C52">
        <w:t xml:space="preserve"> 743685464700000, 743685505600000, 743685607100000, 743685706800000, 743685906500000, 743685985700000, 744685075400000, 744685154800000, and 744685263700000, shall either (i) be diverted away from such adjacent properties, or (ii) be otherwise controlled using stormwater control measures, provided that such stormwater control measures are approved by the Director of Environmental Engineering (or a staff member who has been duly-authorized by the Director) at the time of construction plan review. </w:t>
      </w:r>
    </w:p>
    <w:p w14:paraId="49E2A1F3" w14:textId="77777777" w:rsidR="00667743" w:rsidRPr="00342C52" w:rsidRDefault="00667743" w:rsidP="00186D1C">
      <w:pPr>
        <w:pStyle w:val="ListParagraph"/>
        <w:spacing w:after="0"/>
        <w:ind w:left="1267"/>
        <w:jc w:val="both"/>
        <w:outlineLvl w:val="0"/>
      </w:pPr>
    </w:p>
    <w:p w14:paraId="5B2086F4" w14:textId="1628B53C" w:rsidR="00667743" w:rsidRPr="00342C52" w:rsidRDefault="00667743" w:rsidP="00E90F09">
      <w:pPr>
        <w:pStyle w:val="ListParagraph"/>
        <w:numPr>
          <w:ilvl w:val="0"/>
          <w:numId w:val="44"/>
        </w:numPr>
      </w:pPr>
      <w:r w:rsidRPr="00342C52">
        <w:rPr>
          <w:u w:val="single"/>
        </w:rPr>
        <w:t>Amenities</w:t>
      </w:r>
      <w:r w:rsidRPr="00342C52">
        <w:t xml:space="preserve">. </w:t>
      </w:r>
      <w:r w:rsidR="00E90F09" w:rsidRPr="00342C52">
        <w:t xml:space="preserve">Amenities shall be provided as shown on the Conceptual Plan and Page </w:t>
      </w:r>
      <w:r w:rsidR="00105783" w:rsidRPr="00342C52">
        <w:t>4</w:t>
      </w:r>
      <w:r w:rsidR="00E90F09" w:rsidRPr="00342C52">
        <w:t xml:space="preserve"> of the Pattern Book, unless otherwise approved at the time of plans review. </w:t>
      </w:r>
    </w:p>
    <w:p w14:paraId="380D8B16" w14:textId="77777777" w:rsidR="00E90F09" w:rsidRPr="00342C52" w:rsidRDefault="00E90F09" w:rsidP="00E90F09">
      <w:pPr>
        <w:pStyle w:val="ListParagraph"/>
        <w:spacing w:after="0"/>
        <w:ind w:left="1267"/>
        <w:jc w:val="both"/>
        <w:outlineLvl w:val="0"/>
      </w:pPr>
    </w:p>
    <w:p w14:paraId="1348211C" w14:textId="79449BB7" w:rsidR="00667743" w:rsidRPr="00342C52" w:rsidRDefault="00667743" w:rsidP="00186D1C">
      <w:pPr>
        <w:pStyle w:val="ListParagraph"/>
        <w:numPr>
          <w:ilvl w:val="0"/>
          <w:numId w:val="44"/>
        </w:numPr>
        <w:spacing w:after="0"/>
        <w:jc w:val="both"/>
        <w:outlineLvl w:val="0"/>
      </w:pPr>
      <w:r w:rsidRPr="00342C52">
        <w:rPr>
          <w:u w:val="single"/>
        </w:rPr>
        <w:t>Security Fence</w:t>
      </w:r>
      <w:r w:rsidRPr="00342C52">
        <w:t>. A 6’ high</w:t>
      </w:r>
      <w:r w:rsidR="00FE19BF">
        <w:t xml:space="preserve"> black</w:t>
      </w:r>
      <w:r w:rsidR="00AD53AE" w:rsidRPr="00342C52">
        <w:t xml:space="preserve"> </w:t>
      </w:r>
      <w:r w:rsidR="00F62371" w:rsidRPr="00342C52">
        <w:t>vinyl-coated,</w:t>
      </w:r>
      <w:r w:rsidR="00592B89">
        <w:t xml:space="preserve"> 9 </w:t>
      </w:r>
      <w:r w:rsidR="009E496E">
        <w:t>gauge</w:t>
      </w:r>
      <w:r w:rsidR="00592B89">
        <w:t>,</w:t>
      </w:r>
      <w:r w:rsidR="00F62371" w:rsidRPr="00342C52">
        <w:t xml:space="preserve"> 1” chain link</w:t>
      </w:r>
      <w:r w:rsidR="00EF6140" w:rsidRPr="00342C52">
        <w:t>, mesh</w:t>
      </w:r>
      <w:r w:rsidR="00F62371" w:rsidRPr="00342C52">
        <w:t xml:space="preserve"> security</w:t>
      </w:r>
      <w:r w:rsidR="00AD53AE" w:rsidRPr="00342C52">
        <w:t xml:space="preserve"> </w:t>
      </w:r>
      <w:r w:rsidRPr="00342C52">
        <w:t>fence</w:t>
      </w:r>
      <w:r w:rsidR="00F62371" w:rsidRPr="00342C52">
        <w:t>, unless otherwise approved by the Police Department</w:t>
      </w:r>
      <w:r w:rsidRPr="00342C52">
        <w:t xml:space="preserve"> (the “Fence”) shall be erected on the perimeter of the Property for that portion of the Property that borders County </w:t>
      </w:r>
      <w:r w:rsidR="00DF742A" w:rsidRPr="00342C52">
        <w:t>Tax Map Numbers</w:t>
      </w:r>
      <w:r w:rsidRPr="00342C52">
        <w:t xml:space="preserve"> 743684636300000 and 744684145400000 (collectively, “Genito Shopping Center”).  The Fence may be modified to include one or more openings or gates for pedestrian </w:t>
      </w:r>
      <w:r w:rsidR="0005016C">
        <w:t xml:space="preserve">access </w:t>
      </w:r>
      <w:r w:rsidRPr="00342C52">
        <w:t>between the Property and Genito Shopping Center, as determined at the time of plans review. In the event that Genito Shopping Center is redeveloped in the future, the gaps in the Fence for pedestrian access may change in order to better facilitate pedestrian access between the Property and Genito Shopping Center.  Landscaping, consist</w:t>
      </w:r>
      <w:r w:rsidR="00F62371" w:rsidRPr="00342C52">
        <w:t>ing</w:t>
      </w:r>
      <w:r w:rsidRPr="00342C52">
        <w:t xml:space="preserve"> of shrubs or small trees, shall be installed on the project-side of the Fence, unless otherwise approved at the time of plans review. </w:t>
      </w:r>
    </w:p>
    <w:p w14:paraId="482F8DBA" w14:textId="77777777" w:rsidR="00C72F6B" w:rsidRPr="00342C52" w:rsidRDefault="00C72F6B" w:rsidP="00186D1C">
      <w:pPr>
        <w:pStyle w:val="ListParagraph"/>
        <w:spacing w:after="0"/>
        <w:ind w:left="1267"/>
        <w:jc w:val="both"/>
        <w:outlineLvl w:val="0"/>
      </w:pPr>
    </w:p>
    <w:p w14:paraId="79383841" w14:textId="31637021" w:rsidR="00C72F6B" w:rsidRPr="00B16D4E" w:rsidRDefault="00C72F6B" w:rsidP="00186D1C">
      <w:pPr>
        <w:pStyle w:val="ListParagraph"/>
        <w:numPr>
          <w:ilvl w:val="0"/>
          <w:numId w:val="44"/>
        </w:numPr>
        <w:spacing w:after="0"/>
        <w:jc w:val="both"/>
        <w:outlineLvl w:val="0"/>
      </w:pPr>
      <w:r w:rsidRPr="00342C52">
        <w:rPr>
          <w:u w:val="single"/>
        </w:rPr>
        <w:t>Perimeter Landscaping</w:t>
      </w:r>
      <w:r w:rsidRPr="00342C52">
        <w:t xml:space="preserve">. </w:t>
      </w:r>
      <w:r w:rsidR="00596115" w:rsidRPr="00342C52">
        <w:t>For the portion</w:t>
      </w:r>
      <w:r w:rsidR="00596115" w:rsidRPr="00B16D4E">
        <w:t xml:space="preserve"> of the Property</w:t>
      </w:r>
      <w:r w:rsidRPr="00B16D4E">
        <w:t xml:space="preserve"> located adjacent to County </w:t>
      </w:r>
      <w:r w:rsidR="00DF742A" w:rsidRPr="00B16D4E">
        <w:t>Tax Map Number</w:t>
      </w:r>
      <w:r w:rsidRPr="00B16D4E">
        <w:t xml:space="preserve"> 743684446700000, a 10’ landscaped buffer shall be provided. The plantings within the buffer shall include plantings required by Perimeter Landscap</w:t>
      </w:r>
      <w:r w:rsidR="00B16D4E" w:rsidRPr="00B16D4E">
        <w:t>ing Type</w:t>
      </w:r>
      <w:r w:rsidRPr="00B16D4E">
        <w:t xml:space="preserve"> B, unless otherwise modified at the time of plans review. Additionally, as shown on the Conceptual Plan, a </w:t>
      </w:r>
      <w:r w:rsidR="00105783" w:rsidRPr="00B16D4E">
        <w:t>6</w:t>
      </w:r>
      <w:r w:rsidRPr="00B16D4E">
        <w:t xml:space="preserve">’ vinyl fence shall be installed on the Property, along the perimeter of </w:t>
      </w:r>
      <w:r w:rsidR="00DF742A" w:rsidRPr="00B16D4E">
        <w:t xml:space="preserve">Tax Map Number </w:t>
      </w:r>
      <w:r w:rsidRPr="00B16D4E">
        <w:t xml:space="preserve">743684446700000. </w:t>
      </w:r>
    </w:p>
    <w:p w14:paraId="49BC2EC2" w14:textId="77777777" w:rsidR="00AD1F43" w:rsidRPr="00713B9D" w:rsidRDefault="00AD1F43" w:rsidP="00186D1C">
      <w:pPr>
        <w:pStyle w:val="ListParagraph"/>
        <w:jc w:val="both"/>
      </w:pPr>
    </w:p>
    <w:p w14:paraId="5CC8FD4A" w14:textId="209BBB70" w:rsidR="00F151EF" w:rsidRPr="00342C52" w:rsidRDefault="00AD1F43" w:rsidP="00186D1C">
      <w:pPr>
        <w:pStyle w:val="ListParagraph"/>
        <w:numPr>
          <w:ilvl w:val="0"/>
          <w:numId w:val="44"/>
        </w:numPr>
        <w:spacing w:after="0"/>
        <w:jc w:val="both"/>
        <w:outlineLvl w:val="0"/>
      </w:pPr>
      <w:r w:rsidRPr="00342C52">
        <w:rPr>
          <w:u w:val="single"/>
        </w:rPr>
        <w:lastRenderedPageBreak/>
        <w:t xml:space="preserve">Woodsong </w:t>
      </w:r>
      <w:r w:rsidR="00445D40" w:rsidRPr="00342C52">
        <w:rPr>
          <w:u w:val="single"/>
        </w:rPr>
        <w:t>Drive</w:t>
      </w:r>
      <w:r w:rsidRPr="00342C52">
        <w:rPr>
          <w:u w:val="single"/>
        </w:rPr>
        <w:t xml:space="preserve"> Buffer</w:t>
      </w:r>
      <w:r w:rsidRPr="00342C52">
        <w:t xml:space="preserve">.  A 50’ </w:t>
      </w:r>
      <w:r w:rsidR="00F151EF" w:rsidRPr="00342C52">
        <w:t xml:space="preserve">landscaped </w:t>
      </w:r>
      <w:r w:rsidRPr="00342C52">
        <w:t xml:space="preserve">buffer shall be provided for the portion of the Property immediately adjacent to Woodsong </w:t>
      </w:r>
      <w:r w:rsidR="00445D40" w:rsidRPr="00342C52">
        <w:t>Drive</w:t>
      </w:r>
      <w:r w:rsidRPr="00342C52">
        <w:t>, as more particularly shown on the Conceptual Plan.</w:t>
      </w:r>
      <w:r w:rsidR="00F151EF" w:rsidRPr="00342C52">
        <w:t xml:space="preserve"> </w:t>
      </w:r>
      <w:r w:rsidR="0081723D">
        <w:t xml:space="preserve">Supplemental landscaping to ensure that the minimum </w:t>
      </w:r>
      <w:r w:rsidR="0081723D" w:rsidRPr="00342C52">
        <w:t xml:space="preserve">landscaped buffer </w:t>
      </w:r>
      <w:r w:rsidR="0081723D">
        <w:t>requirements of Table 19.2-35.4 (3 x Landscape B) are provided within the buffer</w:t>
      </w:r>
      <w:r w:rsidR="0081723D" w:rsidRPr="00342C52">
        <w:t xml:space="preserve"> unless otherwise modified at the time of plans review  </w:t>
      </w:r>
    </w:p>
    <w:p w14:paraId="032FF112" w14:textId="1F646CBE" w:rsidR="00F909C2" w:rsidRPr="00342C52" w:rsidRDefault="00F909C2" w:rsidP="00186D1C">
      <w:pPr>
        <w:pStyle w:val="ListParagraph"/>
        <w:spacing w:after="0"/>
        <w:ind w:left="1267"/>
        <w:jc w:val="both"/>
        <w:outlineLvl w:val="0"/>
      </w:pPr>
      <w:r w:rsidRPr="00342C52">
        <w:t xml:space="preserve"> </w:t>
      </w:r>
    </w:p>
    <w:p w14:paraId="4D43C55B" w14:textId="630E3144" w:rsidR="005076DA" w:rsidRPr="00342C52" w:rsidRDefault="005076DA" w:rsidP="00186D1C">
      <w:pPr>
        <w:pStyle w:val="ListParagraph"/>
        <w:numPr>
          <w:ilvl w:val="0"/>
          <w:numId w:val="44"/>
        </w:numPr>
        <w:spacing w:after="0"/>
        <w:jc w:val="both"/>
        <w:outlineLvl w:val="0"/>
      </w:pPr>
      <w:r w:rsidRPr="00342C52">
        <w:rPr>
          <w:u w:val="single"/>
        </w:rPr>
        <w:t>Architectural/Design Elements.</w:t>
      </w:r>
      <w:r w:rsidRPr="00342C52">
        <w:t xml:space="preserve">  All Architectural/Design Elements below are considered minimum standards for the Development of the Property.</w:t>
      </w:r>
    </w:p>
    <w:p w14:paraId="7DE4122E" w14:textId="77777777" w:rsidR="00F909C2" w:rsidRPr="00342C52" w:rsidRDefault="00F909C2" w:rsidP="00186D1C">
      <w:pPr>
        <w:pStyle w:val="ListParagraph"/>
        <w:spacing w:after="0"/>
        <w:ind w:left="1267"/>
        <w:jc w:val="both"/>
        <w:outlineLvl w:val="0"/>
      </w:pPr>
    </w:p>
    <w:p w14:paraId="114731EF" w14:textId="37B345C1" w:rsidR="005076DA" w:rsidRPr="00342C52" w:rsidRDefault="005076DA" w:rsidP="00186D1C">
      <w:pPr>
        <w:pStyle w:val="ListParagraph"/>
        <w:numPr>
          <w:ilvl w:val="1"/>
          <w:numId w:val="44"/>
        </w:numPr>
        <w:spacing w:after="0"/>
        <w:jc w:val="both"/>
        <w:outlineLvl w:val="0"/>
      </w:pPr>
      <w:r w:rsidRPr="00342C52">
        <w:rPr>
          <w:u w:val="single"/>
        </w:rPr>
        <w:t>Style and Form.</w:t>
      </w:r>
      <w:r w:rsidR="00F909C2" w:rsidRPr="00342C52">
        <w:t xml:space="preserve"> </w:t>
      </w:r>
      <w:r w:rsidR="009E61D2" w:rsidRPr="00342C52">
        <w:t>Construction</w:t>
      </w:r>
      <w:r w:rsidRPr="00342C52">
        <w:t xml:space="preserve"> of the </w:t>
      </w:r>
      <w:r w:rsidR="009E61D2" w:rsidRPr="00342C52">
        <w:t>townhome buildings</w:t>
      </w:r>
      <w:r w:rsidRPr="00342C52">
        <w:t xml:space="preserve"> shall be in general conformance with the </w:t>
      </w:r>
      <w:r w:rsidR="009E61D2" w:rsidRPr="00342C52">
        <w:t>architectural appe</w:t>
      </w:r>
      <w:r w:rsidR="00DD403F" w:rsidRPr="00342C52">
        <w:t>arance</w:t>
      </w:r>
      <w:r w:rsidR="008D282D" w:rsidRPr="00342C52">
        <w:t xml:space="preserve"> shown on the illustrative elevations depicted on Page 6 of the Pattern Book or another architectural appearance approved by the Planning Director at</w:t>
      </w:r>
      <w:r w:rsidR="00DD403F" w:rsidRPr="00342C52">
        <w:t xml:space="preserve"> </w:t>
      </w:r>
      <w:r w:rsidR="008D282D" w:rsidRPr="00342C52">
        <w:t xml:space="preserve">the time of plans review. </w:t>
      </w:r>
    </w:p>
    <w:p w14:paraId="08BFDDE2" w14:textId="4ED17D66" w:rsidR="008D282D" w:rsidRPr="008D282D" w:rsidRDefault="008D282D" w:rsidP="008D282D">
      <w:pPr>
        <w:pStyle w:val="ListParagraph"/>
        <w:numPr>
          <w:ilvl w:val="1"/>
          <w:numId w:val="44"/>
        </w:numPr>
        <w:spacing w:after="0"/>
        <w:jc w:val="both"/>
        <w:outlineLvl w:val="0"/>
      </w:pPr>
      <w:r w:rsidRPr="00342C52">
        <w:rPr>
          <w:u w:val="single"/>
        </w:rPr>
        <w:t>Porches and Stoops</w:t>
      </w:r>
      <w:r w:rsidRPr="00342C52">
        <w:t>. Each dwelling unit shall include either a front stoop or porch</w:t>
      </w:r>
      <w:r w:rsidRPr="009C108D">
        <w:t xml:space="preserve">, and </w:t>
      </w:r>
      <w:r w:rsidR="009C108D" w:rsidRPr="009C108D">
        <w:t xml:space="preserve">each front stoop or porch </w:t>
      </w:r>
      <w:r w:rsidRPr="009C108D">
        <w:t xml:space="preserve">shall be constructed with continuous foundation walls or masonry piers to match the foundation of the home. </w:t>
      </w:r>
    </w:p>
    <w:p w14:paraId="735362AE" w14:textId="41F713DD" w:rsidR="005076DA" w:rsidRPr="008D282D" w:rsidRDefault="005076DA" w:rsidP="00186D1C">
      <w:pPr>
        <w:pStyle w:val="ListParagraph"/>
        <w:numPr>
          <w:ilvl w:val="1"/>
          <w:numId w:val="44"/>
        </w:numPr>
        <w:spacing w:after="0"/>
        <w:jc w:val="both"/>
        <w:outlineLvl w:val="0"/>
      </w:pPr>
      <w:r w:rsidRPr="008D282D">
        <w:rPr>
          <w:u w:val="single"/>
        </w:rPr>
        <w:t>Exterior Facades.</w:t>
      </w:r>
    </w:p>
    <w:p w14:paraId="00A62ECA" w14:textId="77777777" w:rsidR="00F81DBC" w:rsidRPr="008D282D" w:rsidRDefault="00F81DBC" w:rsidP="00F81DBC">
      <w:pPr>
        <w:pStyle w:val="ListParagraph"/>
        <w:spacing w:after="0"/>
        <w:ind w:left="1627"/>
        <w:jc w:val="both"/>
        <w:outlineLvl w:val="0"/>
      </w:pPr>
    </w:p>
    <w:p w14:paraId="60FDAAA4" w14:textId="1639CE10" w:rsidR="005076DA" w:rsidRPr="00342C52" w:rsidRDefault="005076DA" w:rsidP="00186D1C">
      <w:pPr>
        <w:pStyle w:val="ListParagraph"/>
        <w:numPr>
          <w:ilvl w:val="2"/>
          <w:numId w:val="44"/>
        </w:numPr>
        <w:spacing w:after="0"/>
        <w:jc w:val="both"/>
        <w:outlineLvl w:val="0"/>
      </w:pPr>
      <w:r w:rsidRPr="00342C52">
        <w:rPr>
          <w:u w:val="single"/>
        </w:rPr>
        <w:t>Façade Materials.</w:t>
      </w:r>
      <w:r w:rsidRPr="00342C52">
        <w:t xml:space="preserve"> Acceptable siding materials include brick, stone, masonry, horizontal lap siding, vertical siding, or a combination thereof.  Siding is permitted to be manufactured from cement fiber board (such as HardiePlank, HardieShingle, or HardieTrim) or may be premium quality vinyl siding or another material approved by the Planning Department.  Premium quality vinyl is defined as vinyl siding with a minimum wall thickness of 0.044 inches.  Plywood and metal siding shall not be permitted.</w:t>
      </w:r>
    </w:p>
    <w:p w14:paraId="60770F2B" w14:textId="77777777" w:rsidR="00F81DBC" w:rsidRPr="00342C52" w:rsidRDefault="00F81DBC" w:rsidP="00F81DBC">
      <w:pPr>
        <w:pStyle w:val="ListParagraph"/>
        <w:spacing w:after="0"/>
        <w:ind w:left="2347"/>
        <w:jc w:val="both"/>
        <w:outlineLvl w:val="0"/>
      </w:pPr>
    </w:p>
    <w:p w14:paraId="31330DAA" w14:textId="2B59C4D4" w:rsidR="00F81DBC" w:rsidRPr="00342C52" w:rsidRDefault="005076DA" w:rsidP="008D282D">
      <w:pPr>
        <w:pStyle w:val="ListParagraph"/>
        <w:numPr>
          <w:ilvl w:val="2"/>
          <w:numId w:val="44"/>
        </w:numPr>
        <w:spacing w:after="0"/>
        <w:jc w:val="both"/>
        <w:outlineLvl w:val="0"/>
      </w:pPr>
      <w:r w:rsidRPr="00342C52">
        <w:rPr>
          <w:u w:val="single"/>
        </w:rPr>
        <w:t xml:space="preserve">Foundation </w:t>
      </w:r>
      <w:r w:rsidR="00EA3E9D" w:rsidRPr="00342C52">
        <w:rPr>
          <w:u w:val="single"/>
        </w:rPr>
        <w:t>Masonry</w:t>
      </w:r>
      <w:r w:rsidRPr="00342C52">
        <w:rPr>
          <w:u w:val="single"/>
        </w:rPr>
        <w:t>.</w:t>
      </w:r>
      <w:r w:rsidRPr="00342C52">
        <w:t xml:space="preserve">  </w:t>
      </w:r>
      <w:r w:rsidR="00EA3E9D" w:rsidRPr="00342C52">
        <w:t>There shall be a minimum vertical height of eighteen (18) inches of brick, brick veneer, stone, stone veneer, or other masonry material approved by the Planning Director installed above grade for units with slab-on-grade foundations on all front, side, and rear elevations.  All foundations shall be faced entirely of brick, brick veneer, stone, stone veneer, cultured stone, and/or other masonry materials; except (i) for units where the grade drops along the façade foundation</w:t>
      </w:r>
      <w:r w:rsidR="00102F3B">
        <w:t>,</w:t>
      </w:r>
      <w:r w:rsidR="00EA3E9D" w:rsidRPr="00342C52">
        <w:t xml:space="preserve"> this required masonry may step down at eighteen inch (18”) intervals, and (ii) for units with a walkout basement</w:t>
      </w:r>
      <w:r w:rsidR="00102F3B">
        <w:t>,</w:t>
      </w:r>
      <w:r w:rsidR="00EA3E9D" w:rsidRPr="00342C52">
        <w:t xml:space="preserve"> siding may continue to the ground level of a walkout basement (aa) if there is a window or door that shows the presence of a basement floor or (bb) if there is a first floor deck.  Synthetic or natural stucco foundations may be permitted for facades constructed entirely of stucco.  An alternative foundation masonry requirement may be approved by the Planning Director at the time of plans review.</w:t>
      </w:r>
    </w:p>
    <w:p w14:paraId="472025AE" w14:textId="77777777" w:rsidR="008D282D" w:rsidRPr="00342C52" w:rsidRDefault="008D282D" w:rsidP="008D282D">
      <w:pPr>
        <w:pStyle w:val="ListParagraph"/>
        <w:spacing w:after="0"/>
        <w:ind w:left="2347"/>
        <w:jc w:val="both"/>
        <w:outlineLvl w:val="0"/>
      </w:pPr>
    </w:p>
    <w:p w14:paraId="337FAB1A" w14:textId="490E5D5A" w:rsidR="005076DA" w:rsidRPr="00342C52" w:rsidRDefault="005076DA" w:rsidP="00EB5289">
      <w:pPr>
        <w:pStyle w:val="ListParagraph"/>
        <w:numPr>
          <w:ilvl w:val="2"/>
          <w:numId w:val="44"/>
        </w:numPr>
        <w:spacing w:after="0"/>
        <w:jc w:val="both"/>
        <w:outlineLvl w:val="0"/>
      </w:pPr>
      <w:r w:rsidRPr="00342C52">
        <w:rPr>
          <w:u w:val="single"/>
        </w:rPr>
        <w:t>Roofs.</w:t>
      </w:r>
      <w:r w:rsidRPr="00342C52">
        <w:t xml:space="preserve">  Roof materials shall be standing seam metal or architectural dimensional shingles with algae protection and having a minimum thirty (30) year warranty.  </w:t>
      </w:r>
    </w:p>
    <w:p w14:paraId="007DBA08" w14:textId="77777777" w:rsidR="00F81DBC" w:rsidRPr="00342C52" w:rsidRDefault="00F81DBC" w:rsidP="00F81DBC">
      <w:pPr>
        <w:pStyle w:val="ListParagraph"/>
      </w:pPr>
    </w:p>
    <w:p w14:paraId="1D58AD69" w14:textId="4D473E05" w:rsidR="005F29D5" w:rsidRPr="00342C52" w:rsidRDefault="005076DA" w:rsidP="00186D1C">
      <w:pPr>
        <w:pStyle w:val="ListParagraph"/>
        <w:numPr>
          <w:ilvl w:val="2"/>
          <w:numId w:val="44"/>
        </w:numPr>
        <w:spacing w:after="0"/>
        <w:jc w:val="both"/>
        <w:outlineLvl w:val="0"/>
      </w:pPr>
      <w:r w:rsidRPr="00342C52">
        <w:rPr>
          <w:u w:val="single"/>
        </w:rPr>
        <w:t>Variation in Front Elevations</w:t>
      </w:r>
      <w:r w:rsidRPr="00342C52">
        <w:t xml:space="preserve">.  </w:t>
      </w:r>
      <w:r w:rsidR="004048EC" w:rsidRPr="00342C52">
        <w:t>Dwelling</w:t>
      </w:r>
      <w:r w:rsidR="005F29D5" w:rsidRPr="00342C52">
        <w:t xml:space="preserve"> units within the same </w:t>
      </w:r>
      <w:r w:rsidR="004048EC" w:rsidRPr="00342C52">
        <w:t xml:space="preserve">townhouse </w:t>
      </w:r>
      <w:r w:rsidR="005F29D5" w:rsidRPr="00342C52">
        <w:t xml:space="preserve">building with the same front elevation may not be attached to each other.  Variation in the front elevation may not be achieved by simply mirroring the façade, but may be accomplished by providing at least </w:t>
      </w:r>
      <w:r w:rsidR="006F7C36">
        <w:t>two (2</w:t>
      </w:r>
      <w:r w:rsidR="005F29D5" w:rsidRPr="00342C52">
        <w:t>) of the following architectural changes:</w:t>
      </w:r>
    </w:p>
    <w:p w14:paraId="6E014E63" w14:textId="5E469F76" w:rsidR="005F29D5" w:rsidRPr="00342C52" w:rsidRDefault="005F29D5" w:rsidP="00186D1C">
      <w:pPr>
        <w:pStyle w:val="ListParagraph"/>
        <w:numPr>
          <w:ilvl w:val="3"/>
          <w:numId w:val="44"/>
        </w:numPr>
        <w:spacing w:after="0"/>
        <w:jc w:val="both"/>
        <w:outlineLvl w:val="0"/>
      </w:pPr>
      <w:r w:rsidRPr="00342C52">
        <w:t xml:space="preserve">Adding masonry elements above the masonry required in proffer </w:t>
      </w:r>
      <w:r w:rsidR="00FD3B86" w:rsidRPr="00342C52">
        <w:t>1</w:t>
      </w:r>
      <w:r w:rsidR="00F16C45">
        <w:t>3</w:t>
      </w:r>
      <w:r w:rsidR="00FD3B86" w:rsidRPr="00342C52">
        <w:t>(</w:t>
      </w:r>
      <w:r w:rsidR="00A45B87" w:rsidRPr="00342C52">
        <w:t>c</w:t>
      </w:r>
      <w:r w:rsidR="00FD3B86" w:rsidRPr="00342C52">
        <w:t>)(ii)</w:t>
      </w:r>
      <w:r w:rsidRPr="00342C52">
        <w:t>.</w:t>
      </w:r>
    </w:p>
    <w:p w14:paraId="4329237A" w14:textId="7510D72C" w:rsidR="005F29D5" w:rsidRPr="00342C52" w:rsidRDefault="005F29D5" w:rsidP="00186D1C">
      <w:pPr>
        <w:pStyle w:val="ListParagraph"/>
        <w:numPr>
          <w:ilvl w:val="3"/>
          <w:numId w:val="44"/>
        </w:numPr>
        <w:spacing w:after="0"/>
        <w:jc w:val="both"/>
        <w:outlineLvl w:val="0"/>
      </w:pPr>
      <w:r w:rsidRPr="00342C52">
        <w:t>Changing the location of roof type, roof line, front facing gable(s) and/or dormers.</w:t>
      </w:r>
    </w:p>
    <w:p w14:paraId="6DFBAFD3" w14:textId="77777777" w:rsidR="00F909C2" w:rsidRPr="00342C52" w:rsidRDefault="005F29D5" w:rsidP="00186D1C">
      <w:pPr>
        <w:pStyle w:val="ListParagraph"/>
        <w:numPr>
          <w:ilvl w:val="3"/>
          <w:numId w:val="44"/>
        </w:numPr>
        <w:spacing w:after="0"/>
        <w:jc w:val="both"/>
        <w:outlineLvl w:val="0"/>
      </w:pPr>
      <w:r w:rsidRPr="00342C52">
        <w:t>Changing the style of roof type, roof line, front facing gable(s) and/or dormers.</w:t>
      </w:r>
    </w:p>
    <w:p w14:paraId="75E95A13" w14:textId="77777777" w:rsidR="00F909C2" w:rsidRPr="00342C52" w:rsidRDefault="005F29D5" w:rsidP="00186D1C">
      <w:pPr>
        <w:pStyle w:val="ListParagraph"/>
        <w:numPr>
          <w:ilvl w:val="3"/>
          <w:numId w:val="44"/>
        </w:numPr>
        <w:spacing w:after="0"/>
        <w:jc w:val="both"/>
        <w:outlineLvl w:val="0"/>
      </w:pPr>
      <w:r w:rsidRPr="00342C52">
        <w:t>Providing varied siding application using horizontal siding, shake siding or board and batten siding.</w:t>
      </w:r>
    </w:p>
    <w:p w14:paraId="19CDEF15" w14:textId="77777777" w:rsidR="00F909C2" w:rsidRPr="00342C52" w:rsidRDefault="005F29D5" w:rsidP="00186D1C">
      <w:pPr>
        <w:pStyle w:val="ListParagraph"/>
        <w:numPr>
          <w:ilvl w:val="3"/>
          <w:numId w:val="44"/>
        </w:numPr>
        <w:spacing w:after="0"/>
        <w:jc w:val="both"/>
        <w:outlineLvl w:val="0"/>
      </w:pPr>
      <w:r w:rsidRPr="00342C52">
        <w:t>Providing varied color application.</w:t>
      </w:r>
    </w:p>
    <w:p w14:paraId="28594DE8" w14:textId="77777777" w:rsidR="00F909C2" w:rsidRPr="00342C52" w:rsidRDefault="005F29D5" w:rsidP="00186D1C">
      <w:pPr>
        <w:pStyle w:val="ListParagraph"/>
        <w:numPr>
          <w:ilvl w:val="3"/>
          <w:numId w:val="44"/>
        </w:numPr>
        <w:spacing w:after="0"/>
        <w:jc w:val="both"/>
        <w:outlineLvl w:val="0"/>
      </w:pPr>
      <w:r w:rsidRPr="00342C52">
        <w:t>Adding projections such as bay/box windows, second floor balconies, or accent roofs.</w:t>
      </w:r>
    </w:p>
    <w:p w14:paraId="597354EC" w14:textId="77777777" w:rsidR="00F909C2" w:rsidRPr="00342C52" w:rsidRDefault="005F29D5" w:rsidP="00186D1C">
      <w:pPr>
        <w:pStyle w:val="ListParagraph"/>
        <w:numPr>
          <w:ilvl w:val="3"/>
          <w:numId w:val="44"/>
        </w:numPr>
        <w:spacing w:after="0"/>
        <w:jc w:val="both"/>
        <w:outlineLvl w:val="0"/>
      </w:pPr>
      <w:r w:rsidRPr="00342C52">
        <w:t>Adding a third (3rd) enhanced feature to a garage door.</w:t>
      </w:r>
    </w:p>
    <w:p w14:paraId="39DC801B" w14:textId="4B8E933C" w:rsidR="005F29D5" w:rsidRPr="00342C52" w:rsidRDefault="005F29D5" w:rsidP="00186D1C">
      <w:pPr>
        <w:pStyle w:val="ListParagraph"/>
        <w:numPr>
          <w:ilvl w:val="3"/>
          <w:numId w:val="44"/>
        </w:numPr>
        <w:spacing w:after="0"/>
        <w:jc w:val="both"/>
        <w:outlineLvl w:val="0"/>
      </w:pPr>
      <w:r w:rsidRPr="00342C52">
        <w:t xml:space="preserve">Any other element of architectural variation as approved by the </w:t>
      </w:r>
      <w:r w:rsidR="009C108D" w:rsidRPr="00342C52">
        <w:t xml:space="preserve">Planning </w:t>
      </w:r>
      <w:r w:rsidRPr="00342C52">
        <w:t xml:space="preserve">Director </w:t>
      </w:r>
      <w:r w:rsidR="009C108D" w:rsidRPr="00342C52">
        <w:t>at the time of plans review</w:t>
      </w:r>
      <w:r w:rsidRPr="00342C52">
        <w:t>.</w:t>
      </w:r>
    </w:p>
    <w:p w14:paraId="68576124" w14:textId="77777777" w:rsidR="00EA3E9D" w:rsidRPr="00342C52" w:rsidRDefault="00EA3E9D" w:rsidP="00EA3E9D">
      <w:pPr>
        <w:pStyle w:val="ListParagraph"/>
        <w:spacing w:after="0"/>
        <w:ind w:left="2347"/>
        <w:jc w:val="both"/>
        <w:outlineLvl w:val="0"/>
      </w:pPr>
    </w:p>
    <w:p w14:paraId="6F9D4E23" w14:textId="0768CA2B" w:rsidR="00A9027D" w:rsidRPr="00342C52" w:rsidRDefault="00EA3E9D" w:rsidP="007B7E14">
      <w:pPr>
        <w:pStyle w:val="ListParagraph"/>
        <w:spacing w:after="0"/>
        <w:ind w:left="2347"/>
        <w:jc w:val="both"/>
        <w:outlineLvl w:val="0"/>
      </w:pPr>
      <w:r w:rsidRPr="00342C52">
        <w:t xml:space="preserve">The </w:t>
      </w:r>
      <w:r w:rsidR="00A9027D" w:rsidRPr="00342C52">
        <w:t xml:space="preserve">above variation obligation </w:t>
      </w:r>
      <w:r w:rsidR="00FD3B86" w:rsidRPr="00342C52">
        <w:t>in</w:t>
      </w:r>
      <w:r w:rsidR="008B722D" w:rsidRPr="00342C52">
        <w:t xml:space="preserve"> above</w:t>
      </w:r>
      <w:r w:rsidR="00FD3B86" w:rsidRPr="00342C52">
        <w:t xml:space="preserve"> proffer may</w:t>
      </w:r>
      <w:r w:rsidR="00A9027D" w:rsidRPr="00342C52">
        <w:t xml:space="preserve"> be achieved on a building by building basis only if approved by the </w:t>
      </w:r>
      <w:r w:rsidR="009C108D" w:rsidRPr="00342C52">
        <w:t xml:space="preserve">Planning </w:t>
      </w:r>
      <w:r w:rsidR="00A9027D" w:rsidRPr="00342C52">
        <w:t xml:space="preserve">Director at the time of plans review and approval.  </w:t>
      </w:r>
    </w:p>
    <w:p w14:paraId="213B3C57" w14:textId="77777777" w:rsidR="00A9027D" w:rsidRPr="00342C52" w:rsidRDefault="00A9027D" w:rsidP="00186D1C">
      <w:pPr>
        <w:spacing w:after="0"/>
        <w:jc w:val="both"/>
        <w:outlineLvl w:val="0"/>
      </w:pPr>
    </w:p>
    <w:p w14:paraId="014279F7" w14:textId="3D2D61A4" w:rsidR="005076DA" w:rsidRPr="00342C52" w:rsidRDefault="005076DA" w:rsidP="00186D1C">
      <w:pPr>
        <w:pStyle w:val="ListParagraph"/>
        <w:numPr>
          <w:ilvl w:val="0"/>
          <w:numId w:val="44"/>
        </w:numPr>
        <w:spacing w:after="0"/>
        <w:jc w:val="both"/>
        <w:outlineLvl w:val="0"/>
      </w:pPr>
      <w:r w:rsidRPr="00342C52">
        <w:rPr>
          <w:u w:val="single"/>
        </w:rPr>
        <w:t>Driveways and Front Walks.</w:t>
      </w:r>
      <w:r w:rsidRPr="00342C52">
        <w:t xml:space="preserve">  The Development’s driveways shall be constructed of asphalt or brushed or stamped concrete.  </w:t>
      </w:r>
      <w:r w:rsidR="000B6BA2" w:rsidRPr="00342C52">
        <w:t xml:space="preserve">If a driveway connects to a sidewalk, then the length of the driveway shall be a minimum of twenty feet (20’) as measured from the back of such sidewalk and the face of a front-loaded garage door.  </w:t>
      </w:r>
      <w:r w:rsidRPr="00342C52">
        <w:t xml:space="preserve">Front walks leading from dwelling units to driveways shall be a minimum of </w:t>
      </w:r>
      <w:r w:rsidR="007B7E14" w:rsidRPr="00342C52">
        <w:t>three</w:t>
      </w:r>
      <w:r w:rsidRPr="00342C52">
        <w:t xml:space="preserve"> (</w:t>
      </w:r>
      <w:r w:rsidR="007B7E14" w:rsidRPr="00342C52">
        <w:t>3</w:t>
      </w:r>
      <w:r w:rsidRPr="00342C52">
        <w:t>) feet in width and constructed of brushed or stamped concrete.</w:t>
      </w:r>
    </w:p>
    <w:p w14:paraId="50E5EF10" w14:textId="77777777" w:rsidR="00A9027D" w:rsidRPr="00342C52" w:rsidRDefault="00A9027D" w:rsidP="00186D1C">
      <w:pPr>
        <w:pStyle w:val="ListParagraph"/>
        <w:spacing w:after="0"/>
        <w:ind w:left="1267"/>
        <w:jc w:val="both"/>
        <w:outlineLvl w:val="0"/>
      </w:pPr>
    </w:p>
    <w:p w14:paraId="498CA7C5" w14:textId="762D0CA2" w:rsidR="00A9027D" w:rsidRPr="00342C52" w:rsidRDefault="005076DA" w:rsidP="00186D1C">
      <w:pPr>
        <w:pStyle w:val="ListParagraph"/>
        <w:numPr>
          <w:ilvl w:val="0"/>
          <w:numId w:val="44"/>
        </w:numPr>
        <w:spacing w:after="0"/>
        <w:jc w:val="both"/>
        <w:outlineLvl w:val="0"/>
      </w:pPr>
      <w:r w:rsidRPr="00342C52">
        <w:rPr>
          <w:rFonts w:eastAsia="Arial Unicode MS"/>
          <w:color w:val="000000"/>
          <w:u w:val="single" w:color="000000"/>
          <w:bdr w:val="nil"/>
          <w:lang w:val="pt-PT"/>
        </w:rPr>
        <w:t>Garages.</w:t>
      </w:r>
      <w:r w:rsidRPr="00342C52">
        <w:rPr>
          <w:rFonts w:eastAsia="Arial Unicode MS"/>
          <w:color w:val="000000"/>
          <w:u w:color="000000"/>
          <w:bdr w:val="nil"/>
        </w:rPr>
        <w:t xml:space="preserve">  </w:t>
      </w:r>
      <w:r w:rsidR="008D0DD6" w:rsidRPr="00342C52">
        <w:t>Garages</w:t>
      </w:r>
      <w:r w:rsidRPr="00342C52">
        <w:t xml:space="preserve"> shall use an upgraded garage door.  An upgraded garage door is any door with a minimum of </w:t>
      </w:r>
      <w:r w:rsidR="005F29D5" w:rsidRPr="00342C52">
        <w:t>two</w:t>
      </w:r>
      <w:r w:rsidRPr="00342C52">
        <w:t xml:space="preserve"> (</w:t>
      </w:r>
      <w:r w:rsidR="005F29D5" w:rsidRPr="00342C52">
        <w:t>2</w:t>
      </w:r>
      <w:r w:rsidRPr="00342C52">
        <w:t>) enhanced features.  Enhanced features shall include windows, raised panels, decorative panels, arches, ornamental hardware or other architectural features on the exterior that enhance the entry (i.e., decorative lintels, shed roof overhangs, arches, columns, keystones, eyebrows, etc.).  Flat panel garage doors are prohibited.</w:t>
      </w:r>
    </w:p>
    <w:p w14:paraId="0EE9AFE9" w14:textId="77777777" w:rsidR="00A9027D" w:rsidRPr="00342C52" w:rsidRDefault="00A9027D" w:rsidP="00186D1C">
      <w:pPr>
        <w:pStyle w:val="ListParagraph"/>
        <w:jc w:val="both"/>
      </w:pPr>
    </w:p>
    <w:p w14:paraId="331C72B7" w14:textId="0859FF50" w:rsidR="005076DA" w:rsidRPr="00342C52" w:rsidRDefault="005076DA" w:rsidP="00186D1C">
      <w:pPr>
        <w:pStyle w:val="ListParagraph"/>
        <w:numPr>
          <w:ilvl w:val="0"/>
          <w:numId w:val="44"/>
        </w:numPr>
        <w:spacing w:after="0"/>
        <w:jc w:val="both"/>
        <w:outlineLvl w:val="0"/>
      </w:pPr>
      <w:r w:rsidRPr="00342C52">
        <w:rPr>
          <w:u w:val="single"/>
        </w:rPr>
        <w:t>Unit Landscaping.</w:t>
      </w:r>
      <w:r w:rsidRPr="00342C52">
        <w:t xml:space="preserve"> The entire front façades of all units as well as any side façades facing streets shall have foundation plantings.  Foundation</w:t>
      </w:r>
      <w:r w:rsidR="006216C2" w:rsidRPr="00342C52">
        <w:t xml:space="preserve"> p</w:t>
      </w:r>
      <w:r w:rsidRPr="00342C52">
        <w:t xml:space="preserve">lanting </w:t>
      </w:r>
      <w:r w:rsidR="006216C2" w:rsidRPr="00342C52">
        <w:t>b</w:t>
      </w:r>
      <w:r w:rsidRPr="00342C52">
        <w:t>eds shall be a minimum of four (4) feet wide from the unit foundation.  Foundation plantings shall include a combination of plant and shrub material spaced a maximum of four (4) feet apart.  Vertical accent shrubs or small evergreen trees shall be used at building corners to soften the visual impact.</w:t>
      </w:r>
    </w:p>
    <w:p w14:paraId="34D10882" w14:textId="77777777" w:rsidR="00A9027D" w:rsidRPr="00342C52" w:rsidRDefault="00A9027D" w:rsidP="00186D1C">
      <w:pPr>
        <w:pStyle w:val="ListParagraph"/>
        <w:jc w:val="both"/>
      </w:pPr>
    </w:p>
    <w:p w14:paraId="6569A5D4" w14:textId="19CCA901" w:rsidR="005076DA" w:rsidRPr="00342C52" w:rsidRDefault="005076DA" w:rsidP="00186D1C">
      <w:pPr>
        <w:pStyle w:val="ListParagraph"/>
        <w:numPr>
          <w:ilvl w:val="0"/>
          <w:numId w:val="44"/>
        </w:numPr>
        <w:spacing w:after="0"/>
        <w:jc w:val="both"/>
        <w:outlineLvl w:val="0"/>
      </w:pPr>
      <w:r w:rsidRPr="00342C52">
        <w:rPr>
          <w:u w:val="single"/>
        </w:rPr>
        <w:lastRenderedPageBreak/>
        <w:t>Location of Heating, Ventilation and Air Conditioning (HVAC) Units and House Generators.</w:t>
      </w:r>
      <w:r w:rsidRPr="00342C52">
        <w:t xml:space="preserve">  HVAC Units and House Generators shall either be initially screened by landscaping or low maintenance material (as approved by the Planning Department) when visible </w:t>
      </w:r>
      <w:r w:rsidR="00617741" w:rsidRPr="00342C52">
        <w:t>from</w:t>
      </w:r>
      <w:r w:rsidRPr="00342C52">
        <w:t xml:space="preserve"> a road or they shall be located at the rear of the dwelling units that they serve in the Development.</w:t>
      </w:r>
      <w:r w:rsidR="00895DF0">
        <w:t xml:space="preserve"> </w:t>
      </w:r>
    </w:p>
    <w:p w14:paraId="17864DC9" w14:textId="77777777" w:rsidR="003C3C94" w:rsidRPr="00342C52" w:rsidRDefault="003C3C94" w:rsidP="00186D1C">
      <w:pPr>
        <w:pStyle w:val="ListParagraph"/>
        <w:jc w:val="both"/>
      </w:pPr>
    </w:p>
    <w:p w14:paraId="000F89FC" w14:textId="77777777" w:rsidR="00592B89" w:rsidRDefault="005076DA" w:rsidP="00186D1C">
      <w:pPr>
        <w:pStyle w:val="ListParagraph"/>
        <w:numPr>
          <w:ilvl w:val="0"/>
          <w:numId w:val="44"/>
        </w:numPr>
        <w:spacing w:after="0"/>
        <w:jc w:val="both"/>
        <w:outlineLvl w:val="0"/>
      </w:pPr>
      <w:r w:rsidRPr="00342C52">
        <w:rPr>
          <w:u w:val="single"/>
        </w:rPr>
        <w:t>Lighting.</w:t>
      </w:r>
      <w:r w:rsidRPr="00342C52">
        <w:t xml:space="preserve"> </w:t>
      </w:r>
    </w:p>
    <w:p w14:paraId="6F2D3DBE" w14:textId="77777777" w:rsidR="00592B89" w:rsidRDefault="00592B89" w:rsidP="00592B89">
      <w:pPr>
        <w:pStyle w:val="ListParagraph"/>
      </w:pPr>
    </w:p>
    <w:p w14:paraId="0103B123" w14:textId="45CC9B85" w:rsidR="00667743" w:rsidRDefault="00592B89" w:rsidP="00592B89">
      <w:pPr>
        <w:pStyle w:val="ListParagraph"/>
        <w:numPr>
          <w:ilvl w:val="1"/>
          <w:numId w:val="44"/>
        </w:numPr>
        <w:spacing w:after="0"/>
        <w:jc w:val="both"/>
        <w:outlineLvl w:val="0"/>
      </w:pPr>
      <w:r w:rsidRPr="00592B89">
        <w:rPr>
          <w:u w:val="single"/>
        </w:rPr>
        <w:t>CBU Lighting</w:t>
      </w:r>
      <w:r>
        <w:t xml:space="preserve">. </w:t>
      </w:r>
      <w:r w:rsidR="005076DA" w:rsidRPr="00342C52">
        <w:t>Full cut-off, photocell-activated, minimum 70 CRI-rated LED luminaires shall illuminate areas within 20 feet of the cluster mailbox units (CBUs) with a minimum maintained illumination level of 0.5 foot-candles, as measured at grade.</w:t>
      </w:r>
    </w:p>
    <w:p w14:paraId="52B502BD" w14:textId="77777777" w:rsidR="00592B89" w:rsidRDefault="00592B89" w:rsidP="00592B89">
      <w:pPr>
        <w:pStyle w:val="ListParagraph"/>
        <w:spacing w:after="0"/>
        <w:ind w:left="1627"/>
        <w:jc w:val="both"/>
        <w:outlineLvl w:val="0"/>
      </w:pPr>
    </w:p>
    <w:p w14:paraId="49800A1B" w14:textId="2586F797" w:rsidR="00592B89" w:rsidRPr="00243C63" w:rsidRDefault="00592B89" w:rsidP="00592B89">
      <w:pPr>
        <w:pStyle w:val="ListParagraph"/>
        <w:numPr>
          <w:ilvl w:val="1"/>
          <w:numId w:val="44"/>
        </w:numPr>
        <w:spacing w:after="0"/>
        <w:jc w:val="both"/>
        <w:outlineLvl w:val="0"/>
        <w:rPr>
          <w:rFonts w:cs="Times New Roman"/>
        </w:rPr>
      </w:pPr>
      <w:r w:rsidRPr="00592B89">
        <w:rPr>
          <w:rFonts w:cs="Times New Roman"/>
          <w:u w:val="single"/>
        </w:rPr>
        <w:t>Parking Space Lighting</w:t>
      </w:r>
      <w:r w:rsidRPr="00592B89">
        <w:rPr>
          <w:rFonts w:cs="Times New Roman"/>
        </w:rPr>
        <w:t xml:space="preserve">. </w:t>
      </w:r>
      <w:r w:rsidRPr="00592B89">
        <w:rPr>
          <w:rFonts w:eastAsia="Arial" w:cs="Times New Roman"/>
          <w:color w:val="000000"/>
        </w:rPr>
        <w:t>Hardwired, pole-mounted, full cut-off, photocell-activated, minimum 70 CRI-rated LED luminaires shall common non-parallel parking spaces with a minimum maintained illumination level of 0.5 foot-candles.</w:t>
      </w:r>
    </w:p>
    <w:p w14:paraId="4146AF10" w14:textId="77777777" w:rsidR="00243C63" w:rsidRPr="00243C63" w:rsidRDefault="00243C63" w:rsidP="00243C63">
      <w:pPr>
        <w:pStyle w:val="ListParagraph"/>
        <w:rPr>
          <w:rFonts w:cs="Times New Roman"/>
        </w:rPr>
      </w:pPr>
    </w:p>
    <w:p w14:paraId="0A7B8FC2" w14:textId="1D56B123" w:rsidR="00243C63" w:rsidRPr="00243C63" w:rsidRDefault="00243C63" w:rsidP="00243C63">
      <w:pPr>
        <w:pStyle w:val="ListParagraph"/>
        <w:numPr>
          <w:ilvl w:val="1"/>
          <w:numId w:val="44"/>
        </w:numPr>
        <w:spacing w:after="0"/>
        <w:jc w:val="both"/>
        <w:outlineLvl w:val="0"/>
      </w:pPr>
      <w:r w:rsidRPr="00342C52">
        <w:rPr>
          <w:u w:val="single"/>
        </w:rPr>
        <w:t>Pedestrian Lighting</w:t>
      </w:r>
      <w:r w:rsidRPr="00342C52">
        <w:t xml:space="preserve">.  A </w:t>
      </w:r>
      <w:r w:rsidR="00A5093E">
        <w:t>post light will be placed in the front yard or a carriage light will be placed over the garage</w:t>
      </w:r>
      <w:r w:rsidRPr="00342C52">
        <w:t>.</w:t>
      </w:r>
      <w:r w:rsidRPr="00342C52">
        <w:rPr>
          <w:color w:val="FF0000"/>
        </w:rPr>
        <w:t xml:space="preserve"> </w:t>
      </w:r>
    </w:p>
    <w:p w14:paraId="186B8F4D" w14:textId="77777777" w:rsidR="003C3C94" w:rsidRPr="00342C52" w:rsidRDefault="003C3C94" w:rsidP="00186D1C">
      <w:pPr>
        <w:pStyle w:val="ListParagraph"/>
        <w:jc w:val="both"/>
      </w:pPr>
    </w:p>
    <w:p w14:paraId="45DEB9A6" w14:textId="163FF5DA" w:rsidR="003C3C94" w:rsidRPr="00517368" w:rsidRDefault="00BC76AD" w:rsidP="00243C63">
      <w:pPr>
        <w:pStyle w:val="ListParagraph"/>
        <w:numPr>
          <w:ilvl w:val="0"/>
          <w:numId w:val="44"/>
        </w:numPr>
        <w:spacing w:after="0"/>
        <w:jc w:val="both"/>
        <w:outlineLvl w:val="0"/>
      </w:pPr>
      <w:r w:rsidRPr="00342C52">
        <w:rPr>
          <w:u w:val="single"/>
        </w:rPr>
        <w:t>Direct Vent Fireplace</w:t>
      </w:r>
      <w:r w:rsidRPr="00342C52">
        <w:t>. Direct vent gas fireplace boxes, which protrude beyond the exterior face of the townhome dwelling unit, are not permitted on front façades. All the exterior materials and finishes used to enclose the fireplace box must match the adjacent façade.</w:t>
      </w:r>
    </w:p>
    <w:p w14:paraId="31777D9D" w14:textId="77777777" w:rsidR="00243C63" w:rsidRPr="00243C63" w:rsidRDefault="00243C63" w:rsidP="00243C63">
      <w:pPr>
        <w:pStyle w:val="ListParagraph"/>
        <w:spacing w:after="0"/>
        <w:ind w:left="1267"/>
        <w:jc w:val="both"/>
        <w:outlineLvl w:val="0"/>
      </w:pPr>
    </w:p>
    <w:p w14:paraId="6BE2FB1C" w14:textId="3B1F2CBF" w:rsidR="00BF332E" w:rsidRDefault="00895DF0" w:rsidP="00F77DB1">
      <w:pPr>
        <w:pStyle w:val="ListParagraph"/>
        <w:numPr>
          <w:ilvl w:val="0"/>
          <w:numId w:val="44"/>
        </w:numPr>
        <w:spacing w:after="0"/>
        <w:jc w:val="both"/>
        <w:outlineLvl w:val="0"/>
      </w:pPr>
      <w:r>
        <w:rPr>
          <w:u w:val="single"/>
        </w:rPr>
        <w:t>Condominium Unit</w:t>
      </w:r>
      <w:r w:rsidR="005F29D5" w:rsidRPr="00517368">
        <w:rPr>
          <w:u w:val="single"/>
        </w:rPr>
        <w:t xml:space="preserve"> Square Footage</w:t>
      </w:r>
      <w:r w:rsidR="005F29D5" w:rsidRPr="00517368">
        <w:t xml:space="preserve">.  The minimum square footage </w:t>
      </w:r>
      <w:r>
        <w:t>for each condominium unit will</w:t>
      </w:r>
      <w:r w:rsidR="005F29D5" w:rsidRPr="00517368">
        <w:t xml:space="preserve"> be 1,</w:t>
      </w:r>
      <w:r w:rsidR="003C3C94" w:rsidRPr="00517368">
        <w:t>2</w:t>
      </w:r>
      <w:r w:rsidR="005F29D5" w:rsidRPr="00517368">
        <w:t>00 square feet.</w:t>
      </w:r>
    </w:p>
    <w:p w14:paraId="55F0DF48" w14:textId="77777777" w:rsidR="00F77DB1" w:rsidRPr="009E4638" w:rsidRDefault="00F77DB1" w:rsidP="00F77DB1">
      <w:pPr>
        <w:spacing w:after="0"/>
        <w:jc w:val="both"/>
        <w:outlineLvl w:val="0"/>
      </w:pPr>
    </w:p>
    <w:p w14:paraId="12A3D4D3" w14:textId="717AFEEF" w:rsidR="006C79AF" w:rsidRPr="00342C52" w:rsidRDefault="00BF332E" w:rsidP="00710831">
      <w:pPr>
        <w:pStyle w:val="ListParagraph"/>
        <w:numPr>
          <w:ilvl w:val="0"/>
          <w:numId w:val="44"/>
        </w:numPr>
        <w:spacing w:after="0"/>
        <w:jc w:val="both"/>
        <w:outlineLvl w:val="0"/>
      </w:pPr>
      <w:r w:rsidRPr="00342C52">
        <w:rPr>
          <w:u w:val="single"/>
        </w:rPr>
        <w:t>Hydraulic Analysis</w:t>
      </w:r>
      <w:r w:rsidRPr="00342C52">
        <w:t xml:space="preserve">. The owner of the Property shall perform a hydraulic analysis of the County’s adjacent wastewater system to verify adequate capacity exists prior to or in conjunction with the first site plan submittal. Any capacity related improvements required to support the demands of this project shall be reflected on the site plan and will be the responsibility of the owner of the Property. </w:t>
      </w:r>
    </w:p>
    <w:p w14:paraId="214C574C" w14:textId="77777777" w:rsidR="00710831" w:rsidRPr="00342C52" w:rsidRDefault="00710831" w:rsidP="00710831">
      <w:pPr>
        <w:pStyle w:val="ListParagraph"/>
        <w:spacing w:after="0"/>
        <w:ind w:left="1267"/>
        <w:jc w:val="both"/>
        <w:outlineLvl w:val="0"/>
      </w:pPr>
    </w:p>
    <w:p w14:paraId="00D5331D" w14:textId="7C0270A7" w:rsidR="00FD33FE" w:rsidRPr="00342C52" w:rsidRDefault="006C79AF" w:rsidP="009E4638">
      <w:pPr>
        <w:pStyle w:val="ListParagraph"/>
        <w:numPr>
          <w:ilvl w:val="0"/>
          <w:numId w:val="44"/>
        </w:numPr>
        <w:spacing w:after="0"/>
        <w:jc w:val="both"/>
        <w:outlineLvl w:val="0"/>
      </w:pPr>
      <w:r w:rsidRPr="00342C52">
        <w:rPr>
          <w:u w:val="single"/>
        </w:rPr>
        <w:t>Tree Preservation</w:t>
      </w:r>
      <w:r w:rsidRPr="00342C52">
        <w:t xml:space="preserve">. </w:t>
      </w:r>
      <w:r w:rsidR="00D95476" w:rsidRPr="00342C52">
        <w:t>Healthy</w:t>
      </w:r>
      <w:r w:rsidR="00272A0C" w:rsidRPr="00342C52">
        <w:t xml:space="preserve"> trees and shrubs </w:t>
      </w:r>
      <w:r w:rsidR="00D95476" w:rsidRPr="00342C52">
        <w:t xml:space="preserve">existing </w:t>
      </w:r>
      <w:r w:rsidR="00272A0C" w:rsidRPr="00342C52">
        <w:t xml:space="preserve">within the required 50’ buffer adjacent to the single-family detached homes located within </w:t>
      </w:r>
      <w:r w:rsidR="00D95476" w:rsidRPr="00342C52">
        <w:t xml:space="preserve">the </w:t>
      </w:r>
      <w:r w:rsidR="00272A0C" w:rsidRPr="00342C52">
        <w:t xml:space="preserve">Genito Forest </w:t>
      </w:r>
      <w:r w:rsidR="00D95476" w:rsidRPr="00342C52">
        <w:t>subdivision shall be preserved; provided that</w:t>
      </w:r>
      <w:r w:rsidR="00453893" w:rsidRPr="00342C52">
        <w:t>,</w:t>
      </w:r>
      <w:r w:rsidR="00D95476" w:rsidRPr="00342C52">
        <w:t xml:space="preserve"> </w:t>
      </w:r>
      <w:r w:rsidR="00FE19BF">
        <w:t>uses allowed within the buffer per the Zoning Ordinance shall be permitted</w:t>
      </w:r>
      <w:r w:rsidR="00D95476" w:rsidRPr="00342C52">
        <w:t>. The determination of what constitutes a “healthy” tree or shrub sha</w:t>
      </w:r>
      <w:r w:rsidR="00453893" w:rsidRPr="00342C52">
        <w:t xml:space="preserve">ll be made by </w:t>
      </w:r>
      <w:r w:rsidR="00FE19BF">
        <w:t>a certified arborist</w:t>
      </w:r>
      <w:r w:rsidR="00453893" w:rsidRPr="00342C52">
        <w:t>. Any trees or shrubs removed pursuant to this proffer must be replaced in accordance with the Zoning Ordinance’s landscaping requirements</w:t>
      </w:r>
      <w:r w:rsidR="00B55ACB" w:rsidRPr="00342C52">
        <w:t>.</w:t>
      </w:r>
    </w:p>
    <w:p w14:paraId="1617D8F5" w14:textId="77777777" w:rsidR="00FD33FE" w:rsidRPr="00342C52" w:rsidRDefault="00FD33FE" w:rsidP="009E4638">
      <w:pPr>
        <w:spacing w:after="0"/>
        <w:jc w:val="both"/>
        <w:outlineLvl w:val="0"/>
      </w:pPr>
    </w:p>
    <w:p w14:paraId="12454ECA" w14:textId="77777777" w:rsidR="004B31CF" w:rsidRDefault="004B31CF" w:rsidP="00E07BC4">
      <w:pPr>
        <w:spacing w:after="0" w:line="259" w:lineRule="auto"/>
        <w:jc w:val="center"/>
        <w:rPr>
          <w:iCs/>
        </w:rPr>
      </w:pPr>
    </w:p>
    <w:p w14:paraId="0D2BBBDF" w14:textId="77777777" w:rsidR="00F27A87" w:rsidRDefault="00F27A87" w:rsidP="00E07BC4">
      <w:pPr>
        <w:spacing w:after="0" w:line="259" w:lineRule="auto"/>
        <w:jc w:val="center"/>
        <w:rPr>
          <w:iCs/>
        </w:rPr>
      </w:pPr>
    </w:p>
    <w:p w14:paraId="777FF42D" w14:textId="77777777" w:rsidR="00F27A87" w:rsidRPr="00342C52" w:rsidRDefault="00F27A87" w:rsidP="00E07BC4">
      <w:pPr>
        <w:spacing w:after="0" w:line="259" w:lineRule="auto"/>
        <w:jc w:val="center"/>
        <w:rPr>
          <w:iCs/>
        </w:rPr>
      </w:pPr>
    </w:p>
    <w:p w14:paraId="1A67347D" w14:textId="77777777" w:rsidR="00CA772B" w:rsidRPr="00342C52" w:rsidRDefault="00CA772B" w:rsidP="004B31CF">
      <w:pPr>
        <w:spacing w:after="0" w:line="259" w:lineRule="auto"/>
        <w:jc w:val="center"/>
        <w:rPr>
          <w:iCs/>
        </w:rPr>
      </w:pPr>
    </w:p>
    <w:p w14:paraId="120A3A19" w14:textId="77777777" w:rsidR="001C226E" w:rsidRDefault="003B08F9" w:rsidP="00E07BC4">
      <w:pPr>
        <w:spacing w:after="0"/>
        <w:ind w:left="2160" w:firstLine="720"/>
        <w:rPr>
          <w:iCs/>
        </w:rPr>
      </w:pPr>
      <w:r w:rsidRPr="00D670B1">
        <w:rPr>
          <w:iCs/>
        </w:rPr>
        <w:lastRenderedPageBreak/>
        <w:t>Village of Faith Ministries, Inc.,</w:t>
      </w:r>
    </w:p>
    <w:p w14:paraId="6424895A" w14:textId="68476E4F" w:rsidR="003B08F9" w:rsidRPr="00D670B1" w:rsidRDefault="003B08F9" w:rsidP="001C226E">
      <w:pPr>
        <w:spacing w:after="0"/>
        <w:ind w:left="2160" w:firstLine="720"/>
        <w:rPr>
          <w:iCs/>
        </w:rPr>
      </w:pPr>
      <w:r w:rsidRPr="00D670B1">
        <w:rPr>
          <w:iCs/>
        </w:rPr>
        <w:t xml:space="preserve"> a Virginia nonstock corporation </w:t>
      </w:r>
    </w:p>
    <w:p w14:paraId="16C93127" w14:textId="4D8B998E" w:rsidR="003B08F9" w:rsidRDefault="00A3287D" w:rsidP="00E07BC4">
      <w:pPr>
        <w:spacing w:after="0"/>
        <w:rPr>
          <w:iCs/>
        </w:rPr>
      </w:pPr>
      <w:r w:rsidRPr="00D670B1">
        <w:rPr>
          <w:iCs/>
        </w:rPr>
        <w:tab/>
      </w:r>
      <w:r w:rsidRPr="00D670B1">
        <w:rPr>
          <w:iCs/>
        </w:rPr>
        <w:tab/>
      </w:r>
      <w:r w:rsidRPr="00D670B1">
        <w:rPr>
          <w:iCs/>
        </w:rPr>
        <w:tab/>
      </w:r>
      <w:r w:rsidRPr="00D670B1">
        <w:rPr>
          <w:iCs/>
        </w:rPr>
        <w:tab/>
      </w:r>
      <w:r w:rsidRPr="00D670B1">
        <w:rPr>
          <w:iCs/>
        </w:rPr>
        <w:tab/>
      </w:r>
    </w:p>
    <w:p w14:paraId="23382B68" w14:textId="00D0693D" w:rsidR="00A3287D" w:rsidRPr="00D670B1" w:rsidRDefault="007010E4" w:rsidP="00E07BC4">
      <w:pPr>
        <w:spacing w:after="0"/>
        <w:rPr>
          <w:iCs/>
        </w:rPr>
      </w:pPr>
      <w:r>
        <w:rPr>
          <w:iCs/>
        </w:rPr>
        <w:tab/>
      </w:r>
      <w:r>
        <w:rPr>
          <w:iCs/>
        </w:rPr>
        <w:tab/>
      </w:r>
      <w:r>
        <w:rPr>
          <w:iCs/>
        </w:rPr>
        <w:tab/>
      </w:r>
      <w:r>
        <w:rPr>
          <w:iCs/>
        </w:rPr>
        <w:tab/>
      </w:r>
      <w:r>
        <w:rPr>
          <w:iCs/>
        </w:rPr>
        <w:tab/>
      </w:r>
      <w:r>
        <w:rPr>
          <w:iCs/>
        </w:rPr>
        <w:tab/>
      </w:r>
    </w:p>
    <w:p w14:paraId="1D6A988B" w14:textId="08C92E17" w:rsidR="003B08F9" w:rsidRPr="00D670B1" w:rsidRDefault="003B08F9" w:rsidP="00E07BC4">
      <w:pPr>
        <w:spacing w:after="0"/>
        <w:ind w:left="2880"/>
      </w:pPr>
      <w:r w:rsidRPr="00D670B1">
        <w:t>By: __________________________________</w:t>
      </w:r>
    </w:p>
    <w:p w14:paraId="1D6AD22F" w14:textId="77777777" w:rsidR="003B08F9" w:rsidRPr="00D670B1" w:rsidRDefault="003B08F9" w:rsidP="00E07BC4">
      <w:pPr>
        <w:spacing w:after="0"/>
        <w:ind w:left="2880" w:firstLine="720"/>
      </w:pPr>
      <w:r w:rsidRPr="00D670B1">
        <w:t>Jeffrey P. Geiger, Attorney-in-Fact</w:t>
      </w:r>
    </w:p>
    <w:p w14:paraId="260E05B4" w14:textId="6A3CB733" w:rsidR="003B08F9" w:rsidRDefault="003B08F9" w:rsidP="00E07BC4">
      <w:pPr>
        <w:spacing w:after="0"/>
        <w:ind w:left="2880" w:firstLine="720"/>
      </w:pPr>
      <w:r w:rsidRPr="00D670B1">
        <w:t xml:space="preserve">Date: </w:t>
      </w:r>
      <w:r w:rsidR="00220A6B">
        <w:fldChar w:fldCharType="begin"/>
      </w:r>
      <w:r w:rsidR="00220A6B">
        <w:instrText xml:space="preserve"> DATE \@ "MMMM d, yyyy" </w:instrText>
      </w:r>
      <w:r w:rsidR="00220A6B">
        <w:fldChar w:fldCharType="separate"/>
      </w:r>
      <w:r w:rsidR="00F27A87">
        <w:rPr>
          <w:noProof/>
        </w:rPr>
        <w:t>September 1, 2026</w:t>
      </w:r>
      <w:r w:rsidR="00220A6B">
        <w:fldChar w:fldCharType="end"/>
      </w:r>
    </w:p>
    <w:p w14:paraId="4E96E343" w14:textId="77777777" w:rsidR="0044658A" w:rsidRDefault="0044658A" w:rsidP="00E07BC4">
      <w:pPr>
        <w:spacing w:after="0"/>
        <w:ind w:left="2880" w:firstLine="720"/>
      </w:pPr>
    </w:p>
    <w:p w14:paraId="4F5FE47A" w14:textId="77777777" w:rsidR="0044658A" w:rsidRDefault="0044658A" w:rsidP="00E07BC4">
      <w:pPr>
        <w:spacing w:after="0"/>
        <w:ind w:left="2880" w:firstLine="720"/>
      </w:pPr>
    </w:p>
    <w:p w14:paraId="4F6824EB" w14:textId="77777777" w:rsidR="0044658A" w:rsidRDefault="0044658A" w:rsidP="00E07BC4">
      <w:pPr>
        <w:spacing w:after="0"/>
        <w:ind w:left="2880" w:firstLine="720"/>
      </w:pPr>
    </w:p>
    <w:p w14:paraId="355AFAF0" w14:textId="77777777" w:rsidR="0044658A" w:rsidRDefault="0044658A" w:rsidP="00E07BC4">
      <w:pPr>
        <w:spacing w:after="0"/>
        <w:ind w:left="2880" w:firstLine="720"/>
      </w:pPr>
    </w:p>
    <w:p w14:paraId="4D1594A4" w14:textId="77777777" w:rsidR="0044658A" w:rsidRDefault="0044658A" w:rsidP="00E07BC4">
      <w:pPr>
        <w:spacing w:after="0"/>
        <w:ind w:left="2880" w:firstLine="720"/>
      </w:pPr>
    </w:p>
    <w:p w14:paraId="66A2A155" w14:textId="77777777" w:rsidR="0044658A" w:rsidRDefault="0044658A" w:rsidP="00E07BC4">
      <w:pPr>
        <w:spacing w:after="0"/>
        <w:ind w:left="2880" w:firstLine="720"/>
      </w:pPr>
    </w:p>
    <w:p w14:paraId="0A0DD46D" w14:textId="77777777" w:rsidR="0044658A" w:rsidRDefault="0044658A" w:rsidP="00E07BC4">
      <w:pPr>
        <w:spacing w:after="0"/>
        <w:ind w:left="2880" w:firstLine="720"/>
      </w:pPr>
    </w:p>
    <w:p w14:paraId="0B9ED493" w14:textId="77777777" w:rsidR="0044658A" w:rsidRDefault="0044658A" w:rsidP="00E07BC4">
      <w:pPr>
        <w:spacing w:after="0"/>
        <w:ind w:left="2880" w:firstLine="720"/>
      </w:pPr>
    </w:p>
    <w:p w14:paraId="2FA8AC7E" w14:textId="77777777" w:rsidR="0044658A" w:rsidRDefault="0044658A" w:rsidP="00E07BC4">
      <w:pPr>
        <w:spacing w:after="0"/>
        <w:ind w:left="2880" w:firstLine="720"/>
      </w:pPr>
    </w:p>
    <w:p w14:paraId="71C154BD" w14:textId="77777777" w:rsidR="0044658A" w:rsidRDefault="0044658A" w:rsidP="00E07BC4">
      <w:pPr>
        <w:spacing w:after="0"/>
        <w:ind w:left="2880" w:firstLine="720"/>
      </w:pPr>
    </w:p>
    <w:p w14:paraId="525137DC" w14:textId="77777777" w:rsidR="0044658A" w:rsidRDefault="0044658A" w:rsidP="00E07BC4">
      <w:pPr>
        <w:spacing w:after="0"/>
        <w:ind w:left="2880" w:firstLine="720"/>
      </w:pPr>
    </w:p>
    <w:p w14:paraId="6A1FB065" w14:textId="77777777" w:rsidR="0044658A" w:rsidRPr="00D670B1" w:rsidRDefault="0044658A" w:rsidP="00E07BC4">
      <w:pPr>
        <w:spacing w:after="0"/>
        <w:ind w:left="2880" w:firstLine="720"/>
      </w:pPr>
    </w:p>
    <w:p w14:paraId="65520C1A" w14:textId="1EA6837D" w:rsidR="0050396E" w:rsidRPr="004521C7" w:rsidRDefault="00B61EDC" w:rsidP="00B61EDC">
      <w:pPr>
        <w:pStyle w:val="HIRDOCID"/>
      </w:pPr>
      <w:fldSimple w:instr=" DOCPROPERTY DOCXDOCID DMS=IManage Format=&lt;&lt;NUM&gt;&gt;.&lt;&lt;VER&gt;&gt;  &lt;&lt;CLT&gt;&gt;.&lt;&lt;MTR&gt;&gt; \* MERGEFORMAT ">
        <w:r w:rsidRPr="00B61EDC">
          <w:t>24533729.4  048996.00018</w:t>
        </w:r>
      </w:fldSimple>
    </w:p>
    <w:sectPr w:rsidR="0050396E" w:rsidRPr="004521C7" w:rsidSect="00EF5C4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s>
  <wne:toolbars>
    <wne:acdManifest>
      <wne:acdEntry wne:acdName="acd0"/>
      <wne:acdEntry wne:acdName="acd1"/>
      <wne:acdEntry wne:acdName="acd2"/>
    </wne:acdManifest>
  </wne:toolbars>
  <wne:acds>
    <wne:acd wne:argValue="AgBEAGUAYwBpAG0AYQBsAF8AbwB1AHQAbABpAG4AZQBkAGMAKAAxACkAXwAxAA==" wne:acdName="acd0" wne:fciIndexBasedOn="0065"/>
    <wne:acd wne:argValue="AgBEAGUAYwBpAG0AYQBsAF8AbwB1AHQAbABpAG4AZQBkAGMAKAAxACkAXwAyAA==" wne:acdName="acd1" wne:fciIndexBasedOn="0065"/>
    <wne:acd wne:argValue="AgBEAGUAYwBpAG0AYQBsAF8AbwB1AHQAbABpAG4AZQBkAGMAKAAxACkAXwAzA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14DD5" w14:textId="77777777" w:rsidR="00CA3427" w:rsidRDefault="00CA3427">
      <w:pPr>
        <w:spacing w:after="0"/>
      </w:pPr>
      <w:r>
        <w:separator/>
      </w:r>
    </w:p>
  </w:endnote>
  <w:endnote w:type="continuationSeparator" w:id="0">
    <w:p w14:paraId="63CD2956" w14:textId="77777777" w:rsidR="00CA3427" w:rsidRDefault="00CA34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D302" w14:textId="77777777" w:rsidR="0092360F" w:rsidRDefault="009236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0930550"/>
      <w:docPartObj>
        <w:docPartGallery w:val="Page Numbers (Bottom of Page)"/>
        <w:docPartUnique/>
      </w:docPartObj>
    </w:sdtPr>
    <w:sdtEndPr>
      <w:rPr>
        <w:noProof/>
      </w:rPr>
    </w:sdtEndPr>
    <w:sdtContent>
      <w:p w14:paraId="35B21367" w14:textId="77777777" w:rsidR="00BD5ACF" w:rsidRPr="00765675" w:rsidRDefault="00BD5ACF">
        <w:pPr>
          <w:pStyle w:val="Footer"/>
          <w:jc w:val="center"/>
        </w:pPr>
        <w:r w:rsidRPr="00765675">
          <w:fldChar w:fldCharType="begin"/>
        </w:r>
        <w:r w:rsidRPr="00765675">
          <w:instrText xml:space="preserve"> PAGE   \* MERGEFORMAT </w:instrText>
        </w:r>
        <w:r w:rsidRPr="00765675">
          <w:fldChar w:fldCharType="separate"/>
        </w:r>
        <w:r w:rsidR="00C56CE0">
          <w:rPr>
            <w:noProof/>
          </w:rPr>
          <w:t>9</w:t>
        </w:r>
        <w:r w:rsidRPr="00765675">
          <w:rPr>
            <w:noProof/>
          </w:rPr>
          <w:fldChar w:fldCharType="end"/>
        </w:r>
      </w:p>
    </w:sdtContent>
  </w:sdt>
  <w:p w14:paraId="0B9F204D" w14:textId="77777777" w:rsidR="00BD5ACF" w:rsidRDefault="00BD5A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2E66" w14:textId="77777777" w:rsidR="0092360F" w:rsidRDefault="00923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693DA" w14:textId="77777777" w:rsidR="00CA3427" w:rsidRDefault="00CA3427">
      <w:pPr>
        <w:spacing w:after="0"/>
      </w:pPr>
      <w:r>
        <w:separator/>
      </w:r>
    </w:p>
  </w:footnote>
  <w:footnote w:type="continuationSeparator" w:id="0">
    <w:p w14:paraId="34A3CBD1" w14:textId="77777777" w:rsidR="00CA3427" w:rsidRDefault="00CA34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30EAC" w14:textId="77777777" w:rsidR="0092360F" w:rsidRDefault="009236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0F15" w14:textId="77777777" w:rsidR="0092360F" w:rsidRDefault="009236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1815" w14:textId="77777777" w:rsidR="0092360F" w:rsidRDefault="009236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E6BB5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2B2D95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2341B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EC67DB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C8FE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D34DA4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0162C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BC8FAB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BC47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D28F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82C53"/>
    <w:multiLevelType w:val="hybridMultilevel"/>
    <w:tmpl w:val="29AC3088"/>
    <w:lvl w:ilvl="0" w:tplc="496036CA">
      <w:start w:val="1"/>
      <w:numFmt w:val="decimal"/>
      <w:lvlText w:val="%1."/>
      <w:lvlJc w:val="left"/>
      <w:pPr>
        <w:ind w:left="720" w:hanging="360"/>
      </w:pPr>
      <w:rPr>
        <w:b w:val="0"/>
        <w:strike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A55689"/>
    <w:multiLevelType w:val="multilevel"/>
    <w:tmpl w:val="0BC60136"/>
    <w:name w:val="LowerLetter_outlinedc(1)"/>
    <w:lvl w:ilvl="0">
      <w:start w:val="1"/>
      <w:numFmt w:val="lowerLetter"/>
      <w:pStyle w:val="LowerLetteroutlinedc11"/>
      <w:suff w:val="space"/>
      <w:lvlText w:val="(%1)"/>
      <w:lvlJc w:val="left"/>
      <w:pPr>
        <w:ind w:left="0" w:firstLine="14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93F663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6654F"/>
    <w:multiLevelType w:val="multilevel"/>
    <w:tmpl w:val="04090023"/>
    <w:name w:val="Heading"/>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4" w15:restartNumberingAfterBreak="0">
    <w:nsid w:val="0D32777E"/>
    <w:multiLevelType w:val="multilevel"/>
    <w:tmpl w:val="79E2765C"/>
    <w:name w:val="DocXtoolsCompanion_2"/>
    <w:lvl w:ilvl="0">
      <w:start w:val="1"/>
      <w:numFmt w:val="upperLetter"/>
      <w:pStyle w:val="UpperLetteroutlinedc1"/>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10775D24"/>
    <w:multiLevelType w:val="multilevel"/>
    <w:tmpl w:val="CD7A3AB8"/>
    <w:name w:val="Decimal_outlinedc(1)"/>
    <w:lvl w:ilvl="0">
      <w:start w:val="1"/>
      <w:numFmt w:val="decimal"/>
      <w:pStyle w:val="Decimaloutlinedc11"/>
      <w:lvlText w:val="%1."/>
      <w:lvlJc w:val="left"/>
      <w:pPr>
        <w:ind w:left="1267" w:hanging="720"/>
      </w:pPr>
    </w:lvl>
    <w:lvl w:ilvl="1">
      <w:start w:val="1"/>
      <w:numFmt w:val="lowerLetter"/>
      <w:pStyle w:val="Decimaloutlinedc12"/>
      <w:lvlText w:val="%2."/>
      <w:lvlJc w:val="left"/>
      <w:pPr>
        <w:ind w:left="1440" w:hanging="360"/>
      </w:pPr>
    </w:lvl>
    <w:lvl w:ilvl="2">
      <w:start w:val="1"/>
      <w:numFmt w:val="upperLetter"/>
      <w:pStyle w:val="Decimaloutlinedc13"/>
      <w:lvlText w:val="%3."/>
      <w:lvlJc w:val="left"/>
      <w:pPr>
        <w:ind w:left="0" w:firstLine="720"/>
      </w:pPr>
    </w:lvl>
    <w:lvl w:ilvl="3">
      <w:numFmt w:val="decimal"/>
      <w:lvlText w:val=""/>
      <w:lvlJc w:val="left"/>
    </w:lvl>
    <w:lvl w:ilvl="4">
      <w:start w:val="1"/>
      <w:numFmt w:val="lowerRoman"/>
      <w:pStyle w:val="Decimaloutlinedc15"/>
      <w:lvlText w:val="%5."/>
      <w:lvlJc w:val="left"/>
      <w:pPr>
        <w:ind w:left="720" w:firstLine="72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BE71D38"/>
    <w:multiLevelType w:val="multilevel"/>
    <w:tmpl w:val="4A307A66"/>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7CF7532"/>
    <w:multiLevelType w:val="hybridMultilevel"/>
    <w:tmpl w:val="1B445FD4"/>
    <w:name w:val="DocXtoolsCompanion_11"/>
    <w:lvl w:ilvl="0" w:tplc="0E182E5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D2116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05275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1111781"/>
    <w:multiLevelType w:val="multilevel"/>
    <w:tmpl w:val="2FE6FB18"/>
    <w:styleLink w:val="RELglHeds"/>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lowerRoman"/>
      <w:isLgl/>
      <w:lvlText w:val="%1.%2.%3"/>
      <w:lvlJc w:val="left"/>
      <w:pPr>
        <w:tabs>
          <w:tab w:val="num" w:pos="2160"/>
        </w:tabs>
        <w:ind w:left="0" w:firstLine="1440"/>
      </w:pPr>
      <w:rPr>
        <w:rFonts w:hint="default"/>
      </w:rPr>
    </w:lvl>
    <w:lvl w:ilvl="3">
      <w:start w:val="1"/>
      <w:numFmt w:val="decimal"/>
      <w:isLgl/>
      <w:lvlText w:val="%1.%2.%3.%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63E275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9855D5D"/>
    <w:multiLevelType w:val="hybridMultilevel"/>
    <w:tmpl w:val="EBAE1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626C5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2531D8E"/>
    <w:multiLevelType w:val="multilevel"/>
    <w:tmpl w:val="9FA64B8E"/>
    <w:name w:val="M&amp;A"/>
    <w:lvl w:ilvl="0">
      <w:start w:val="1"/>
      <w:numFmt w:val="upperRoman"/>
      <w:pStyle w:val="MAArtH1nosubH"/>
      <w:suff w:val="space"/>
      <w:lvlText w:val="Article %1"/>
      <w:lvlJc w:val="left"/>
      <w:pPr>
        <w:ind w:left="0" w:firstLine="0"/>
      </w:pPr>
      <w:rPr>
        <w:rFonts w:hint="default"/>
      </w:rPr>
    </w:lvl>
    <w:lvl w:ilvl="1">
      <w:start w:val="1"/>
      <w:numFmt w:val="decimal"/>
      <w:pStyle w:val="MAArtH2nosubH"/>
      <w:isLgl/>
      <w:lvlText w:val="%1.%2"/>
      <w:lvlJc w:val="left"/>
      <w:pPr>
        <w:tabs>
          <w:tab w:val="num" w:pos="1440"/>
        </w:tabs>
        <w:ind w:left="0" w:firstLine="720"/>
      </w:pPr>
      <w:rPr>
        <w:rFonts w:hint="default"/>
      </w:rPr>
    </w:lvl>
    <w:lvl w:ilvl="2">
      <w:start w:val="1"/>
      <w:numFmt w:val="lowerLetter"/>
      <w:pStyle w:val="MAArtH3nosubH"/>
      <w:lvlText w:val="(%3)"/>
      <w:lvlJc w:val="left"/>
      <w:pPr>
        <w:tabs>
          <w:tab w:val="num" w:pos="2160"/>
        </w:tabs>
        <w:ind w:left="0" w:firstLine="1440"/>
      </w:pPr>
      <w:rPr>
        <w:rFonts w:hint="default"/>
      </w:rPr>
    </w:lvl>
    <w:lvl w:ilvl="3">
      <w:start w:val="1"/>
      <w:numFmt w:val="lowerRoman"/>
      <w:pStyle w:val="MAArtH4nosubH"/>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E6D70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26120BB"/>
    <w:multiLevelType w:val="multilevel"/>
    <w:tmpl w:val="FFE4668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3B345AD"/>
    <w:multiLevelType w:val="multilevel"/>
    <w:tmpl w:val="4A307A66"/>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B5A6186"/>
    <w:multiLevelType w:val="multilevel"/>
    <w:tmpl w:val="8EFCD2A0"/>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upp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F3411D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C606C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11C0CC0"/>
    <w:multiLevelType w:val="multilevel"/>
    <w:tmpl w:val="3E161D8A"/>
    <w:numStyleLink w:val="Style1"/>
  </w:abstractNum>
  <w:abstractNum w:abstractNumId="32" w15:restartNumberingAfterBreak="0">
    <w:nsid w:val="766C5E40"/>
    <w:multiLevelType w:val="multilevel"/>
    <w:tmpl w:val="EA86B6C4"/>
    <w:name w:val="LowerLetter_outlinedc"/>
    <w:lvl w:ilvl="0">
      <w:start w:val="1"/>
      <w:numFmt w:val="decimal"/>
      <w:pStyle w:val="Decimaloutlinedc1"/>
      <w:lvlText w:val="%1."/>
      <w:lvlJc w:val="left"/>
      <w:pPr>
        <w:ind w:left="1267" w:hanging="720"/>
      </w:pPr>
    </w:lvl>
    <w:lvl w:ilvl="1">
      <w:start w:val="1"/>
      <w:numFmt w:val="lowerLetter"/>
      <w:pStyle w:val="Decimaloutlinedc2"/>
      <w:lvlText w:val="%2."/>
      <w:lvlJc w:val="left"/>
      <w:pPr>
        <w:ind w:left="1440" w:hanging="360"/>
      </w:pPr>
    </w:lvl>
    <w:lvl w:ilvl="2">
      <w:start w:val="1"/>
      <w:numFmt w:val="upperLetter"/>
      <w:pStyle w:val="Decimaloutlinedc3"/>
      <w:lvlText w:val="%3."/>
      <w:lvlJc w:val="right"/>
      <w:pPr>
        <w:ind w:left="0" w:firstLine="720"/>
      </w:pPr>
    </w:lvl>
    <w:lvl w:ilvl="3" w:tentative="1">
      <w:start w:val="1"/>
      <w:numFmt w:val="decimal"/>
      <w:lvlText w:val="%4."/>
      <w:lvlJc w:val="left"/>
      <w:pPr>
        <w:ind w:left="2880" w:hanging="360"/>
      </w:pPr>
    </w:lvl>
    <w:lvl w:ilvl="4">
      <w:start w:val="1"/>
      <w:numFmt w:val="lowerRoman"/>
      <w:pStyle w:val="Decimaloutlinedc5"/>
      <w:lvlText w:val="%5."/>
      <w:lvlJc w:val="left"/>
      <w:pPr>
        <w:ind w:left="720" w:firstLine="72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7703710B"/>
    <w:multiLevelType w:val="multilevel"/>
    <w:tmpl w:val="138428E8"/>
    <w:name w:val="LowerLetter_outlinedc"/>
    <w:lvl w:ilvl="0">
      <w:start w:val="1"/>
      <w:numFmt w:val="lowerLetter"/>
      <w:pStyle w:val="LowerLetteroutlinedc1"/>
      <w:suff w:val="space"/>
      <w:lvlText w:val="(%1)"/>
      <w:lvlJc w:val="left"/>
      <w:pPr>
        <w:ind w:left="0" w:firstLine="14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7FD04A0"/>
    <w:multiLevelType w:val="multilevel"/>
    <w:tmpl w:val="8EFCD2A0"/>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upp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AA268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D4A4B8E"/>
    <w:multiLevelType w:val="singleLevel"/>
    <w:tmpl w:val="04090001"/>
    <w:lvl w:ilvl="0">
      <w:start w:val="1"/>
      <w:numFmt w:val="bullet"/>
      <w:lvlText w:val=""/>
      <w:lvlJc w:val="left"/>
      <w:pPr>
        <w:ind w:left="720" w:hanging="360"/>
      </w:pPr>
      <w:rPr>
        <w:rFonts w:ascii="Symbol" w:hAnsi="Symbol" w:hint="default"/>
      </w:rPr>
    </w:lvl>
  </w:abstractNum>
  <w:abstractNum w:abstractNumId="37" w15:restartNumberingAfterBreak="0">
    <w:nsid w:val="7D9764A7"/>
    <w:multiLevelType w:val="multilevel"/>
    <w:tmpl w:val="3E161D8A"/>
    <w:styleLink w:val="Style1"/>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upp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EA31733"/>
    <w:multiLevelType w:val="hybridMultilevel"/>
    <w:tmpl w:val="ABEE6C16"/>
    <w:lvl w:ilvl="0" w:tplc="E09086A0">
      <w:start w:val="1"/>
      <w:numFmt w:val="decimal"/>
      <w:lvlText w:val="%1."/>
      <w:lvlJc w:val="left"/>
      <w:pPr>
        <w:ind w:left="1267" w:hanging="720"/>
      </w:pPr>
      <w:rPr>
        <w:rFonts w:hint="default"/>
      </w:rPr>
    </w:lvl>
    <w:lvl w:ilvl="1" w:tplc="04090019">
      <w:start w:val="1"/>
      <w:numFmt w:val="lowerLetter"/>
      <w:lvlText w:val="%2."/>
      <w:lvlJc w:val="left"/>
      <w:pPr>
        <w:ind w:left="1627" w:hanging="360"/>
      </w:pPr>
    </w:lvl>
    <w:lvl w:ilvl="2" w:tplc="0409001B">
      <w:start w:val="1"/>
      <w:numFmt w:val="lowerRoman"/>
      <w:lvlText w:val="%3."/>
      <w:lvlJc w:val="right"/>
      <w:pPr>
        <w:ind w:left="2347" w:hanging="180"/>
      </w:pPr>
    </w:lvl>
    <w:lvl w:ilvl="3" w:tplc="0409000F">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9" w15:restartNumberingAfterBreak="0">
    <w:nsid w:val="7F500326"/>
    <w:multiLevelType w:val="multilevel"/>
    <w:tmpl w:val="BECE7570"/>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upp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61508748">
    <w:abstractNumId w:val="14"/>
  </w:num>
  <w:num w:numId="2" w16cid:durableId="550847697">
    <w:abstractNumId w:val="32"/>
  </w:num>
  <w:num w:numId="3" w16cid:durableId="2141848232">
    <w:abstractNumId w:val="33"/>
  </w:num>
  <w:num w:numId="4" w16cid:durableId="10629476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32938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171046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3108686">
    <w:abstractNumId w:val="15"/>
  </w:num>
  <w:num w:numId="8" w16cid:durableId="599023164">
    <w:abstractNumId w:val="11"/>
  </w:num>
  <w:num w:numId="9" w16cid:durableId="1432581182">
    <w:abstractNumId w:val="21"/>
  </w:num>
  <w:num w:numId="10" w16cid:durableId="1502545901">
    <w:abstractNumId w:val="13"/>
  </w:num>
  <w:num w:numId="11" w16cid:durableId="1628972349">
    <w:abstractNumId w:val="19"/>
  </w:num>
  <w:num w:numId="12" w16cid:durableId="40255694">
    <w:abstractNumId w:val="12"/>
  </w:num>
  <w:num w:numId="13" w16cid:durableId="247929311">
    <w:abstractNumId w:val="25"/>
  </w:num>
  <w:num w:numId="14" w16cid:durableId="1344938918">
    <w:abstractNumId w:val="23"/>
  </w:num>
  <w:num w:numId="15" w16cid:durableId="1750348382">
    <w:abstractNumId w:val="30"/>
  </w:num>
  <w:num w:numId="16" w16cid:durableId="807405887">
    <w:abstractNumId w:val="18"/>
  </w:num>
  <w:num w:numId="17" w16cid:durableId="2102871261">
    <w:abstractNumId w:val="26"/>
  </w:num>
  <w:num w:numId="18" w16cid:durableId="416633473">
    <w:abstractNumId w:val="9"/>
  </w:num>
  <w:num w:numId="19" w16cid:durableId="1780562794">
    <w:abstractNumId w:val="7"/>
  </w:num>
  <w:num w:numId="20" w16cid:durableId="1159807013">
    <w:abstractNumId w:val="6"/>
  </w:num>
  <w:num w:numId="21" w16cid:durableId="1934316035">
    <w:abstractNumId w:val="5"/>
  </w:num>
  <w:num w:numId="22" w16cid:durableId="1764643460">
    <w:abstractNumId w:val="4"/>
  </w:num>
  <w:num w:numId="23" w16cid:durableId="1589994478">
    <w:abstractNumId w:val="8"/>
  </w:num>
  <w:num w:numId="24" w16cid:durableId="1725446357">
    <w:abstractNumId w:val="3"/>
  </w:num>
  <w:num w:numId="25" w16cid:durableId="1490486117">
    <w:abstractNumId w:val="2"/>
  </w:num>
  <w:num w:numId="26" w16cid:durableId="179004938">
    <w:abstractNumId w:val="1"/>
  </w:num>
  <w:num w:numId="27" w16cid:durableId="1215198389">
    <w:abstractNumId w:val="0"/>
  </w:num>
  <w:num w:numId="28" w16cid:durableId="1187452226">
    <w:abstractNumId w:val="20"/>
  </w:num>
  <w:num w:numId="29" w16cid:durableId="1989070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1305254">
    <w:abstractNumId w:val="35"/>
  </w:num>
  <w:num w:numId="31" w16cid:durableId="1038702307">
    <w:abstractNumId w:val="24"/>
  </w:num>
  <w:num w:numId="32" w16cid:durableId="1657763433">
    <w:abstractNumId w:val="29"/>
  </w:num>
  <w:num w:numId="33" w16cid:durableId="4003252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892064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34475128">
    <w:abstractNumId w:val="36"/>
  </w:num>
  <w:num w:numId="36" w16cid:durableId="1790661604">
    <w:abstractNumId w:val="34"/>
  </w:num>
  <w:num w:numId="37" w16cid:durableId="713888847">
    <w:abstractNumId w:val="27"/>
  </w:num>
  <w:num w:numId="38" w16cid:durableId="116531603">
    <w:abstractNumId w:val="22"/>
  </w:num>
  <w:num w:numId="39" w16cid:durableId="320544434">
    <w:abstractNumId w:val="28"/>
  </w:num>
  <w:num w:numId="40" w16cid:durableId="1142846933">
    <w:abstractNumId w:val="37"/>
  </w:num>
  <w:num w:numId="41" w16cid:durableId="841237204">
    <w:abstractNumId w:val="31"/>
  </w:num>
  <w:num w:numId="42" w16cid:durableId="43215361">
    <w:abstractNumId w:val="39"/>
  </w:num>
  <w:num w:numId="43" w16cid:durableId="1102215509">
    <w:abstractNumId w:val="16"/>
  </w:num>
  <w:num w:numId="44" w16cid:durableId="1146968152">
    <w:abstractNumId w:val="38"/>
  </w:num>
  <w:num w:numId="45" w16cid:durableId="126123415">
    <w:abstractNumId w:val="10"/>
  </w:num>
  <w:num w:numId="46" w16cid:durableId="4059595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D2F"/>
    <w:rsid w:val="00003F63"/>
    <w:rsid w:val="00006F1A"/>
    <w:rsid w:val="00012755"/>
    <w:rsid w:val="000140BF"/>
    <w:rsid w:val="00024769"/>
    <w:rsid w:val="00035EAC"/>
    <w:rsid w:val="00041371"/>
    <w:rsid w:val="0005016C"/>
    <w:rsid w:val="0006217C"/>
    <w:rsid w:val="00062409"/>
    <w:rsid w:val="00063792"/>
    <w:rsid w:val="00067AB4"/>
    <w:rsid w:val="000728DE"/>
    <w:rsid w:val="0007723F"/>
    <w:rsid w:val="000814D4"/>
    <w:rsid w:val="000816F6"/>
    <w:rsid w:val="0009111D"/>
    <w:rsid w:val="00092E66"/>
    <w:rsid w:val="00093DB1"/>
    <w:rsid w:val="00095B6E"/>
    <w:rsid w:val="00097D2E"/>
    <w:rsid w:val="000A08AF"/>
    <w:rsid w:val="000A3A79"/>
    <w:rsid w:val="000B2F25"/>
    <w:rsid w:val="000B6BA2"/>
    <w:rsid w:val="000C1D0A"/>
    <w:rsid w:val="000C41AC"/>
    <w:rsid w:val="000C525D"/>
    <w:rsid w:val="000C6DBE"/>
    <w:rsid w:val="000C6E23"/>
    <w:rsid w:val="000C7D73"/>
    <w:rsid w:val="000D4DA5"/>
    <w:rsid w:val="000D77D9"/>
    <w:rsid w:val="000D77E0"/>
    <w:rsid w:val="000E2897"/>
    <w:rsid w:val="000F2618"/>
    <w:rsid w:val="000F5A2C"/>
    <w:rsid w:val="00100F01"/>
    <w:rsid w:val="00101A97"/>
    <w:rsid w:val="00102F3B"/>
    <w:rsid w:val="00105783"/>
    <w:rsid w:val="001174C2"/>
    <w:rsid w:val="00125D35"/>
    <w:rsid w:val="00131BDE"/>
    <w:rsid w:val="00144D5F"/>
    <w:rsid w:val="001527EB"/>
    <w:rsid w:val="00161E3A"/>
    <w:rsid w:val="00162E1B"/>
    <w:rsid w:val="001631E4"/>
    <w:rsid w:val="00165234"/>
    <w:rsid w:val="00171860"/>
    <w:rsid w:val="0017427B"/>
    <w:rsid w:val="00174F2B"/>
    <w:rsid w:val="00176DDE"/>
    <w:rsid w:val="00186D1C"/>
    <w:rsid w:val="00192EAE"/>
    <w:rsid w:val="001933D5"/>
    <w:rsid w:val="00195E33"/>
    <w:rsid w:val="001B3B63"/>
    <w:rsid w:val="001C1116"/>
    <w:rsid w:val="001C226E"/>
    <w:rsid w:val="001D0AE9"/>
    <w:rsid w:val="001D2A99"/>
    <w:rsid w:val="001D6970"/>
    <w:rsid w:val="001F0EB1"/>
    <w:rsid w:val="00201EC7"/>
    <w:rsid w:val="00204EF7"/>
    <w:rsid w:val="00220A6B"/>
    <w:rsid w:val="00222AC6"/>
    <w:rsid w:val="002234D6"/>
    <w:rsid w:val="002247C5"/>
    <w:rsid w:val="002275D6"/>
    <w:rsid w:val="002304B4"/>
    <w:rsid w:val="002308E8"/>
    <w:rsid w:val="002354DD"/>
    <w:rsid w:val="0024038E"/>
    <w:rsid w:val="00243045"/>
    <w:rsid w:val="00243C63"/>
    <w:rsid w:val="00262037"/>
    <w:rsid w:val="002646D3"/>
    <w:rsid w:val="0026617F"/>
    <w:rsid w:val="00272A0C"/>
    <w:rsid w:val="00274CE3"/>
    <w:rsid w:val="00275AA2"/>
    <w:rsid w:val="002834F0"/>
    <w:rsid w:val="0029206B"/>
    <w:rsid w:val="002A0865"/>
    <w:rsid w:val="002C154B"/>
    <w:rsid w:val="002D4A26"/>
    <w:rsid w:val="002E162B"/>
    <w:rsid w:val="002F03F5"/>
    <w:rsid w:val="00302213"/>
    <w:rsid w:val="00305602"/>
    <w:rsid w:val="0031791A"/>
    <w:rsid w:val="00321943"/>
    <w:rsid w:val="0032268B"/>
    <w:rsid w:val="00323048"/>
    <w:rsid w:val="0032420C"/>
    <w:rsid w:val="003250BF"/>
    <w:rsid w:val="003259BD"/>
    <w:rsid w:val="003316D9"/>
    <w:rsid w:val="003316DD"/>
    <w:rsid w:val="00332914"/>
    <w:rsid w:val="00335D2F"/>
    <w:rsid w:val="00340FBB"/>
    <w:rsid w:val="00342C52"/>
    <w:rsid w:val="00342CA1"/>
    <w:rsid w:val="00345D21"/>
    <w:rsid w:val="00354362"/>
    <w:rsid w:val="00365EE8"/>
    <w:rsid w:val="00372994"/>
    <w:rsid w:val="00373FE3"/>
    <w:rsid w:val="00395593"/>
    <w:rsid w:val="003A55BD"/>
    <w:rsid w:val="003A5CC6"/>
    <w:rsid w:val="003A5D3F"/>
    <w:rsid w:val="003B08F9"/>
    <w:rsid w:val="003B338D"/>
    <w:rsid w:val="003C3C94"/>
    <w:rsid w:val="003D6D0B"/>
    <w:rsid w:val="003E2950"/>
    <w:rsid w:val="003F00CD"/>
    <w:rsid w:val="004048EC"/>
    <w:rsid w:val="00406B13"/>
    <w:rsid w:val="004101E0"/>
    <w:rsid w:val="00415A94"/>
    <w:rsid w:val="00435015"/>
    <w:rsid w:val="00435A6B"/>
    <w:rsid w:val="004370BD"/>
    <w:rsid w:val="00443378"/>
    <w:rsid w:val="00445D40"/>
    <w:rsid w:val="0044658A"/>
    <w:rsid w:val="00453893"/>
    <w:rsid w:val="004804B4"/>
    <w:rsid w:val="004812B4"/>
    <w:rsid w:val="004825CE"/>
    <w:rsid w:val="00487B81"/>
    <w:rsid w:val="0049005A"/>
    <w:rsid w:val="00490E41"/>
    <w:rsid w:val="004B287D"/>
    <w:rsid w:val="004B31CF"/>
    <w:rsid w:val="004C6BF5"/>
    <w:rsid w:val="004D280C"/>
    <w:rsid w:val="004E30A2"/>
    <w:rsid w:val="004F4A33"/>
    <w:rsid w:val="004F6F74"/>
    <w:rsid w:val="0050396E"/>
    <w:rsid w:val="005076DA"/>
    <w:rsid w:val="005126ED"/>
    <w:rsid w:val="00517368"/>
    <w:rsid w:val="005272BF"/>
    <w:rsid w:val="00534B51"/>
    <w:rsid w:val="0054376C"/>
    <w:rsid w:val="00544511"/>
    <w:rsid w:val="00544EB5"/>
    <w:rsid w:val="00556996"/>
    <w:rsid w:val="00560414"/>
    <w:rsid w:val="00563359"/>
    <w:rsid w:val="0057716C"/>
    <w:rsid w:val="00581009"/>
    <w:rsid w:val="005840C9"/>
    <w:rsid w:val="00592B89"/>
    <w:rsid w:val="00596115"/>
    <w:rsid w:val="005B1E91"/>
    <w:rsid w:val="005B1FBF"/>
    <w:rsid w:val="005B5003"/>
    <w:rsid w:val="005C62D7"/>
    <w:rsid w:val="005C6B16"/>
    <w:rsid w:val="005C6FE0"/>
    <w:rsid w:val="005C7F53"/>
    <w:rsid w:val="005D2C42"/>
    <w:rsid w:val="005D3B21"/>
    <w:rsid w:val="005D548D"/>
    <w:rsid w:val="005F19C0"/>
    <w:rsid w:val="005F29D5"/>
    <w:rsid w:val="005F4C02"/>
    <w:rsid w:val="00601F1D"/>
    <w:rsid w:val="006031B4"/>
    <w:rsid w:val="00605AAE"/>
    <w:rsid w:val="006078D8"/>
    <w:rsid w:val="006150BE"/>
    <w:rsid w:val="00617741"/>
    <w:rsid w:val="006179D5"/>
    <w:rsid w:val="006216C2"/>
    <w:rsid w:val="00621CFB"/>
    <w:rsid w:val="00635428"/>
    <w:rsid w:val="006360C0"/>
    <w:rsid w:val="0065405F"/>
    <w:rsid w:val="0066074E"/>
    <w:rsid w:val="006623CD"/>
    <w:rsid w:val="00664202"/>
    <w:rsid w:val="00664727"/>
    <w:rsid w:val="00664AD8"/>
    <w:rsid w:val="006674DC"/>
    <w:rsid w:val="00667743"/>
    <w:rsid w:val="00671E8A"/>
    <w:rsid w:val="00681CE9"/>
    <w:rsid w:val="00684E69"/>
    <w:rsid w:val="006873E5"/>
    <w:rsid w:val="00687E9B"/>
    <w:rsid w:val="00690F4A"/>
    <w:rsid w:val="00695D5A"/>
    <w:rsid w:val="00696534"/>
    <w:rsid w:val="006A45C8"/>
    <w:rsid w:val="006A60C0"/>
    <w:rsid w:val="006B4BE3"/>
    <w:rsid w:val="006B74AA"/>
    <w:rsid w:val="006C79AF"/>
    <w:rsid w:val="006D059E"/>
    <w:rsid w:val="006D3E7E"/>
    <w:rsid w:val="006E1363"/>
    <w:rsid w:val="006E6542"/>
    <w:rsid w:val="006F5AC0"/>
    <w:rsid w:val="006F7C36"/>
    <w:rsid w:val="0070078E"/>
    <w:rsid w:val="007010E4"/>
    <w:rsid w:val="00702A3F"/>
    <w:rsid w:val="00710831"/>
    <w:rsid w:val="00713B9D"/>
    <w:rsid w:val="00714FD4"/>
    <w:rsid w:val="00732521"/>
    <w:rsid w:val="007339FC"/>
    <w:rsid w:val="007415D7"/>
    <w:rsid w:val="00743308"/>
    <w:rsid w:val="0074406C"/>
    <w:rsid w:val="0075061D"/>
    <w:rsid w:val="0075779C"/>
    <w:rsid w:val="00762481"/>
    <w:rsid w:val="00765675"/>
    <w:rsid w:val="00766DEA"/>
    <w:rsid w:val="00767AFF"/>
    <w:rsid w:val="007716F3"/>
    <w:rsid w:val="00773E69"/>
    <w:rsid w:val="00776717"/>
    <w:rsid w:val="00777578"/>
    <w:rsid w:val="00781CC2"/>
    <w:rsid w:val="007853E5"/>
    <w:rsid w:val="00785CB6"/>
    <w:rsid w:val="007A7405"/>
    <w:rsid w:val="007B7E14"/>
    <w:rsid w:val="007C113A"/>
    <w:rsid w:val="007C3E4E"/>
    <w:rsid w:val="007C4112"/>
    <w:rsid w:val="007D144E"/>
    <w:rsid w:val="007D3B21"/>
    <w:rsid w:val="007E2EAC"/>
    <w:rsid w:val="007F1D4F"/>
    <w:rsid w:val="00800B3E"/>
    <w:rsid w:val="00800FB2"/>
    <w:rsid w:val="00803BA9"/>
    <w:rsid w:val="00815491"/>
    <w:rsid w:val="0081723D"/>
    <w:rsid w:val="0082417B"/>
    <w:rsid w:val="00825CE3"/>
    <w:rsid w:val="008512DB"/>
    <w:rsid w:val="00885477"/>
    <w:rsid w:val="00887700"/>
    <w:rsid w:val="0089217F"/>
    <w:rsid w:val="00895DF0"/>
    <w:rsid w:val="00896A98"/>
    <w:rsid w:val="008A4701"/>
    <w:rsid w:val="008A7A1F"/>
    <w:rsid w:val="008B1672"/>
    <w:rsid w:val="008B722D"/>
    <w:rsid w:val="008B7A35"/>
    <w:rsid w:val="008C1B8D"/>
    <w:rsid w:val="008C2655"/>
    <w:rsid w:val="008C600B"/>
    <w:rsid w:val="008D0A2C"/>
    <w:rsid w:val="008D0DD6"/>
    <w:rsid w:val="008D2631"/>
    <w:rsid w:val="008D282D"/>
    <w:rsid w:val="008D32BE"/>
    <w:rsid w:val="008E60E5"/>
    <w:rsid w:val="008F3F9F"/>
    <w:rsid w:val="008F654E"/>
    <w:rsid w:val="00900458"/>
    <w:rsid w:val="009017F0"/>
    <w:rsid w:val="00904597"/>
    <w:rsid w:val="009127C8"/>
    <w:rsid w:val="0092360F"/>
    <w:rsid w:val="00930762"/>
    <w:rsid w:val="0093489B"/>
    <w:rsid w:val="00936474"/>
    <w:rsid w:val="00936DE0"/>
    <w:rsid w:val="009664C7"/>
    <w:rsid w:val="009702CF"/>
    <w:rsid w:val="0097423D"/>
    <w:rsid w:val="0099382C"/>
    <w:rsid w:val="009A0476"/>
    <w:rsid w:val="009A1955"/>
    <w:rsid w:val="009B130C"/>
    <w:rsid w:val="009B4846"/>
    <w:rsid w:val="009C108D"/>
    <w:rsid w:val="009D479E"/>
    <w:rsid w:val="009D6836"/>
    <w:rsid w:val="009E1058"/>
    <w:rsid w:val="009E2781"/>
    <w:rsid w:val="009E4638"/>
    <w:rsid w:val="009E496E"/>
    <w:rsid w:val="009E61D2"/>
    <w:rsid w:val="009F6442"/>
    <w:rsid w:val="009F705B"/>
    <w:rsid w:val="00A01538"/>
    <w:rsid w:val="00A025C2"/>
    <w:rsid w:val="00A06885"/>
    <w:rsid w:val="00A10C29"/>
    <w:rsid w:val="00A25A12"/>
    <w:rsid w:val="00A31211"/>
    <w:rsid w:val="00A3287D"/>
    <w:rsid w:val="00A35092"/>
    <w:rsid w:val="00A45B87"/>
    <w:rsid w:val="00A45F65"/>
    <w:rsid w:val="00A47A51"/>
    <w:rsid w:val="00A5093E"/>
    <w:rsid w:val="00A7690D"/>
    <w:rsid w:val="00A7724C"/>
    <w:rsid w:val="00A84FDC"/>
    <w:rsid w:val="00A85889"/>
    <w:rsid w:val="00A8676C"/>
    <w:rsid w:val="00A8693A"/>
    <w:rsid w:val="00A9027D"/>
    <w:rsid w:val="00A90E1D"/>
    <w:rsid w:val="00A924BA"/>
    <w:rsid w:val="00A933AD"/>
    <w:rsid w:val="00A979D9"/>
    <w:rsid w:val="00AA023D"/>
    <w:rsid w:val="00AA1EA7"/>
    <w:rsid w:val="00AA39D3"/>
    <w:rsid w:val="00AA412C"/>
    <w:rsid w:val="00AA52EE"/>
    <w:rsid w:val="00AA7412"/>
    <w:rsid w:val="00AB06D9"/>
    <w:rsid w:val="00AB23EA"/>
    <w:rsid w:val="00AB65A8"/>
    <w:rsid w:val="00AD1F43"/>
    <w:rsid w:val="00AD4CF2"/>
    <w:rsid w:val="00AD53AE"/>
    <w:rsid w:val="00AD5C97"/>
    <w:rsid w:val="00AE1B5A"/>
    <w:rsid w:val="00AE59C3"/>
    <w:rsid w:val="00AF2F02"/>
    <w:rsid w:val="00AF32CD"/>
    <w:rsid w:val="00AF447A"/>
    <w:rsid w:val="00AF5B81"/>
    <w:rsid w:val="00B00FF4"/>
    <w:rsid w:val="00B16D4E"/>
    <w:rsid w:val="00B27475"/>
    <w:rsid w:val="00B31E53"/>
    <w:rsid w:val="00B331E4"/>
    <w:rsid w:val="00B3620E"/>
    <w:rsid w:val="00B55ACB"/>
    <w:rsid w:val="00B61EDC"/>
    <w:rsid w:val="00B63099"/>
    <w:rsid w:val="00B646CB"/>
    <w:rsid w:val="00B64D05"/>
    <w:rsid w:val="00B67718"/>
    <w:rsid w:val="00B73310"/>
    <w:rsid w:val="00B766BB"/>
    <w:rsid w:val="00B96ABE"/>
    <w:rsid w:val="00BA0382"/>
    <w:rsid w:val="00BA1C40"/>
    <w:rsid w:val="00BA6B1F"/>
    <w:rsid w:val="00BB01C2"/>
    <w:rsid w:val="00BB33EA"/>
    <w:rsid w:val="00BB6726"/>
    <w:rsid w:val="00BC1BF1"/>
    <w:rsid w:val="00BC25AB"/>
    <w:rsid w:val="00BC76AD"/>
    <w:rsid w:val="00BD069B"/>
    <w:rsid w:val="00BD3727"/>
    <w:rsid w:val="00BD5ACF"/>
    <w:rsid w:val="00BD6319"/>
    <w:rsid w:val="00BD7D6D"/>
    <w:rsid w:val="00BE0848"/>
    <w:rsid w:val="00BE1AA3"/>
    <w:rsid w:val="00BE76F9"/>
    <w:rsid w:val="00BE7FEE"/>
    <w:rsid w:val="00BF15D0"/>
    <w:rsid w:val="00BF332E"/>
    <w:rsid w:val="00BF3BF8"/>
    <w:rsid w:val="00C13F85"/>
    <w:rsid w:val="00C22917"/>
    <w:rsid w:val="00C25C1D"/>
    <w:rsid w:val="00C326C4"/>
    <w:rsid w:val="00C369E3"/>
    <w:rsid w:val="00C41BE0"/>
    <w:rsid w:val="00C432B9"/>
    <w:rsid w:val="00C47D9C"/>
    <w:rsid w:val="00C50FD8"/>
    <w:rsid w:val="00C56CE0"/>
    <w:rsid w:val="00C64E5E"/>
    <w:rsid w:val="00C70BDC"/>
    <w:rsid w:val="00C71BDB"/>
    <w:rsid w:val="00C72F6B"/>
    <w:rsid w:val="00C74AE7"/>
    <w:rsid w:val="00C856F7"/>
    <w:rsid w:val="00C86109"/>
    <w:rsid w:val="00CA2D73"/>
    <w:rsid w:val="00CA3427"/>
    <w:rsid w:val="00CA772B"/>
    <w:rsid w:val="00CB7CB8"/>
    <w:rsid w:val="00CC175D"/>
    <w:rsid w:val="00CC2E67"/>
    <w:rsid w:val="00CC4C41"/>
    <w:rsid w:val="00CC51B3"/>
    <w:rsid w:val="00CD16F3"/>
    <w:rsid w:val="00CD255E"/>
    <w:rsid w:val="00CD3636"/>
    <w:rsid w:val="00CF0E1F"/>
    <w:rsid w:val="00CF3AA4"/>
    <w:rsid w:val="00CF5F29"/>
    <w:rsid w:val="00CF68B2"/>
    <w:rsid w:val="00D02200"/>
    <w:rsid w:val="00D044D6"/>
    <w:rsid w:val="00D06A11"/>
    <w:rsid w:val="00D104B7"/>
    <w:rsid w:val="00D15B94"/>
    <w:rsid w:val="00D2141A"/>
    <w:rsid w:val="00D22E4F"/>
    <w:rsid w:val="00D35417"/>
    <w:rsid w:val="00D35463"/>
    <w:rsid w:val="00D3752A"/>
    <w:rsid w:val="00D57F2A"/>
    <w:rsid w:val="00D60F9B"/>
    <w:rsid w:val="00D64F5F"/>
    <w:rsid w:val="00D670B1"/>
    <w:rsid w:val="00D704B7"/>
    <w:rsid w:val="00D707DD"/>
    <w:rsid w:val="00D80F4A"/>
    <w:rsid w:val="00D84A25"/>
    <w:rsid w:val="00D907D2"/>
    <w:rsid w:val="00D913A5"/>
    <w:rsid w:val="00D95476"/>
    <w:rsid w:val="00DA127F"/>
    <w:rsid w:val="00DB58D9"/>
    <w:rsid w:val="00DB5D53"/>
    <w:rsid w:val="00DC7A56"/>
    <w:rsid w:val="00DD30FF"/>
    <w:rsid w:val="00DD403F"/>
    <w:rsid w:val="00DE1282"/>
    <w:rsid w:val="00DE3DB7"/>
    <w:rsid w:val="00DF742A"/>
    <w:rsid w:val="00E03C51"/>
    <w:rsid w:val="00E06712"/>
    <w:rsid w:val="00E07BC4"/>
    <w:rsid w:val="00E07F42"/>
    <w:rsid w:val="00E23086"/>
    <w:rsid w:val="00E24400"/>
    <w:rsid w:val="00E32CE5"/>
    <w:rsid w:val="00E33786"/>
    <w:rsid w:val="00E4270C"/>
    <w:rsid w:val="00E4492A"/>
    <w:rsid w:val="00E53410"/>
    <w:rsid w:val="00E56115"/>
    <w:rsid w:val="00E6130F"/>
    <w:rsid w:val="00E651F1"/>
    <w:rsid w:val="00E72C53"/>
    <w:rsid w:val="00E7658A"/>
    <w:rsid w:val="00E90F09"/>
    <w:rsid w:val="00EA3E9D"/>
    <w:rsid w:val="00EA5894"/>
    <w:rsid w:val="00EB20F1"/>
    <w:rsid w:val="00EB5289"/>
    <w:rsid w:val="00EC56EB"/>
    <w:rsid w:val="00EC63D8"/>
    <w:rsid w:val="00ED5369"/>
    <w:rsid w:val="00EE7FBA"/>
    <w:rsid w:val="00EF5C4B"/>
    <w:rsid w:val="00EF6140"/>
    <w:rsid w:val="00F055B9"/>
    <w:rsid w:val="00F0666D"/>
    <w:rsid w:val="00F11977"/>
    <w:rsid w:val="00F13940"/>
    <w:rsid w:val="00F151EF"/>
    <w:rsid w:val="00F16C45"/>
    <w:rsid w:val="00F23A53"/>
    <w:rsid w:val="00F24BBA"/>
    <w:rsid w:val="00F27A87"/>
    <w:rsid w:val="00F32148"/>
    <w:rsid w:val="00F525E4"/>
    <w:rsid w:val="00F61666"/>
    <w:rsid w:val="00F62371"/>
    <w:rsid w:val="00F77DB1"/>
    <w:rsid w:val="00F81DBC"/>
    <w:rsid w:val="00F865BF"/>
    <w:rsid w:val="00F909C2"/>
    <w:rsid w:val="00FC089D"/>
    <w:rsid w:val="00FC185E"/>
    <w:rsid w:val="00FC33D4"/>
    <w:rsid w:val="00FD33FE"/>
    <w:rsid w:val="00FD3B86"/>
    <w:rsid w:val="00FD7561"/>
    <w:rsid w:val="00FE19BF"/>
    <w:rsid w:val="00FE291E"/>
    <w:rsid w:val="00FE2DF9"/>
    <w:rsid w:val="00FF5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3129C"/>
  <w15:chartTrackingRefBased/>
  <w15:docId w15:val="{87704BC0-A734-4557-97E1-1077ABC8A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718"/>
    <w:pPr>
      <w:spacing w:after="240" w:line="240" w:lineRule="auto"/>
    </w:pPr>
    <w:rPr>
      <w:rFonts w:ascii="Times New Roman" w:hAnsi="Times New Roman"/>
      <w:sz w:val="24"/>
      <w:szCs w:val="24"/>
    </w:rPr>
  </w:style>
  <w:style w:type="paragraph" w:styleId="Heading1">
    <w:name w:val="heading 1"/>
    <w:basedOn w:val="Normal"/>
    <w:next w:val="Normal"/>
    <w:link w:val="Heading1Char"/>
    <w:uiPriority w:val="9"/>
    <w:qFormat/>
    <w:rsid w:val="00B67718"/>
    <w:pPr>
      <w:keepNext/>
      <w:keepLines/>
      <w:numPr>
        <w:numId w:val="10"/>
      </w:numPr>
      <w:spacing w:line="480" w:lineRule="auto"/>
      <w:outlineLvl w:val="0"/>
    </w:pPr>
    <w:rPr>
      <w:rFonts w:eastAsiaTheme="majorEastAsia" w:cstheme="majorBidi"/>
      <w:szCs w:val="32"/>
    </w:rPr>
  </w:style>
  <w:style w:type="paragraph" w:styleId="Heading2">
    <w:name w:val="heading 2"/>
    <w:basedOn w:val="Normal"/>
    <w:next w:val="Normal"/>
    <w:link w:val="Heading2Char"/>
    <w:uiPriority w:val="9"/>
    <w:qFormat/>
    <w:rsid w:val="00B67718"/>
    <w:pPr>
      <w:keepNext/>
      <w:keepLines/>
      <w:numPr>
        <w:ilvl w:val="1"/>
        <w:numId w:val="10"/>
      </w:numPr>
      <w:outlineLvl w:val="1"/>
    </w:pPr>
    <w:rPr>
      <w:rFonts w:eastAsiaTheme="majorEastAsia" w:cstheme="majorBidi"/>
      <w:szCs w:val="26"/>
    </w:rPr>
  </w:style>
  <w:style w:type="paragraph" w:styleId="Heading3">
    <w:name w:val="heading 3"/>
    <w:basedOn w:val="Normal"/>
    <w:next w:val="Normal"/>
    <w:link w:val="Heading3Char"/>
    <w:uiPriority w:val="9"/>
    <w:qFormat/>
    <w:rsid w:val="00B67718"/>
    <w:pPr>
      <w:keepNext/>
      <w:keepLines/>
      <w:numPr>
        <w:ilvl w:val="2"/>
        <w:numId w:val="10"/>
      </w:numPr>
      <w:outlineLvl w:val="2"/>
    </w:pPr>
    <w:rPr>
      <w:rFonts w:eastAsiaTheme="majorEastAsia" w:cstheme="majorBidi"/>
    </w:rPr>
  </w:style>
  <w:style w:type="paragraph" w:styleId="Heading4">
    <w:name w:val="heading 4"/>
    <w:basedOn w:val="Normal"/>
    <w:next w:val="Normal"/>
    <w:link w:val="Heading4Char"/>
    <w:uiPriority w:val="9"/>
    <w:qFormat/>
    <w:rsid w:val="00B67718"/>
    <w:pPr>
      <w:keepNext/>
      <w:keepLines/>
      <w:numPr>
        <w:ilvl w:val="3"/>
        <w:numId w:val="10"/>
      </w:numPr>
      <w:outlineLvl w:val="3"/>
    </w:pPr>
    <w:rPr>
      <w:rFonts w:eastAsiaTheme="majorEastAsia" w:cstheme="majorBidi"/>
      <w:i/>
      <w:iCs/>
    </w:rPr>
  </w:style>
  <w:style w:type="paragraph" w:styleId="Heading5">
    <w:name w:val="heading 5"/>
    <w:basedOn w:val="Normal"/>
    <w:next w:val="Normal"/>
    <w:link w:val="Heading5Char"/>
    <w:uiPriority w:val="9"/>
    <w:unhideWhenUsed/>
    <w:qFormat/>
    <w:rsid w:val="00B67718"/>
    <w:pPr>
      <w:keepNext/>
      <w:keepLines/>
      <w:numPr>
        <w:ilvl w:val="4"/>
        <w:numId w:val="10"/>
      </w:numPr>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B67718"/>
    <w:pPr>
      <w:keepNext/>
      <w:keepLines/>
      <w:numPr>
        <w:ilvl w:val="5"/>
        <w:numId w:val="10"/>
      </w:numPr>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B67718"/>
    <w:pPr>
      <w:keepNext/>
      <w:keepLines/>
      <w:numPr>
        <w:ilvl w:val="6"/>
        <w:numId w:val="10"/>
      </w:numPr>
      <w:outlineLvl w:val="6"/>
    </w:pPr>
    <w:rPr>
      <w:rFonts w:eastAsiaTheme="majorEastAsia" w:cstheme="majorBidi"/>
      <w:i/>
      <w:iCs/>
    </w:rPr>
  </w:style>
  <w:style w:type="paragraph" w:styleId="Heading8">
    <w:name w:val="heading 8"/>
    <w:basedOn w:val="Normal"/>
    <w:next w:val="Normal"/>
    <w:link w:val="Heading8Char"/>
    <w:uiPriority w:val="9"/>
    <w:semiHidden/>
    <w:unhideWhenUsed/>
    <w:qFormat/>
    <w:rsid w:val="00B67718"/>
    <w:pPr>
      <w:keepNext/>
      <w:keepLines/>
      <w:numPr>
        <w:ilvl w:val="7"/>
        <w:numId w:val="10"/>
      </w:numPr>
      <w:outlineLvl w:val="7"/>
    </w:pPr>
    <w:rPr>
      <w:rFonts w:eastAsiaTheme="majorEastAsia" w:cstheme="majorBidi"/>
      <w:szCs w:val="21"/>
    </w:rPr>
  </w:style>
  <w:style w:type="paragraph" w:styleId="Heading9">
    <w:name w:val="heading 9"/>
    <w:basedOn w:val="Normal"/>
    <w:next w:val="Normal"/>
    <w:link w:val="Heading9Char"/>
    <w:uiPriority w:val="9"/>
    <w:semiHidden/>
    <w:unhideWhenUsed/>
    <w:qFormat/>
    <w:rsid w:val="00B67718"/>
    <w:pPr>
      <w:keepNext/>
      <w:keepLines/>
      <w:numPr>
        <w:ilvl w:val="8"/>
        <w:numId w:val="10"/>
      </w:numPr>
      <w:outlineLvl w:val="8"/>
    </w:pPr>
    <w:rPr>
      <w:rFonts w:eastAsiaTheme="majorEastAsia"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718"/>
    <w:pPr>
      <w:ind w:left="720"/>
      <w:contextualSpacing/>
    </w:pPr>
  </w:style>
  <w:style w:type="paragraph" w:customStyle="1" w:styleId="Body">
    <w:name w:val="Body"/>
    <w:rsid w:val="00332914"/>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paragraph" w:styleId="Header">
    <w:name w:val="header"/>
    <w:basedOn w:val="Normal"/>
    <w:link w:val="HeaderChar"/>
    <w:uiPriority w:val="99"/>
    <w:unhideWhenUsed/>
    <w:rsid w:val="00B67718"/>
    <w:pPr>
      <w:tabs>
        <w:tab w:val="center" w:pos="4680"/>
        <w:tab w:val="right" w:pos="9360"/>
      </w:tabs>
      <w:spacing w:after="0"/>
    </w:pPr>
  </w:style>
  <w:style w:type="character" w:customStyle="1" w:styleId="HeaderChar">
    <w:name w:val="Header Char"/>
    <w:basedOn w:val="DefaultParagraphFont"/>
    <w:link w:val="Header"/>
    <w:uiPriority w:val="99"/>
    <w:rsid w:val="00B67718"/>
    <w:rPr>
      <w:rFonts w:ascii="Times New Roman" w:hAnsi="Times New Roman"/>
      <w:sz w:val="24"/>
      <w:szCs w:val="24"/>
    </w:rPr>
  </w:style>
  <w:style w:type="paragraph" w:styleId="Footer">
    <w:name w:val="footer"/>
    <w:basedOn w:val="Normal"/>
    <w:link w:val="FooterChar"/>
    <w:uiPriority w:val="99"/>
    <w:unhideWhenUsed/>
    <w:rsid w:val="00B67718"/>
    <w:pPr>
      <w:tabs>
        <w:tab w:val="center" w:pos="4680"/>
        <w:tab w:val="right" w:pos="9360"/>
      </w:tabs>
      <w:spacing w:after="0"/>
    </w:pPr>
  </w:style>
  <w:style w:type="character" w:customStyle="1" w:styleId="FooterChar">
    <w:name w:val="Footer Char"/>
    <w:basedOn w:val="DefaultParagraphFont"/>
    <w:link w:val="Footer"/>
    <w:uiPriority w:val="99"/>
    <w:rsid w:val="00B67718"/>
    <w:rPr>
      <w:rFonts w:ascii="Times New Roman" w:hAnsi="Times New Roman"/>
      <w:sz w:val="24"/>
      <w:szCs w:val="24"/>
    </w:rPr>
  </w:style>
  <w:style w:type="paragraph" w:styleId="Revision">
    <w:name w:val="Revision"/>
    <w:hidden/>
    <w:uiPriority w:val="99"/>
    <w:semiHidden/>
    <w:rsid w:val="00DC7A56"/>
    <w:pPr>
      <w:spacing w:after="0" w:line="240" w:lineRule="auto"/>
    </w:pPr>
  </w:style>
  <w:style w:type="character" w:styleId="CommentReference">
    <w:name w:val="annotation reference"/>
    <w:basedOn w:val="DefaultParagraphFont"/>
    <w:uiPriority w:val="99"/>
    <w:semiHidden/>
    <w:unhideWhenUsed/>
    <w:rsid w:val="00B63099"/>
    <w:rPr>
      <w:sz w:val="16"/>
      <w:szCs w:val="16"/>
    </w:rPr>
  </w:style>
  <w:style w:type="paragraph" w:styleId="CommentText">
    <w:name w:val="annotation text"/>
    <w:basedOn w:val="Normal"/>
    <w:link w:val="CommentTextChar"/>
    <w:uiPriority w:val="99"/>
    <w:unhideWhenUsed/>
    <w:rsid w:val="00B63099"/>
    <w:rPr>
      <w:sz w:val="20"/>
      <w:szCs w:val="20"/>
    </w:rPr>
  </w:style>
  <w:style w:type="character" w:customStyle="1" w:styleId="CommentTextChar">
    <w:name w:val="Comment Text Char"/>
    <w:basedOn w:val="DefaultParagraphFont"/>
    <w:link w:val="CommentText"/>
    <w:uiPriority w:val="99"/>
    <w:rsid w:val="00B63099"/>
    <w:rPr>
      <w:sz w:val="20"/>
      <w:szCs w:val="20"/>
    </w:rPr>
  </w:style>
  <w:style w:type="paragraph" w:styleId="CommentSubject">
    <w:name w:val="annotation subject"/>
    <w:basedOn w:val="CommentText"/>
    <w:next w:val="CommentText"/>
    <w:link w:val="CommentSubjectChar"/>
    <w:uiPriority w:val="99"/>
    <w:semiHidden/>
    <w:unhideWhenUsed/>
    <w:rsid w:val="00B63099"/>
    <w:rPr>
      <w:b/>
      <w:bCs/>
    </w:rPr>
  </w:style>
  <w:style w:type="character" w:customStyle="1" w:styleId="CommentSubjectChar">
    <w:name w:val="Comment Subject Char"/>
    <w:basedOn w:val="CommentTextChar"/>
    <w:link w:val="CommentSubject"/>
    <w:uiPriority w:val="99"/>
    <w:semiHidden/>
    <w:rsid w:val="00B63099"/>
    <w:rPr>
      <w:b/>
      <w:bCs/>
      <w:sz w:val="20"/>
      <w:szCs w:val="20"/>
    </w:rPr>
  </w:style>
  <w:style w:type="paragraph" w:customStyle="1" w:styleId="DocID">
    <w:name w:val="DocID"/>
    <w:basedOn w:val="Normal"/>
    <w:next w:val="Footer"/>
    <w:link w:val="DocIDChar"/>
    <w:rsid w:val="00B67718"/>
    <w:pPr>
      <w:spacing w:after="0"/>
    </w:pPr>
    <w:rPr>
      <w:rFonts w:cs="Times New Roman"/>
      <w:color w:val="000000"/>
      <w:sz w:val="16"/>
      <w:u w:val="single"/>
    </w:rPr>
  </w:style>
  <w:style w:type="character" w:customStyle="1" w:styleId="DocIDChar">
    <w:name w:val="DocID Char"/>
    <w:basedOn w:val="MAArtH1nosubHChar"/>
    <w:link w:val="DocID"/>
    <w:rsid w:val="00B67718"/>
    <w:rPr>
      <w:rFonts w:ascii="Times New Roman" w:hAnsi="Times New Roman" w:cs="Times New Roman"/>
      <w:b w:val="0"/>
      <w:caps w:val="0"/>
      <w:color w:val="000000"/>
      <w:sz w:val="16"/>
      <w:szCs w:val="24"/>
      <w:u w:val="single"/>
    </w:rPr>
  </w:style>
  <w:style w:type="paragraph" w:customStyle="1" w:styleId="HIRDOCID">
    <w:name w:val="HIRDOCID"/>
    <w:link w:val="HIRDOCIDChar"/>
    <w:autoRedefine/>
    <w:qFormat/>
    <w:rsid w:val="002234D6"/>
    <w:pPr>
      <w:spacing w:before="960" w:after="0" w:line="240" w:lineRule="auto"/>
    </w:pPr>
    <w:rPr>
      <w:rFonts w:ascii="Times New Roman" w:hAnsi="Times New Roman"/>
      <w:noProof/>
      <w:sz w:val="16"/>
      <w:szCs w:val="24"/>
    </w:rPr>
  </w:style>
  <w:style w:type="character" w:customStyle="1" w:styleId="HIRDOCIDChar">
    <w:name w:val="HIRDOCID Char"/>
    <w:basedOn w:val="DefaultParagraphFont"/>
    <w:link w:val="HIRDOCID"/>
    <w:rsid w:val="002234D6"/>
    <w:rPr>
      <w:rFonts w:ascii="Times New Roman" w:hAnsi="Times New Roman"/>
      <w:noProof/>
      <w:sz w:val="16"/>
      <w:szCs w:val="24"/>
    </w:rPr>
  </w:style>
  <w:style w:type="character" w:customStyle="1" w:styleId="Heading1Char">
    <w:name w:val="Heading 1 Char"/>
    <w:basedOn w:val="DefaultParagraphFont"/>
    <w:link w:val="Heading1"/>
    <w:uiPriority w:val="9"/>
    <w:rsid w:val="00B67718"/>
    <w:rPr>
      <w:rFonts w:ascii="Times New Roman" w:eastAsiaTheme="majorEastAsia" w:hAnsi="Times New Roman" w:cstheme="majorBidi"/>
      <w:sz w:val="24"/>
      <w:szCs w:val="32"/>
    </w:rPr>
  </w:style>
  <w:style w:type="paragraph" w:customStyle="1" w:styleId="Decimaloutlinedc1">
    <w:name w:val="Decimal_outlinedc_1"/>
    <w:basedOn w:val="Normal"/>
    <w:rsid w:val="00092E66"/>
    <w:pPr>
      <w:numPr>
        <w:numId w:val="2"/>
      </w:numPr>
      <w:spacing w:after="0"/>
      <w:contextualSpacing/>
      <w:jc w:val="both"/>
      <w:outlineLvl w:val="0"/>
    </w:pPr>
  </w:style>
  <w:style w:type="paragraph" w:customStyle="1" w:styleId="Decimaloutlinedc2">
    <w:name w:val="Decimal_outlinedc_2"/>
    <w:basedOn w:val="Normal"/>
    <w:rsid w:val="00092E66"/>
    <w:pPr>
      <w:numPr>
        <w:ilvl w:val="1"/>
        <w:numId w:val="2"/>
      </w:numPr>
      <w:spacing w:after="0"/>
      <w:contextualSpacing/>
      <w:jc w:val="both"/>
      <w:outlineLvl w:val="1"/>
    </w:pPr>
  </w:style>
  <w:style w:type="paragraph" w:customStyle="1" w:styleId="Decimaloutlinedc3">
    <w:name w:val="Decimal_outlinedc_3"/>
    <w:basedOn w:val="Normal"/>
    <w:rsid w:val="00092E66"/>
    <w:pPr>
      <w:numPr>
        <w:ilvl w:val="2"/>
        <w:numId w:val="2"/>
      </w:numPr>
      <w:spacing w:after="0"/>
      <w:jc w:val="both"/>
      <w:outlineLvl w:val="2"/>
    </w:pPr>
  </w:style>
  <w:style w:type="paragraph" w:customStyle="1" w:styleId="Decimaloutlinedc5">
    <w:name w:val="Decimal_outlinedc_5"/>
    <w:basedOn w:val="Normal"/>
    <w:rsid w:val="00092E66"/>
    <w:pPr>
      <w:numPr>
        <w:ilvl w:val="4"/>
        <w:numId w:val="2"/>
      </w:numPr>
      <w:spacing w:after="0"/>
      <w:jc w:val="both"/>
      <w:outlineLvl w:val="4"/>
    </w:pPr>
  </w:style>
  <w:style w:type="paragraph" w:customStyle="1" w:styleId="UpperLetteroutlinedc1">
    <w:name w:val="UpperLetter_outlinedc_1"/>
    <w:basedOn w:val="Normal"/>
    <w:rsid w:val="00092E66"/>
    <w:pPr>
      <w:numPr>
        <w:numId w:val="1"/>
      </w:numPr>
      <w:spacing w:after="0"/>
      <w:contextualSpacing/>
      <w:jc w:val="both"/>
      <w:outlineLvl w:val="0"/>
    </w:pPr>
  </w:style>
  <w:style w:type="paragraph" w:customStyle="1" w:styleId="LowerLetteroutlinedc1">
    <w:name w:val="LowerLetter_outlinedc_1"/>
    <w:basedOn w:val="Normal"/>
    <w:rsid w:val="00092E66"/>
    <w:pPr>
      <w:numPr>
        <w:numId w:val="3"/>
      </w:numPr>
      <w:spacing w:after="0"/>
      <w:jc w:val="both"/>
      <w:outlineLvl w:val="0"/>
    </w:pPr>
  </w:style>
  <w:style w:type="paragraph" w:customStyle="1" w:styleId="Decimaloutlinedc11">
    <w:name w:val="Decimal_outlinedc(1)_1"/>
    <w:basedOn w:val="Normal"/>
    <w:rsid w:val="002234D6"/>
    <w:pPr>
      <w:numPr>
        <w:numId w:val="7"/>
      </w:numPr>
      <w:spacing w:after="0"/>
      <w:contextualSpacing/>
      <w:jc w:val="both"/>
      <w:outlineLvl w:val="0"/>
    </w:pPr>
  </w:style>
  <w:style w:type="paragraph" w:customStyle="1" w:styleId="Decimaloutlinedc12">
    <w:name w:val="Decimal_outlinedc(1)_2"/>
    <w:basedOn w:val="Normal"/>
    <w:rsid w:val="002234D6"/>
    <w:pPr>
      <w:numPr>
        <w:ilvl w:val="1"/>
        <w:numId w:val="7"/>
      </w:numPr>
      <w:spacing w:after="0"/>
      <w:contextualSpacing/>
      <w:jc w:val="both"/>
      <w:outlineLvl w:val="1"/>
    </w:pPr>
  </w:style>
  <w:style w:type="paragraph" w:customStyle="1" w:styleId="Decimaloutlinedc13">
    <w:name w:val="Decimal_outlinedc(1)_3"/>
    <w:basedOn w:val="Normal"/>
    <w:rsid w:val="002234D6"/>
    <w:pPr>
      <w:numPr>
        <w:ilvl w:val="2"/>
        <w:numId w:val="7"/>
      </w:numPr>
      <w:spacing w:after="0"/>
      <w:jc w:val="both"/>
      <w:outlineLvl w:val="2"/>
    </w:pPr>
  </w:style>
  <w:style w:type="paragraph" w:customStyle="1" w:styleId="Decimaloutlinedc15">
    <w:name w:val="Decimal_outlinedc(1)_5"/>
    <w:basedOn w:val="Normal"/>
    <w:rsid w:val="002234D6"/>
    <w:pPr>
      <w:numPr>
        <w:ilvl w:val="4"/>
        <w:numId w:val="7"/>
      </w:numPr>
      <w:spacing w:after="0"/>
      <w:jc w:val="both"/>
      <w:outlineLvl w:val="4"/>
    </w:pPr>
  </w:style>
  <w:style w:type="paragraph" w:customStyle="1" w:styleId="LowerLetteroutlinedc11">
    <w:name w:val="LowerLetter_outlinedc(1)_1"/>
    <w:basedOn w:val="Normal"/>
    <w:rsid w:val="002234D6"/>
    <w:pPr>
      <w:numPr>
        <w:numId w:val="8"/>
      </w:numPr>
      <w:spacing w:after="0"/>
      <w:jc w:val="both"/>
      <w:outlineLvl w:val="0"/>
    </w:pPr>
  </w:style>
  <w:style w:type="character" w:customStyle="1" w:styleId="Heading2Char">
    <w:name w:val="Heading 2 Char"/>
    <w:basedOn w:val="DefaultParagraphFont"/>
    <w:link w:val="Heading2"/>
    <w:uiPriority w:val="9"/>
    <w:rsid w:val="00B67718"/>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B67718"/>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B67718"/>
    <w:rPr>
      <w:rFonts w:ascii="Times New Roman" w:eastAsiaTheme="majorEastAsia" w:hAnsi="Times New Roman" w:cstheme="majorBidi"/>
      <w:i/>
      <w:iCs/>
      <w:sz w:val="24"/>
      <w:szCs w:val="24"/>
    </w:rPr>
  </w:style>
  <w:style w:type="character" w:customStyle="1" w:styleId="Heading5Char">
    <w:name w:val="Heading 5 Char"/>
    <w:basedOn w:val="DefaultParagraphFont"/>
    <w:link w:val="Heading5"/>
    <w:uiPriority w:val="9"/>
    <w:rsid w:val="00B67718"/>
    <w:rPr>
      <w:rFonts w:ascii="Times New Roman" w:eastAsiaTheme="majorEastAsia" w:hAnsi="Times New Roman" w:cstheme="majorBidi"/>
      <w:sz w:val="24"/>
      <w:szCs w:val="24"/>
    </w:rPr>
  </w:style>
  <w:style w:type="character" w:customStyle="1" w:styleId="Heading6Char">
    <w:name w:val="Heading 6 Char"/>
    <w:basedOn w:val="DefaultParagraphFont"/>
    <w:link w:val="Heading6"/>
    <w:uiPriority w:val="9"/>
    <w:semiHidden/>
    <w:rsid w:val="00B67718"/>
    <w:rPr>
      <w:rFonts w:ascii="Times New Roman" w:eastAsiaTheme="majorEastAsia" w:hAnsi="Times New Roman" w:cstheme="majorBidi"/>
      <w:sz w:val="24"/>
      <w:szCs w:val="24"/>
    </w:rPr>
  </w:style>
  <w:style w:type="character" w:customStyle="1" w:styleId="Heading7Char">
    <w:name w:val="Heading 7 Char"/>
    <w:basedOn w:val="DefaultParagraphFont"/>
    <w:link w:val="Heading7"/>
    <w:uiPriority w:val="9"/>
    <w:semiHidden/>
    <w:rsid w:val="00B67718"/>
    <w:rPr>
      <w:rFonts w:ascii="Times New Roman" w:eastAsiaTheme="majorEastAsia" w:hAnsi="Times New Roman" w:cstheme="majorBidi"/>
      <w:i/>
      <w:iCs/>
      <w:sz w:val="24"/>
      <w:szCs w:val="24"/>
    </w:rPr>
  </w:style>
  <w:style w:type="character" w:customStyle="1" w:styleId="Heading8Char">
    <w:name w:val="Heading 8 Char"/>
    <w:basedOn w:val="DefaultParagraphFont"/>
    <w:link w:val="Heading8"/>
    <w:uiPriority w:val="9"/>
    <w:semiHidden/>
    <w:rsid w:val="00B67718"/>
    <w:rPr>
      <w:rFonts w:ascii="Times New Roman" w:eastAsiaTheme="majorEastAsia" w:hAnsi="Times New Roman" w:cstheme="majorBidi"/>
      <w:sz w:val="24"/>
      <w:szCs w:val="21"/>
    </w:rPr>
  </w:style>
  <w:style w:type="character" w:customStyle="1" w:styleId="Heading9Char">
    <w:name w:val="Heading 9 Char"/>
    <w:basedOn w:val="DefaultParagraphFont"/>
    <w:link w:val="Heading9"/>
    <w:uiPriority w:val="9"/>
    <w:semiHidden/>
    <w:rsid w:val="00B67718"/>
    <w:rPr>
      <w:rFonts w:ascii="Times New Roman" w:eastAsiaTheme="majorEastAsia" w:hAnsi="Times New Roman" w:cstheme="majorBidi"/>
      <w:i/>
      <w:iCs/>
      <w:sz w:val="24"/>
      <w:szCs w:val="21"/>
    </w:rPr>
  </w:style>
  <w:style w:type="numbering" w:styleId="111111">
    <w:name w:val="Outline List 2"/>
    <w:basedOn w:val="NoList"/>
    <w:uiPriority w:val="99"/>
    <w:semiHidden/>
    <w:unhideWhenUsed/>
    <w:rsid w:val="00B67718"/>
    <w:pPr>
      <w:numPr>
        <w:numId w:val="9"/>
      </w:numPr>
    </w:pPr>
  </w:style>
  <w:style w:type="paragraph" w:styleId="BalloonText">
    <w:name w:val="Balloon Text"/>
    <w:basedOn w:val="Normal"/>
    <w:link w:val="BalloonTextChar"/>
    <w:uiPriority w:val="99"/>
    <w:semiHidden/>
    <w:unhideWhenUsed/>
    <w:rsid w:val="00B67718"/>
    <w:rPr>
      <w:rFonts w:cs="Segoe UI"/>
      <w:sz w:val="18"/>
      <w:szCs w:val="18"/>
    </w:rPr>
  </w:style>
  <w:style w:type="character" w:customStyle="1" w:styleId="BalloonTextChar">
    <w:name w:val="Balloon Text Char"/>
    <w:basedOn w:val="DefaultParagraphFont"/>
    <w:link w:val="BalloonText"/>
    <w:uiPriority w:val="99"/>
    <w:semiHidden/>
    <w:rsid w:val="00B67718"/>
    <w:rPr>
      <w:rFonts w:ascii="Times New Roman" w:hAnsi="Times New Roman" w:cs="Segoe UI"/>
      <w:sz w:val="18"/>
      <w:szCs w:val="18"/>
    </w:rPr>
  </w:style>
  <w:style w:type="paragraph" w:styleId="Bibliography">
    <w:name w:val="Bibliography"/>
    <w:basedOn w:val="Normal"/>
    <w:next w:val="Normal"/>
    <w:uiPriority w:val="37"/>
    <w:semiHidden/>
    <w:unhideWhenUsed/>
    <w:rsid w:val="00B67718"/>
  </w:style>
  <w:style w:type="paragraph" w:styleId="BlockText">
    <w:name w:val="Block Text"/>
    <w:basedOn w:val="Normal"/>
    <w:uiPriority w:val="99"/>
    <w:semiHidden/>
    <w:unhideWhenUsed/>
    <w:rsid w:val="00B67718"/>
    <w:pPr>
      <w:pBdr>
        <w:top w:val="single" w:sz="2" w:space="10" w:color="auto"/>
        <w:left w:val="single" w:sz="2" w:space="10" w:color="auto"/>
        <w:bottom w:val="single" w:sz="2" w:space="10" w:color="auto"/>
        <w:right w:val="single" w:sz="2" w:space="10" w:color="auto"/>
      </w:pBdr>
      <w:ind w:left="1152" w:right="1152"/>
    </w:pPr>
    <w:rPr>
      <w:rFonts w:eastAsiaTheme="minorEastAsia"/>
      <w:i/>
      <w:iCs/>
    </w:rPr>
  </w:style>
  <w:style w:type="character" w:styleId="BookTitle">
    <w:name w:val="Book Title"/>
    <w:basedOn w:val="DefaultParagraphFont"/>
    <w:uiPriority w:val="33"/>
    <w:qFormat/>
    <w:rsid w:val="00B67718"/>
    <w:rPr>
      <w:rFonts w:ascii="Times New Roman" w:hAnsi="Times New Roman"/>
      <w:b/>
      <w:bCs/>
      <w:i/>
      <w:iCs/>
      <w:spacing w:val="5"/>
      <w:sz w:val="24"/>
    </w:rPr>
  </w:style>
  <w:style w:type="paragraph" w:styleId="Caption">
    <w:name w:val="caption"/>
    <w:basedOn w:val="Normal"/>
    <w:next w:val="Normal"/>
    <w:uiPriority w:val="35"/>
    <w:semiHidden/>
    <w:unhideWhenUsed/>
    <w:qFormat/>
    <w:rsid w:val="00B67718"/>
    <w:pPr>
      <w:spacing w:after="200"/>
    </w:pPr>
    <w:rPr>
      <w:i/>
      <w:iCs/>
      <w:sz w:val="18"/>
      <w:szCs w:val="18"/>
    </w:rPr>
  </w:style>
  <w:style w:type="paragraph" w:styleId="DocumentMap">
    <w:name w:val="Document Map"/>
    <w:basedOn w:val="Normal"/>
    <w:link w:val="DocumentMapChar"/>
    <w:uiPriority w:val="99"/>
    <w:semiHidden/>
    <w:unhideWhenUsed/>
    <w:rsid w:val="00B67718"/>
    <w:rPr>
      <w:rFonts w:cs="Segoe UI"/>
      <w:sz w:val="16"/>
      <w:szCs w:val="16"/>
    </w:rPr>
  </w:style>
  <w:style w:type="character" w:customStyle="1" w:styleId="DocumentMapChar">
    <w:name w:val="Document Map Char"/>
    <w:basedOn w:val="DefaultParagraphFont"/>
    <w:link w:val="DocumentMap"/>
    <w:uiPriority w:val="99"/>
    <w:semiHidden/>
    <w:rsid w:val="00B67718"/>
    <w:rPr>
      <w:rFonts w:ascii="Times New Roman" w:hAnsi="Times New Roman" w:cs="Segoe UI"/>
      <w:sz w:val="16"/>
      <w:szCs w:val="16"/>
    </w:rPr>
  </w:style>
  <w:style w:type="character" w:styleId="Emphasis">
    <w:name w:val="Emphasis"/>
    <w:basedOn w:val="DefaultParagraphFont"/>
    <w:uiPriority w:val="20"/>
    <w:qFormat/>
    <w:rsid w:val="00B67718"/>
    <w:rPr>
      <w:i/>
      <w:iCs/>
    </w:rPr>
  </w:style>
  <w:style w:type="character" w:styleId="EndnoteReference">
    <w:name w:val="endnote reference"/>
    <w:basedOn w:val="DefaultParagraphFont"/>
    <w:uiPriority w:val="99"/>
    <w:semiHidden/>
    <w:unhideWhenUsed/>
    <w:rsid w:val="00B67718"/>
    <w:rPr>
      <w:rFonts w:ascii="Times New Roman" w:hAnsi="Times New Roman"/>
      <w:sz w:val="24"/>
      <w:vertAlign w:val="superscript"/>
    </w:rPr>
  </w:style>
  <w:style w:type="paragraph" w:styleId="EndnoteText">
    <w:name w:val="endnote text"/>
    <w:basedOn w:val="Normal"/>
    <w:link w:val="EndnoteTextChar"/>
    <w:uiPriority w:val="99"/>
    <w:semiHidden/>
    <w:unhideWhenUsed/>
    <w:rsid w:val="00B67718"/>
    <w:rPr>
      <w:szCs w:val="20"/>
    </w:rPr>
  </w:style>
  <w:style w:type="character" w:customStyle="1" w:styleId="EndnoteTextChar">
    <w:name w:val="Endnote Text Char"/>
    <w:basedOn w:val="DefaultParagraphFont"/>
    <w:link w:val="EndnoteText"/>
    <w:uiPriority w:val="99"/>
    <w:semiHidden/>
    <w:rsid w:val="00B67718"/>
    <w:rPr>
      <w:rFonts w:ascii="Times New Roman" w:hAnsi="Times New Roman"/>
      <w:sz w:val="24"/>
      <w:szCs w:val="20"/>
    </w:rPr>
  </w:style>
  <w:style w:type="paragraph" w:styleId="EnvelopeAddress">
    <w:name w:val="envelope address"/>
    <w:basedOn w:val="Normal"/>
    <w:uiPriority w:val="99"/>
    <w:unhideWhenUsed/>
    <w:rsid w:val="00B67718"/>
    <w:pPr>
      <w:framePr w:w="7920" w:h="1980" w:hRule="exact" w:hSpace="180" w:wrap="auto" w:vAnchor="page" w:hAnchor="page" w:xAlign="center" w:y="2881"/>
      <w:ind w:left="2880"/>
    </w:pPr>
    <w:rPr>
      <w:rFonts w:eastAsiaTheme="majorEastAsia" w:cstheme="majorBidi"/>
    </w:rPr>
  </w:style>
  <w:style w:type="paragraph" w:styleId="EnvelopeReturn">
    <w:name w:val="envelope return"/>
    <w:basedOn w:val="Normal"/>
    <w:uiPriority w:val="99"/>
    <w:unhideWhenUsed/>
    <w:rsid w:val="00B67718"/>
    <w:pPr>
      <w:framePr w:w="4320" w:h="1440" w:hRule="exact" w:hSpace="180" w:wrap="auto" w:vAnchor="page" w:hAnchor="margin" w:y="1110"/>
    </w:pPr>
    <w:rPr>
      <w:rFonts w:eastAsiaTheme="majorEastAsia" w:cstheme="majorBidi"/>
      <w:sz w:val="20"/>
      <w:szCs w:val="20"/>
    </w:rPr>
  </w:style>
  <w:style w:type="character" w:styleId="FollowedHyperlink">
    <w:name w:val="FollowedHyperlink"/>
    <w:basedOn w:val="DefaultParagraphFont"/>
    <w:uiPriority w:val="99"/>
    <w:semiHidden/>
    <w:unhideWhenUsed/>
    <w:rsid w:val="00B67718"/>
    <w:rPr>
      <w:rFonts w:ascii="Times New Roman" w:hAnsi="Times New Roman"/>
      <w:color w:val="954F72" w:themeColor="followedHyperlink"/>
      <w:sz w:val="24"/>
      <w:u w:val="single"/>
    </w:rPr>
  </w:style>
  <w:style w:type="character" w:styleId="FootnoteReference">
    <w:name w:val="footnote reference"/>
    <w:basedOn w:val="DefaultParagraphFont"/>
    <w:uiPriority w:val="99"/>
    <w:semiHidden/>
    <w:unhideWhenUsed/>
    <w:rsid w:val="00B67718"/>
    <w:rPr>
      <w:rFonts w:ascii="Times New Roman" w:hAnsi="Times New Roman"/>
      <w:sz w:val="24"/>
      <w:vertAlign w:val="superscript"/>
    </w:rPr>
  </w:style>
  <w:style w:type="paragraph" w:styleId="FootnoteText">
    <w:name w:val="footnote text"/>
    <w:basedOn w:val="Normal"/>
    <w:link w:val="FootnoteTextChar"/>
    <w:uiPriority w:val="99"/>
    <w:semiHidden/>
    <w:unhideWhenUsed/>
    <w:rsid w:val="00B67718"/>
    <w:rPr>
      <w:szCs w:val="20"/>
    </w:rPr>
  </w:style>
  <w:style w:type="character" w:customStyle="1" w:styleId="FootnoteTextChar">
    <w:name w:val="Footnote Text Char"/>
    <w:basedOn w:val="DefaultParagraphFont"/>
    <w:link w:val="FootnoteText"/>
    <w:uiPriority w:val="99"/>
    <w:semiHidden/>
    <w:rsid w:val="00B67718"/>
    <w:rPr>
      <w:rFonts w:ascii="Times New Roman" w:hAnsi="Times New Roman"/>
      <w:sz w:val="24"/>
      <w:szCs w:val="20"/>
    </w:rPr>
  </w:style>
  <w:style w:type="table" w:styleId="GridTable1Light">
    <w:name w:val="Grid Table 1 Light"/>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HTMLAcronym">
    <w:name w:val="HTML Acronym"/>
    <w:basedOn w:val="DefaultParagraphFont"/>
    <w:uiPriority w:val="99"/>
    <w:semiHidden/>
    <w:unhideWhenUsed/>
    <w:rsid w:val="00B67718"/>
    <w:rPr>
      <w:rFonts w:ascii="Times New Roman" w:hAnsi="Times New Roman"/>
      <w:sz w:val="24"/>
    </w:rPr>
  </w:style>
  <w:style w:type="character" w:styleId="HTMLCite">
    <w:name w:val="HTML Cite"/>
    <w:basedOn w:val="DefaultParagraphFont"/>
    <w:uiPriority w:val="99"/>
    <w:semiHidden/>
    <w:unhideWhenUsed/>
    <w:rsid w:val="00B67718"/>
    <w:rPr>
      <w:rFonts w:ascii="Times New Roman" w:hAnsi="Times New Roman"/>
      <w:i/>
      <w:iCs/>
      <w:sz w:val="24"/>
    </w:rPr>
  </w:style>
  <w:style w:type="character" w:styleId="HTMLCode">
    <w:name w:val="HTML Code"/>
    <w:basedOn w:val="DefaultParagraphFont"/>
    <w:uiPriority w:val="99"/>
    <w:semiHidden/>
    <w:unhideWhenUsed/>
    <w:rsid w:val="00B67718"/>
    <w:rPr>
      <w:rFonts w:ascii="Times New Roman" w:hAnsi="Times New Roman"/>
      <w:sz w:val="24"/>
      <w:szCs w:val="20"/>
    </w:rPr>
  </w:style>
  <w:style w:type="character" w:styleId="HTMLDefinition">
    <w:name w:val="HTML Definition"/>
    <w:basedOn w:val="DefaultParagraphFont"/>
    <w:uiPriority w:val="99"/>
    <w:semiHidden/>
    <w:unhideWhenUsed/>
    <w:rsid w:val="00B67718"/>
    <w:rPr>
      <w:rFonts w:ascii="Times New Roman" w:hAnsi="Times New Roman"/>
      <w:i/>
      <w:iCs/>
      <w:sz w:val="24"/>
    </w:rPr>
  </w:style>
  <w:style w:type="character" w:styleId="HTMLKeyboard">
    <w:name w:val="HTML Keyboard"/>
    <w:basedOn w:val="DefaultParagraphFont"/>
    <w:uiPriority w:val="99"/>
    <w:semiHidden/>
    <w:unhideWhenUsed/>
    <w:rsid w:val="00B67718"/>
    <w:rPr>
      <w:rFonts w:ascii="Times New Roman" w:hAnsi="Times New Roman"/>
      <w:sz w:val="24"/>
      <w:szCs w:val="20"/>
    </w:rPr>
  </w:style>
  <w:style w:type="paragraph" w:styleId="HTMLPreformatted">
    <w:name w:val="HTML Preformatted"/>
    <w:basedOn w:val="Normal"/>
    <w:link w:val="HTMLPreformattedChar"/>
    <w:uiPriority w:val="99"/>
    <w:semiHidden/>
    <w:unhideWhenUsed/>
    <w:rsid w:val="00B67718"/>
    <w:rPr>
      <w:szCs w:val="20"/>
    </w:rPr>
  </w:style>
  <w:style w:type="character" w:customStyle="1" w:styleId="HTMLPreformattedChar">
    <w:name w:val="HTML Preformatted Char"/>
    <w:basedOn w:val="DefaultParagraphFont"/>
    <w:link w:val="HTMLPreformatted"/>
    <w:uiPriority w:val="99"/>
    <w:semiHidden/>
    <w:rsid w:val="00B67718"/>
    <w:rPr>
      <w:rFonts w:ascii="Times New Roman" w:hAnsi="Times New Roman"/>
      <w:sz w:val="24"/>
      <w:szCs w:val="20"/>
    </w:rPr>
  </w:style>
  <w:style w:type="character" w:styleId="HTMLSample">
    <w:name w:val="HTML Sample"/>
    <w:basedOn w:val="DefaultParagraphFont"/>
    <w:uiPriority w:val="99"/>
    <w:semiHidden/>
    <w:unhideWhenUsed/>
    <w:rsid w:val="00B67718"/>
    <w:rPr>
      <w:rFonts w:ascii="Times New Roman" w:hAnsi="Times New Roman"/>
      <w:sz w:val="24"/>
      <w:szCs w:val="24"/>
    </w:rPr>
  </w:style>
  <w:style w:type="character" w:styleId="HTMLTypewriter">
    <w:name w:val="HTML Typewriter"/>
    <w:basedOn w:val="DefaultParagraphFont"/>
    <w:uiPriority w:val="99"/>
    <w:semiHidden/>
    <w:unhideWhenUsed/>
    <w:rsid w:val="00B67718"/>
    <w:rPr>
      <w:rFonts w:ascii="Times New Roman" w:hAnsi="Times New Roman"/>
      <w:sz w:val="24"/>
      <w:szCs w:val="20"/>
    </w:rPr>
  </w:style>
  <w:style w:type="character" w:styleId="HTMLVariable">
    <w:name w:val="HTML Variable"/>
    <w:basedOn w:val="DefaultParagraphFont"/>
    <w:uiPriority w:val="99"/>
    <w:semiHidden/>
    <w:unhideWhenUsed/>
    <w:rsid w:val="00B67718"/>
    <w:rPr>
      <w:rFonts w:ascii="Times New Roman" w:hAnsi="Times New Roman"/>
      <w:i/>
      <w:iCs/>
      <w:sz w:val="24"/>
    </w:rPr>
  </w:style>
  <w:style w:type="character" w:styleId="Hyperlink">
    <w:name w:val="Hyperlink"/>
    <w:basedOn w:val="DefaultParagraphFont"/>
    <w:uiPriority w:val="99"/>
    <w:unhideWhenUsed/>
    <w:rsid w:val="00B67718"/>
    <w:rPr>
      <w:rFonts w:ascii="Times New Roman" w:hAnsi="Times New Roman"/>
      <w:color w:val="0563C1" w:themeColor="hyperlink"/>
      <w:sz w:val="24"/>
      <w:u w:val="single"/>
    </w:rPr>
  </w:style>
  <w:style w:type="paragraph" w:styleId="Index1">
    <w:name w:val="index 1"/>
    <w:basedOn w:val="Normal"/>
    <w:next w:val="Normal"/>
    <w:autoRedefine/>
    <w:uiPriority w:val="99"/>
    <w:semiHidden/>
    <w:unhideWhenUsed/>
    <w:rsid w:val="00B67718"/>
    <w:pPr>
      <w:ind w:left="240" w:hanging="240"/>
    </w:pPr>
  </w:style>
  <w:style w:type="paragraph" w:styleId="IndexHeading">
    <w:name w:val="index heading"/>
    <w:basedOn w:val="Normal"/>
    <w:next w:val="Index1"/>
    <w:uiPriority w:val="99"/>
    <w:semiHidden/>
    <w:unhideWhenUsed/>
    <w:rsid w:val="00B67718"/>
    <w:rPr>
      <w:rFonts w:eastAsiaTheme="majorEastAsia" w:cstheme="majorBidi"/>
      <w:b/>
      <w:bCs/>
    </w:rPr>
  </w:style>
  <w:style w:type="character" w:styleId="IntenseEmphasis">
    <w:name w:val="Intense Emphasis"/>
    <w:basedOn w:val="DefaultParagraphFont"/>
    <w:uiPriority w:val="21"/>
    <w:qFormat/>
    <w:rsid w:val="00B67718"/>
    <w:rPr>
      <w:rFonts w:ascii="Times New Roman" w:hAnsi="Times New Roman"/>
      <w:b/>
      <w:i/>
      <w:iCs/>
      <w:color w:val="auto"/>
      <w:sz w:val="24"/>
    </w:rPr>
  </w:style>
  <w:style w:type="paragraph" w:styleId="IntenseQuote">
    <w:name w:val="Intense Quote"/>
    <w:basedOn w:val="Normal"/>
    <w:next w:val="Normal"/>
    <w:link w:val="IntenseQuoteChar"/>
    <w:uiPriority w:val="30"/>
    <w:qFormat/>
    <w:rsid w:val="00B67718"/>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B67718"/>
    <w:rPr>
      <w:rFonts w:ascii="Times New Roman" w:hAnsi="Times New Roman"/>
      <w:i/>
      <w:iCs/>
      <w:sz w:val="24"/>
      <w:szCs w:val="24"/>
    </w:rPr>
  </w:style>
  <w:style w:type="character" w:styleId="IntenseReference">
    <w:name w:val="Intense Reference"/>
    <w:basedOn w:val="DefaultParagraphFont"/>
    <w:uiPriority w:val="32"/>
    <w:qFormat/>
    <w:rsid w:val="00B67718"/>
    <w:rPr>
      <w:rFonts w:ascii="Times New Roman" w:hAnsi="Times New Roman"/>
      <w:b/>
      <w:bCs/>
      <w:smallCaps/>
      <w:color w:val="auto"/>
      <w:spacing w:val="5"/>
      <w:sz w:val="24"/>
    </w:rPr>
  </w:style>
  <w:style w:type="character" w:styleId="LineNumber">
    <w:name w:val="line number"/>
    <w:basedOn w:val="DefaultParagraphFont"/>
    <w:uiPriority w:val="99"/>
    <w:semiHidden/>
    <w:unhideWhenUsed/>
    <w:rsid w:val="00B67718"/>
    <w:rPr>
      <w:rFonts w:ascii="Times New Roman" w:hAnsi="Times New Roman"/>
      <w:sz w:val="24"/>
    </w:rPr>
  </w:style>
  <w:style w:type="table" w:styleId="ListTable1Light">
    <w:name w:val="List Table 1 Light"/>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B67718"/>
    <w:pPr>
      <w:spacing w:after="0" w:line="240" w:lineRule="auto"/>
    </w:pPr>
    <w:rPr>
      <w:rFonts w:ascii="Times New Roman" w:hAnsi="Times New Roman"/>
      <w:color w:val="FFFFFF" w:themeColor="background1"/>
      <w:sz w:val="24"/>
      <w:szCs w:val="24"/>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67718"/>
    <w:pPr>
      <w:spacing w:after="0" w:line="240" w:lineRule="auto"/>
    </w:pPr>
    <w:rPr>
      <w:rFonts w:ascii="Times New Roman" w:hAnsi="Times New Roman"/>
      <w:color w:val="FFFFFF" w:themeColor="background1"/>
      <w:sz w:val="24"/>
      <w:szCs w:val="24"/>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67718"/>
    <w:pPr>
      <w:spacing w:after="0" w:line="240" w:lineRule="auto"/>
    </w:pPr>
    <w:rPr>
      <w:rFonts w:ascii="Times New Roman" w:hAnsi="Times New Roman"/>
      <w:color w:val="FFFFFF" w:themeColor="background1"/>
      <w:sz w:val="24"/>
      <w:szCs w:val="24"/>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67718"/>
    <w:pPr>
      <w:spacing w:after="0" w:line="240" w:lineRule="auto"/>
    </w:pPr>
    <w:rPr>
      <w:rFonts w:ascii="Times New Roman" w:hAnsi="Times New Roman"/>
      <w:color w:val="FFFFFF" w:themeColor="background1"/>
      <w:sz w:val="24"/>
      <w:szCs w:val="24"/>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67718"/>
    <w:pPr>
      <w:spacing w:after="0" w:line="240" w:lineRule="auto"/>
    </w:pPr>
    <w:rPr>
      <w:rFonts w:ascii="Times New Roman" w:hAnsi="Times New Roman"/>
      <w:color w:val="FFFFFF" w:themeColor="background1"/>
      <w:sz w:val="24"/>
      <w:szCs w:val="24"/>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67718"/>
    <w:pPr>
      <w:spacing w:after="0" w:line="240" w:lineRule="auto"/>
    </w:pPr>
    <w:rPr>
      <w:rFonts w:ascii="Times New Roman" w:hAnsi="Times New Roman"/>
      <w:color w:val="FFFFFF" w:themeColor="background1"/>
      <w:sz w:val="24"/>
      <w:szCs w:val="24"/>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MediumGrid1">
    <w:name w:val="Medium Grid 1"/>
    <w:basedOn w:val="TableNormal"/>
    <w:uiPriority w:val="67"/>
    <w:semiHidden/>
    <w:unhideWhenUsed/>
    <w:rsid w:val="00B67718"/>
    <w:pPr>
      <w:spacing w:after="0" w:line="240" w:lineRule="auto"/>
    </w:pPr>
    <w:rPr>
      <w:rFonts w:ascii="Times New Roman" w:hAnsi="Times New Roman"/>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List2">
    <w:name w:val="Medium List 2"/>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MessageHeader">
    <w:name w:val="Message Header"/>
    <w:basedOn w:val="Normal"/>
    <w:link w:val="MessageHeaderChar"/>
    <w:uiPriority w:val="99"/>
    <w:semiHidden/>
    <w:unhideWhenUsed/>
    <w:rsid w:val="00B67718"/>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rPr>
  </w:style>
  <w:style w:type="character" w:customStyle="1" w:styleId="MessageHeaderChar">
    <w:name w:val="Message Header Char"/>
    <w:basedOn w:val="DefaultParagraphFont"/>
    <w:link w:val="MessageHeader"/>
    <w:uiPriority w:val="99"/>
    <w:semiHidden/>
    <w:rsid w:val="00B67718"/>
    <w:rPr>
      <w:rFonts w:ascii="Times New Roman" w:eastAsiaTheme="majorEastAsia" w:hAnsi="Times New Roman" w:cstheme="majorBidi"/>
      <w:sz w:val="24"/>
      <w:szCs w:val="24"/>
      <w:shd w:val="pct20" w:color="auto" w:fill="auto"/>
    </w:rPr>
  </w:style>
  <w:style w:type="table" w:customStyle="1" w:styleId="noborders1">
    <w:name w:val="no borders1"/>
    <w:basedOn w:val="TableNormal"/>
    <w:next w:val="TableGrid"/>
    <w:uiPriority w:val="59"/>
    <w:rsid w:val="002234D6"/>
    <w:pPr>
      <w:spacing w:after="0" w:line="240" w:lineRule="auto"/>
    </w:pPr>
    <w:rPr>
      <w:rFonts w:ascii="Calibri" w:eastAsia="Calibri" w:hAnsi="Calibri"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no borders"/>
    <w:basedOn w:val="TableNormal"/>
    <w:uiPriority w:val="39"/>
    <w:rsid w:val="00B67718"/>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borders2">
    <w:name w:val="no borders2"/>
    <w:basedOn w:val="TableNormal"/>
    <w:next w:val="TableGrid"/>
    <w:uiPriority w:val="59"/>
    <w:rsid w:val="002234D6"/>
    <w:pPr>
      <w:spacing w:after="0" w:line="240" w:lineRule="auto"/>
    </w:pPr>
    <w:rPr>
      <w:rFonts w:ascii="Calibri" w:eastAsia="Calibri" w:hAnsi="Calibri"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2234D6"/>
  </w:style>
  <w:style w:type="character" w:styleId="PageNumber">
    <w:name w:val="page number"/>
    <w:basedOn w:val="DefaultParagraphFont"/>
    <w:uiPriority w:val="99"/>
    <w:semiHidden/>
    <w:unhideWhenUsed/>
    <w:rsid w:val="00B67718"/>
    <w:rPr>
      <w:rFonts w:ascii="Times New Roman" w:hAnsi="Times New Roman"/>
      <w:sz w:val="24"/>
    </w:rPr>
  </w:style>
  <w:style w:type="character" w:styleId="PlaceholderText">
    <w:name w:val="Placeholder Text"/>
    <w:basedOn w:val="DefaultParagraphFont"/>
    <w:uiPriority w:val="99"/>
    <w:semiHidden/>
    <w:rsid w:val="00B67718"/>
    <w:rPr>
      <w:rFonts w:ascii="Times New Roman" w:hAnsi="Times New Roman"/>
      <w:color w:val="808080"/>
      <w:sz w:val="24"/>
    </w:rPr>
  </w:style>
  <w:style w:type="table" w:styleId="PlainTable1">
    <w:name w:val="Plain Table 1"/>
    <w:basedOn w:val="TableNormal"/>
    <w:uiPriority w:val="41"/>
    <w:rsid w:val="00B67718"/>
    <w:pPr>
      <w:spacing w:after="0" w:line="240" w:lineRule="auto"/>
    </w:pPr>
    <w:rPr>
      <w:rFonts w:ascii="Times New Roman" w:hAnsi="Times New Roman"/>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67718"/>
    <w:pPr>
      <w:spacing w:after="0" w:line="240" w:lineRule="auto"/>
    </w:pPr>
    <w:rPr>
      <w:rFonts w:ascii="Times New Roman" w:hAnsi="Times New Roman"/>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67718"/>
    <w:pPr>
      <w:spacing w:after="0" w:line="240" w:lineRule="auto"/>
    </w:pPr>
    <w:rPr>
      <w:rFonts w:ascii="Times New Roman" w:hAnsi="Times New Roman"/>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67718"/>
    <w:pPr>
      <w:spacing w:after="0" w:line="240" w:lineRule="auto"/>
    </w:pPr>
    <w:rPr>
      <w:rFonts w:ascii="Times New Roman" w:hAnsi="Times New Roman"/>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67718"/>
    <w:pPr>
      <w:spacing w:after="0" w:line="240" w:lineRule="auto"/>
    </w:pPr>
    <w:rPr>
      <w:rFonts w:ascii="Times New Roman" w:hAnsi="Times New Roman"/>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B67718"/>
    <w:rPr>
      <w:szCs w:val="21"/>
    </w:rPr>
  </w:style>
  <w:style w:type="character" w:customStyle="1" w:styleId="PlainTextChar">
    <w:name w:val="Plain Text Char"/>
    <w:basedOn w:val="DefaultParagraphFont"/>
    <w:link w:val="PlainText"/>
    <w:uiPriority w:val="99"/>
    <w:semiHidden/>
    <w:rsid w:val="00B67718"/>
    <w:rPr>
      <w:rFonts w:ascii="Times New Roman" w:hAnsi="Times New Roman"/>
      <w:sz w:val="24"/>
      <w:szCs w:val="21"/>
    </w:rPr>
  </w:style>
  <w:style w:type="paragraph" w:styleId="Quote">
    <w:name w:val="Quote"/>
    <w:basedOn w:val="Normal"/>
    <w:next w:val="Normal"/>
    <w:link w:val="QuoteChar"/>
    <w:uiPriority w:val="29"/>
    <w:qFormat/>
    <w:rsid w:val="00B67718"/>
    <w:pPr>
      <w:spacing w:before="200" w:after="160"/>
      <w:ind w:left="864" w:right="864"/>
      <w:jc w:val="center"/>
    </w:pPr>
    <w:rPr>
      <w:i/>
      <w:iCs/>
    </w:rPr>
  </w:style>
  <w:style w:type="character" w:customStyle="1" w:styleId="QuoteChar">
    <w:name w:val="Quote Char"/>
    <w:basedOn w:val="DefaultParagraphFont"/>
    <w:link w:val="Quote"/>
    <w:uiPriority w:val="29"/>
    <w:rsid w:val="00B67718"/>
    <w:rPr>
      <w:rFonts w:ascii="Times New Roman" w:hAnsi="Times New Roman"/>
      <w:i/>
      <w:iCs/>
      <w:sz w:val="24"/>
      <w:szCs w:val="24"/>
    </w:rPr>
  </w:style>
  <w:style w:type="paragraph" w:styleId="Salutation">
    <w:name w:val="Salutation"/>
    <w:basedOn w:val="Normal"/>
    <w:next w:val="Normal"/>
    <w:link w:val="SalutationChar"/>
    <w:uiPriority w:val="99"/>
    <w:semiHidden/>
    <w:unhideWhenUsed/>
    <w:rsid w:val="00B67718"/>
  </w:style>
  <w:style w:type="character" w:customStyle="1" w:styleId="SalutationChar">
    <w:name w:val="Salutation Char"/>
    <w:basedOn w:val="DefaultParagraphFont"/>
    <w:link w:val="Salutation"/>
    <w:uiPriority w:val="99"/>
    <w:semiHidden/>
    <w:rsid w:val="00B67718"/>
    <w:rPr>
      <w:rFonts w:ascii="Times New Roman" w:hAnsi="Times New Roman"/>
      <w:sz w:val="24"/>
      <w:szCs w:val="24"/>
    </w:rPr>
  </w:style>
  <w:style w:type="character" w:styleId="Strong">
    <w:name w:val="Strong"/>
    <w:basedOn w:val="DefaultParagraphFont"/>
    <w:uiPriority w:val="22"/>
    <w:qFormat/>
    <w:rsid w:val="00B67718"/>
    <w:rPr>
      <w:rFonts w:ascii="Times New Roman" w:hAnsi="Times New Roman"/>
      <w:b/>
      <w:bCs/>
      <w:i w:val="0"/>
      <w:sz w:val="24"/>
    </w:rPr>
  </w:style>
  <w:style w:type="paragraph" w:styleId="Subtitle">
    <w:name w:val="Subtitle"/>
    <w:basedOn w:val="Normal"/>
    <w:next w:val="Normal"/>
    <w:link w:val="SubtitleChar"/>
    <w:uiPriority w:val="11"/>
    <w:qFormat/>
    <w:rsid w:val="00B67718"/>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B67718"/>
    <w:rPr>
      <w:rFonts w:ascii="Times New Roman" w:eastAsiaTheme="minorEastAsia" w:hAnsi="Times New Roman"/>
      <w:color w:val="5A5A5A" w:themeColor="text1" w:themeTint="A5"/>
      <w:spacing w:val="15"/>
      <w:szCs w:val="24"/>
    </w:rPr>
  </w:style>
  <w:style w:type="character" w:styleId="SubtleEmphasis">
    <w:name w:val="Subtle Emphasis"/>
    <w:basedOn w:val="DefaultParagraphFont"/>
    <w:uiPriority w:val="19"/>
    <w:unhideWhenUsed/>
    <w:qFormat/>
    <w:rsid w:val="00B67718"/>
    <w:rPr>
      <w:rFonts w:ascii="Times New Roman" w:hAnsi="Times New Roman"/>
      <w:i/>
      <w:iCs/>
      <w:color w:val="auto"/>
      <w:sz w:val="24"/>
    </w:rPr>
  </w:style>
  <w:style w:type="character" w:styleId="SubtleReference">
    <w:name w:val="Subtle Reference"/>
    <w:basedOn w:val="DefaultParagraphFont"/>
    <w:uiPriority w:val="31"/>
    <w:qFormat/>
    <w:rsid w:val="00B67718"/>
    <w:rPr>
      <w:rFonts w:ascii="Times New Roman" w:hAnsi="Times New Roman"/>
      <w:smallCaps/>
      <w:color w:val="5A5A5A" w:themeColor="text1" w:themeTint="A5"/>
      <w:sz w:val="24"/>
    </w:rPr>
  </w:style>
  <w:style w:type="table" w:styleId="TableGridLight">
    <w:name w:val="Grid Table Light"/>
    <w:basedOn w:val="TableNormal"/>
    <w:uiPriority w:val="40"/>
    <w:rsid w:val="00B67718"/>
    <w:pPr>
      <w:spacing w:after="0" w:line="240" w:lineRule="auto"/>
    </w:pPr>
    <w:rPr>
      <w:rFonts w:ascii="Times New Roman" w:hAnsi="Times New Roman"/>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le">
    <w:name w:val="Title"/>
    <w:basedOn w:val="Normal"/>
    <w:next w:val="Normal"/>
    <w:link w:val="TitleChar"/>
    <w:uiPriority w:val="10"/>
    <w:qFormat/>
    <w:rsid w:val="00B67718"/>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67718"/>
    <w:rPr>
      <w:rFonts w:ascii="Times New Roman" w:eastAsiaTheme="majorEastAsia" w:hAnsi="Times New Roman" w:cstheme="majorBidi"/>
      <w:spacing w:val="-10"/>
      <w:kern w:val="28"/>
      <w:sz w:val="56"/>
      <w:szCs w:val="56"/>
    </w:rPr>
  </w:style>
  <w:style w:type="paragraph" w:styleId="TOAHeading">
    <w:name w:val="toa heading"/>
    <w:basedOn w:val="Normal"/>
    <w:next w:val="Normal"/>
    <w:uiPriority w:val="99"/>
    <w:semiHidden/>
    <w:unhideWhenUsed/>
    <w:rsid w:val="00B67718"/>
    <w:pPr>
      <w:spacing w:before="120"/>
    </w:pPr>
    <w:rPr>
      <w:rFonts w:eastAsiaTheme="majorEastAsia" w:cstheme="majorBidi"/>
      <w:b/>
      <w:bCs/>
    </w:rPr>
  </w:style>
  <w:style w:type="paragraph" w:styleId="TOC1">
    <w:name w:val="toc 1"/>
    <w:basedOn w:val="Normal"/>
    <w:next w:val="Normal"/>
    <w:autoRedefine/>
    <w:uiPriority w:val="39"/>
    <w:unhideWhenUsed/>
    <w:rsid w:val="00B67718"/>
    <w:pPr>
      <w:spacing w:after="100"/>
    </w:pPr>
  </w:style>
  <w:style w:type="paragraph" w:styleId="TOCHeading">
    <w:name w:val="TOC Heading"/>
    <w:basedOn w:val="Heading1"/>
    <w:next w:val="Normal"/>
    <w:uiPriority w:val="39"/>
    <w:semiHidden/>
    <w:unhideWhenUsed/>
    <w:qFormat/>
    <w:rsid w:val="00B67718"/>
    <w:pPr>
      <w:outlineLvl w:val="9"/>
    </w:pPr>
  </w:style>
  <w:style w:type="paragraph" w:customStyle="1" w:styleId="REOutH1">
    <w:name w:val="RE_Out_H1"/>
    <w:basedOn w:val="Normal"/>
    <w:qFormat/>
    <w:rsid w:val="00B67718"/>
    <w:pPr>
      <w:tabs>
        <w:tab w:val="left" w:pos="720"/>
      </w:tabs>
    </w:pPr>
    <w:rPr>
      <w:b/>
      <w:caps/>
      <w:u w:val="single"/>
    </w:rPr>
  </w:style>
  <w:style w:type="paragraph" w:customStyle="1" w:styleId="REOutH2">
    <w:name w:val="RE_Out_H2"/>
    <w:basedOn w:val="Normal"/>
    <w:next w:val="Normal"/>
    <w:qFormat/>
    <w:rsid w:val="00B67718"/>
    <w:pPr>
      <w:tabs>
        <w:tab w:val="num" w:pos="1440"/>
      </w:tabs>
      <w:ind w:firstLine="720"/>
    </w:pPr>
    <w:rPr>
      <w:u w:val="single"/>
    </w:rPr>
  </w:style>
  <w:style w:type="paragraph" w:styleId="BodyText">
    <w:name w:val="Body Text"/>
    <w:basedOn w:val="Normal"/>
    <w:link w:val="BodyTextChar"/>
    <w:uiPriority w:val="99"/>
    <w:semiHidden/>
    <w:unhideWhenUsed/>
    <w:rsid w:val="00B67718"/>
    <w:pPr>
      <w:spacing w:after="120"/>
    </w:pPr>
  </w:style>
  <w:style w:type="character" w:customStyle="1" w:styleId="BodyTextChar">
    <w:name w:val="Body Text Char"/>
    <w:basedOn w:val="DefaultParagraphFont"/>
    <w:link w:val="BodyText"/>
    <w:uiPriority w:val="99"/>
    <w:semiHidden/>
    <w:rsid w:val="00B67718"/>
    <w:rPr>
      <w:rFonts w:ascii="Times New Roman" w:hAnsi="Times New Roman"/>
      <w:sz w:val="24"/>
      <w:szCs w:val="24"/>
    </w:rPr>
  </w:style>
  <w:style w:type="numbering" w:customStyle="1" w:styleId="RELglHeds">
    <w:name w:val="RE_Lgl_Heds"/>
    <w:uiPriority w:val="99"/>
    <w:rsid w:val="00B67718"/>
    <w:pPr>
      <w:numPr>
        <w:numId w:val="28"/>
      </w:numPr>
    </w:pPr>
  </w:style>
  <w:style w:type="paragraph" w:styleId="TOC2">
    <w:name w:val="toc 2"/>
    <w:basedOn w:val="Normal"/>
    <w:next w:val="Normal"/>
    <w:autoRedefine/>
    <w:uiPriority w:val="39"/>
    <w:unhideWhenUsed/>
    <w:rsid w:val="00B67718"/>
    <w:pPr>
      <w:spacing w:after="100"/>
      <w:ind w:left="240"/>
    </w:pPr>
  </w:style>
  <w:style w:type="paragraph" w:styleId="TOC4">
    <w:name w:val="toc 4"/>
    <w:basedOn w:val="Normal"/>
    <w:next w:val="Normal"/>
    <w:autoRedefine/>
    <w:uiPriority w:val="39"/>
    <w:unhideWhenUsed/>
    <w:rsid w:val="00B67718"/>
    <w:pPr>
      <w:tabs>
        <w:tab w:val="left" w:pos="1760"/>
        <w:tab w:val="right" w:leader="dot" w:pos="9350"/>
      </w:tabs>
      <w:spacing w:after="100"/>
      <w:ind w:left="810"/>
    </w:pPr>
  </w:style>
  <w:style w:type="paragraph" w:styleId="TOC3">
    <w:name w:val="toc 3"/>
    <w:basedOn w:val="Normal"/>
    <w:next w:val="Normal"/>
    <w:autoRedefine/>
    <w:uiPriority w:val="39"/>
    <w:unhideWhenUsed/>
    <w:rsid w:val="00B67718"/>
    <w:pPr>
      <w:tabs>
        <w:tab w:val="left" w:pos="1320"/>
        <w:tab w:val="right" w:leader="dot" w:pos="9350"/>
      </w:tabs>
      <w:spacing w:after="100"/>
      <w:ind w:left="450"/>
    </w:pPr>
  </w:style>
  <w:style w:type="paragraph" w:customStyle="1" w:styleId="REOutH3">
    <w:name w:val="RE_Out_H3"/>
    <w:basedOn w:val="Normal"/>
    <w:qFormat/>
    <w:rsid w:val="00B67718"/>
    <w:pPr>
      <w:tabs>
        <w:tab w:val="num" w:pos="2160"/>
      </w:tabs>
      <w:ind w:firstLine="1440"/>
    </w:pPr>
    <w:rPr>
      <w:u w:val="single"/>
    </w:rPr>
  </w:style>
  <w:style w:type="paragraph" w:customStyle="1" w:styleId="REOutH4">
    <w:name w:val="RE_Out_H4"/>
    <w:basedOn w:val="Normal"/>
    <w:qFormat/>
    <w:rsid w:val="00B67718"/>
    <w:pPr>
      <w:tabs>
        <w:tab w:val="num" w:pos="2880"/>
      </w:tabs>
      <w:ind w:firstLine="2160"/>
    </w:pPr>
    <w:rPr>
      <w:u w:val="single"/>
    </w:rPr>
  </w:style>
  <w:style w:type="paragraph" w:customStyle="1" w:styleId="RELglH1">
    <w:name w:val="RE_Lgl_H1"/>
    <w:basedOn w:val="Normal"/>
    <w:next w:val="BodyText"/>
    <w:qFormat/>
    <w:rsid w:val="00B67718"/>
    <w:pPr>
      <w:jc w:val="center"/>
    </w:pPr>
    <w:rPr>
      <w:b/>
      <w:caps/>
      <w:u w:val="single"/>
    </w:rPr>
  </w:style>
  <w:style w:type="paragraph" w:customStyle="1" w:styleId="RELglH2">
    <w:name w:val="RE_Lgl_H2"/>
    <w:basedOn w:val="Normal"/>
    <w:next w:val="Normal"/>
    <w:qFormat/>
    <w:rsid w:val="00B67718"/>
    <w:pPr>
      <w:tabs>
        <w:tab w:val="num" w:pos="1440"/>
      </w:tabs>
      <w:ind w:firstLine="720"/>
    </w:pPr>
    <w:rPr>
      <w:u w:val="single"/>
    </w:rPr>
  </w:style>
  <w:style w:type="paragraph" w:customStyle="1" w:styleId="RELglH3">
    <w:name w:val="RE_Lgl_H3"/>
    <w:basedOn w:val="Normal"/>
    <w:qFormat/>
    <w:rsid w:val="00B67718"/>
    <w:pPr>
      <w:tabs>
        <w:tab w:val="num" w:pos="2160"/>
        <w:tab w:val="left" w:pos="2304"/>
      </w:tabs>
      <w:ind w:firstLine="1440"/>
    </w:pPr>
    <w:rPr>
      <w:u w:val="single"/>
    </w:rPr>
  </w:style>
  <w:style w:type="paragraph" w:customStyle="1" w:styleId="RELglH4">
    <w:name w:val="RE_Lgl_H4"/>
    <w:basedOn w:val="RELglH3"/>
    <w:qFormat/>
    <w:rsid w:val="00B67718"/>
    <w:pPr>
      <w:tabs>
        <w:tab w:val="clear" w:pos="2160"/>
        <w:tab w:val="clear" w:pos="2304"/>
        <w:tab w:val="left" w:pos="2430"/>
        <w:tab w:val="num" w:pos="2880"/>
        <w:tab w:val="left" w:pos="3420"/>
      </w:tabs>
      <w:ind w:firstLine="2160"/>
    </w:pPr>
  </w:style>
  <w:style w:type="paragraph" w:customStyle="1" w:styleId="MAArtH1nosubH">
    <w:name w:val="M&amp;A_Art_H1_no_subH"/>
    <w:basedOn w:val="Normal"/>
    <w:next w:val="BodyText"/>
    <w:link w:val="MAArtH1nosubHChar"/>
    <w:qFormat/>
    <w:rsid w:val="00B67718"/>
    <w:pPr>
      <w:numPr>
        <w:numId w:val="33"/>
      </w:numPr>
      <w:jc w:val="center"/>
    </w:pPr>
    <w:rPr>
      <w:b/>
      <w:caps/>
      <w:u w:val="single"/>
    </w:rPr>
  </w:style>
  <w:style w:type="paragraph" w:customStyle="1" w:styleId="MAArtH2nosubH">
    <w:name w:val="M&amp;A_Art_H2_no_subH"/>
    <w:basedOn w:val="Normal"/>
    <w:next w:val="Normal"/>
    <w:qFormat/>
    <w:rsid w:val="00B67718"/>
    <w:pPr>
      <w:numPr>
        <w:ilvl w:val="1"/>
        <w:numId w:val="33"/>
      </w:numPr>
    </w:pPr>
    <w:rPr>
      <w:u w:val="single"/>
    </w:rPr>
  </w:style>
  <w:style w:type="paragraph" w:customStyle="1" w:styleId="MAArtH3nosubH">
    <w:name w:val="M&amp;A_Art_H3_no_subH"/>
    <w:basedOn w:val="Normal"/>
    <w:qFormat/>
    <w:rsid w:val="00B67718"/>
    <w:pPr>
      <w:numPr>
        <w:ilvl w:val="2"/>
        <w:numId w:val="33"/>
      </w:numPr>
    </w:pPr>
  </w:style>
  <w:style w:type="paragraph" w:customStyle="1" w:styleId="MAArtH4nosubH">
    <w:name w:val="M&amp;A_Art_H4_no_subH"/>
    <w:basedOn w:val="Normal"/>
    <w:qFormat/>
    <w:rsid w:val="00B67718"/>
    <w:pPr>
      <w:numPr>
        <w:ilvl w:val="3"/>
        <w:numId w:val="33"/>
      </w:numPr>
    </w:pPr>
  </w:style>
  <w:style w:type="character" w:customStyle="1" w:styleId="MAArtH1nosubHChar">
    <w:name w:val="M&amp;A_Art_H1_no_subH Char"/>
    <w:basedOn w:val="DefaultParagraphFont"/>
    <w:link w:val="MAArtH1nosubH"/>
    <w:rsid w:val="00B67718"/>
    <w:rPr>
      <w:rFonts w:ascii="Times New Roman" w:hAnsi="Times New Roman"/>
      <w:b/>
      <w:caps/>
      <w:sz w:val="24"/>
      <w:szCs w:val="24"/>
      <w:u w:val="single"/>
    </w:rPr>
  </w:style>
  <w:style w:type="numbering" w:customStyle="1" w:styleId="Style1">
    <w:name w:val="Style1"/>
    <w:uiPriority w:val="99"/>
    <w:rsid w:val="00B67718"/>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46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2094</Words>
  <Characters>11478</Characters>
  <Application>Microsoft Office Word</Application>
  <DocSecurity>0</DocSecurity>
  <Lines>255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Barksdale</dc:creator>
  <cp:lastModifiedBy>Susan Smith</cp:lastModifiedBy>
  <cp:revision>8</cp:revision>
  <cp:lastPrinted>2026-09-01T14:25:00Z</cp:lastPrinted>
  <dcterms:created xsi:type="dcterms:W3CDTF">2026-08-29T14:29:00Z</dcterms:created>
  <dcterms:modified xsi:type="dcterms:W3CDTF">2026-09-01T14:25:00Z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24533729.4  048996.00018</vt:lpwstr>
  </property>
  <property fmtid="{D5CDD505-2E9C-101B-9397-08002B2CF9AE}" pid="3" name="DocXFormat">
    <vt:lpwstr>DefaultFormat</vt:lpwstr>
  </property>
  <property fmtid="{D5CDD505-2E9C-101B-9397-08002B2CF9AE}" pid="4" name="DocXLocation">
    <vt:lpwstr>EndOfDocument</vt:lpwstr>
  </property>
</Properties>
</file>