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widowControl w:val="0"/>
        <w:spacing w:after="240"/>
        <w:jc w:val="right"/>
        <w:rPr>
          <w:rFonts w:ascii="Times" w:cs="Times" w:hAnsi="Times" w:eastAsia="Times"/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Idora Park; Youngstown, Ohio (1899-2001)</w:t>
      </w:r>
    </w:p>
    <w:p>
      <w:pPr>
        <w:pStyle w:val="Body A"/>
        <w:widowControl w:val="0"/>
        <w:spacing w:after="240"/>
        <w:jc w:val="right"/>
      </w:pPr>
      <w:r>
        <w:rPr>
          <w:rtl w:val="0"/>
          <w:lang w:val="en-US"/>
        </w:rPr>
        <w:t>At the end of a trolley line, a century turns</w:t>
      </w:r>
    </w:p>
    <w:p>
      <w:pPr>
        <w:pStyle w:val="Body A"/>
        <w:widowControl w:val="0"/>
        <w:spacing w:after="240"/>
        <w:ind w:firstLine="720"/>
        <w:jc w:val="center"/>
      </w:pPr>
      <w:r>
        <w:rPr>
          <w:rtl w:val="0"/>
          <w:lang w:val="en-US"/>
        </w:rPr>
        <w:t xml:space="preserve">                                  and the most perfect name for an amusement park takes root</w:t>
      </w:r>
    </w:p>
    <w:p>
      <w:pPr>
        <w:pStyle w:val="Body A"/>
        <w:widowControl w:val="0"/>
        <w:spacing w:after="240"/>
        <w:jc w:val="right"/>
      </w:pPr>
      <w:r>
        <w:rPr>
          <w:rtl w:val="0"/>
          <w:lang w:val="en-US"/>
        </w:rPr>
        <w:t xml:space="preserve"> in land destined for the language of twirl and twaddle.</w:t>
      </w:r>
    </w:p>
    <w:p>
      <w:pPr>
        <w:pStyle w:val="Body A"/>
        <w:widowControl w:val="0"/>
        <w:spacing w:after="240"/>
        <w:jc w:val="right"/>
      </w:pPr>
      <w:r>
        <w:rPr>
          <w:rtl w:val="0"/>
          <w:lang w:val="en-US"/>
        </w:rPr>
        <w:t xml:space="preserve"> Damp shoulders sway in the open-air ballroom, tongues swirl</w:t>
      </w:r>
    </w:p>
    <w:p>
      <w:pPr>
        <w:pStyle w:val="Body A"/>
        <w:widowControl w:val="0"/>
        <w:spacing w:after="240"/>
        <w:jc w:val="right"/>
        <w:rPr>
          <w:rFonts w:ascii="Times" w:cs="Times" w:hAnsi="Times" w:eastAsia="Times"/>
          <w:i w:val="1"/>
          <w:iCs w:val="1"/>
        </w:rPr>
      </w:pPr>
      <w:r>
        <w:rPr>
          <w:rtl w:val="0"/>
          <w:lang w:val="nl-NL"/>
        </w:rPr>
        <w:t xml:space="preserve"> in dark tunnels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 xml:space="preserve">a nest for boxy boats. Roller coaster </w:t>
      </w:r>
      <w:r>
        <w:rPr>
          <w:rFonts w:ascii="Times" w:cs="Times" w:hAnsi="Times" w:eastAsia="Times"/>
          <w:i w:val="1"/>
          <w:iCs w:val="1"/>
          <w:rtl w:val="0"/>
          <w:lang w:val="en-US"/>
        </w:rPr>
        <w:t>Jack</w:t>
      </w:r>
    </w:p>
    <w:p>
      <w:pPr>
        <w:pStyle w:val="Body A"/>
        <w:widowControl w:val="0"/>
        <w:spacing w:after="240"/>
        <w:jc w:val="right"/>
        <w:rPr>
          <w:rFonts w:ascii="Times" w:cs="Times" w:hAnsi="Times" w:eastAsia="Times"/>
          <w:i w:val="1"/>
          <w:iCs w:val="1"/>
        </w:rPr>
      </w:pPr>
      <w:r>
        <w:rPr>
          <w:rFonts w:ascii="Times" w:cs="Times" w:hAnsi="Times" w:eastAsia="Times"/>
          <w:i w:val="1"/>
          <w:iCs w:val="1"/>
          <w:rtl w:val="0"/>
          <w:lang w:val="it-IT"/>
        </w:rPr>
        <w:t xml:space="preserve"> Rabbit </w:t>
      </w:r>
      <w:r>
        <w:rPr>
          <w:rtl w:val="0"/>
          <w:lang w:val="en-US"/>
        </w:rPr>
        <w:t>sometimes runs in reverse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 xml:space="preserve">the </w:t>
      </w:r>
      <w:r>
        <w:rPr>
          <w:rFonts w:ascii="Times" w:cs="Times" w:hAnsi="Times" w:eastAsia="Times"/>
          <w:i w:val="1"/>
          <w:iCs w:val="1"/>
          <w:rtl w:val="0"/>
          <w:lang w:val="it-IT"/>
        </w:rPr>
        <w:t>Back Wabbit.</w:t>
      </w:r>
    </w:p>
    <w:p>
      <w:pPr>
        <w:pStyle w:val="Body A"/>
        <w:widowControl w:val="0"/>
        <w:spacing w:after="240"/>
        <w:jc w:val="right"/>
      </w:pPr>
      <w:r>
        <w:rPr>
          <w:rFonts w:ascii="Times" w:cs="Times" w:hAnsi="Times" w:eastAsia="Times"/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And on a lilting carousel, a cotillion of carved horses rises</w:t>
      </w:r>
    </w:p>
    <w:p>
      <w:pPr>
        <w:pStyle w:val="Body A"/>
        <w:widowControl w:val="0"/>
        <w:spacing w:after="240"/>
        <w:jc w:val="right"/>
      </w:pPr>
      <w:r>
        <w:rPr>
          <w:rtl w:val="0"/>
          <w:lang w:val="en-US"/>
        </w:rPr>
        <w:t xml:space="preserve"> likes waves, each mane more erotic than the last.</w:t>
      </w:r>
    </w:p>
    <w:p>
      <w:pPr>
        <w:pStyle w:val="Body A"/>
        <w:widowControl w:val="0"/>
        <w:spacing w:after="240"/>
        <w:jc w:val="right"/>
      </w:pPr>
      <w:r>
        <w:rPr>
          <w:rtl w:val="0"/>
          <w:lang w:val="en-US"/>
        </w:rPr>
        <w:t xml:space="preserve"> Logic takes giddy vacation</w:t>
      </w:r>
    </w:p>
    <w:p>
      <w:pPr>
        <w:pStyle w:val="Body A"/>
        <w:widowControl w:val="0"/>
        <w:spacing w:after="240"/>
        <w:jc w:val="right"/>
      </w:pPr>
      <w:r>
        <w:rPr>
          <w:rtl w:val="0"/>
          <w:lang w:val="en-US"/>
        </w:rPr>
        <w:t xml:space="preserve"> in </w:t>
      </w:r>
      <w:r>
        <w:rPr>
          <w:rFonts w:ascii="Times" w:cs="Times" w:hAnsi="Times" w:eastAsia="Times"/>
          <w:i w:val="1"/>
          <w:iCs w:val="1"/>
          <w:rtl w:val="0"/>
          <w:lang w:val="it-IT"/>
        </w:rPr>
        <w:t>Laffin Lena</w:t>
      </w:r>
      <w:r>
        <w:rPr>
          <w:rFonts w:ascii="Times" w:cs="Times" w:hAnsi="Times" w:eastAsia="Times"/>
          <w:i w:val="1"/>
          <w:iCs w:val="1"/>
          <w:rtl w:val="0"/>
          <w:lang w:val="en-US"/>
        </w:rPr>
        <w:t>’</w:t>
      </w:r>
      <w:r>
        <w:rPr>
          <w:rFonts w:ascii="Times" w:cs="Times" w:hAnsi="Times" w:eastAsia="Times"/>
          <w:i w:val="1"/>
          <w:iCs w:val="1"/>
          <w:rtl w:val="0"/>
          <w:lang w:val="en-US"/>
        </w:rPr>
        <w:t xml:space="preserve">s </w:t>
      </w:r>
      <w:r>
        <w:rPr>
          <w:rtl w:val="0"/>
          <w:lang w:val="en-US"/>
        </w:rPr>
        <w:t>fun house, proud bruises brighten</w:t>
      </w:r>
    </w:p>
    <w:p>
      <w:pPr>
        <w:pStyle w:val="Body A"/>
        <w:widowControl w:val="0"/>
        <w:spacing w:after="240"/>
        <w:jc w:val="right"/>
      </w:pPr>
      <w:r>
        <w:rPr>
          <w:rtl w:val="0"/>
          <w:lang w:val="en-US"/>
        </w:rPr>
        <w:t xml:space="preserve"> on manic, bumper-car parades. In this park, gear grease</w:t>
      </w:r>
    </w:p>
    <w:p>
      <w:pPr>
        <w:pStyle w:val="Body A"/>
        <w:widowControl w:val="0"/>
        <w:spacing w:after="240"/>
        <w:jc w:val="right"/>
        <w:rPr>
          <w:rFonts w:ascii="Times" w:cs="Times" w:hAnsi="Times" w:eastAsia="Times"/>
        </w:rPr>
      </w:pPr>
      <w:r>
        <w:rPr>
          <w:rtl w:val="0"/>
          <w:lang w:val="en-US"/>
        </w:rPr>
        <w:t xml:space="preserve"> glistens in an empire of interlocking days.</w:t>
      </w:r>
    </w:p>
    <w:p>
      <w:pPr>
        <w:pStyle w:val="Body A"/>
        <w:widowControl w:val="0"/>
        <w:spacing w:after="240"/>
        <w:jc w:val="right"/>
      </w:pPr>
      <w:r>
        <w:rPr>
          <w:rtl w:val="0"/>
          <w:lang w:val="en-US"/>
        </w:rPr>
        <w:t xml:space="preserve">Then came the fires. 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84. A welding torch ignited inside</w:t>
      </w:r>
    </w:p>
    <w:p>
      <w:pPr>
        <w:pStyle w:val="Body A"/>
        <w:widowControl w:val="0"/>
        <w:spacing w:after="240"/>
        <w:jc w:val="right"/>
      </w:pPr>
      <w:r>
        <w:rPr>
          <w:rtl w:val="0"/>
          <w:lang w:val="en-US"/>
        </w:rPr>
        <w:t xml:space="preserve"> </w:t>
      </w:r>
      <w:r>
        <w:rPr>
          <w:rFonts w:ascii="Times" w:cs="Times" w:hAnsi="Times" w:eastAsia="Times"/>
          <w:i w:val="1"/>
          <w:iCs w:val="1"/>
          <w:rtl w:val="0"/>
          <w:lang w:val="en-US"/>
        </w:rPr>
        <w:t xml:space="preserve">The Lost River. 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86. The northwest quadrant in flames.</w:t>
      </w:r>
    </w:p>
    <w:p>
      <w:pPr>
        <w:pStyle w:val="Body A"/>
        <w:widowControl w:val="0"/>
        <w:spacing w:after="240"/>
        <w:jc w:val="right"/>
      </w:pPr>
      <w:r>
        <w:rPr>
          <w:rtl w:val="0"/>
          <w:lang w:val="en-US"/>
        </w:rPr>
        <w:t xml:space="preserve"> ’</w:t>
      </w:r>
      <w:r>
        <w:rPr>
          <w:rtl w:val="0"/>
          <w:lang w:val="en-US"/>
        </w:rPr>
        <w:t>01. The ballroom extinguished.</w:t>
      </w:r>
    </w:p>
    <w:p>
      <w:pPr>
        <w:pStyle w:val="Body A"/>
        <w:widowControl w:val="0"/>
        <w:spacing w:after="240"/>
        <w:jc w:val="right"/>
      </w:pPr>
      <w:r>
        <w:rPr>
          <w:rtl w:val="0"/>
          <w:lang w:val="en-US"/>
        </w:rPr>
        <w:t>Mt city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sad trilogy, then the wooden spines</w:t>
      </w:r>
    </w:p>
    <w:p>
      <w:pPr>
        <w:pStyle w:val="Body A"/>
        <w:widowControl w:val="0"/>
        <w:spacing w:after="240"/>
        <w:jc w:val="right"/>
      </w:pPr>
      <w:r>
        <w:rPr>
          <w:rtl w:val="0"/>
          <w:lang w:val="en-US"/>
        </w:rPr>
        <w:t xml:space="preserve">of </w:t>
      </w:r>
      <w:r>
        <w:rPr>
          <w:rFonts w:ascii="Times" w:cs="Times" w:hAnsi="Times" w:eastAsia="Times"/>
          <w:i w:val="1"/>
          <w:iCs w:val="1"/>
          <w:rtl w:val="0"/>
          <w:lang w:val="en-US"/>
        </w:rPr>
        <w:t xml:space="preserve">Wild Cat </w:t>
      </w:r>
      <w:r>
        <w:rPr>
          <w:rtl w:val="0"/>
          <w:lang w:val="en-US"/>
        </w:rPr>
        <w:t xml:space="preserve">and </w:t>
      </w:r>
      <w:r>
        <w:rPr>
          <w:rFonts w:ascii="Times" w:cs="Times" w:hAnsi="Times" w:eastAsia="Times"/>
          <w:i w:val="1"/>
          <w:iCs w:val="1"/>
          <w:rtl w:val="0"/>
          <w:lang w:val="it-IT"/>
        </w:rPr>
        <w:t xml:space="preserve">Jack Rabbit </w:t>
      </w:r>
      <w:r>
        <w:rPr>
          <w:rtl w:val="0"/>
          <w:lang w:val="en-US"/>
        </w:rPr>
        <w:t>bulldozed</w:t>
      </w:r>
    </w:p>
    <w:p>
      <w:pPr>
        <w:pStyle w:val="Body A"/>
        <w:widowControl w:val="0"/>
        <w:spacing w:after="240"/>
        <w:jc w:val="right"/>
      </w:pPr>
      <w:r>
        <w:rPr>
          <w:rtl w:val="0"/>
          <w:lang w:val="en-US"/>
        </w:rPr>
        <w:t xml:space="preserve"> for the currency of grass.</w:t>
      </w:r>
    </w:p>
    <w:p>
      <w:pPr>
        <w:pStyle w:val="Body A"/>
        <w:widowControl w:val="0"/>
        <w:spacing w:after="240"/>
        <w:jc w:val="right"/>
      </w:pPr>
      <w:r>
        <w:rPr>
          <w:rtl w:val="0"/>
          <w:lang w:val="en-US"/>
        </w:rPr>
        <w:t>These days, the carousel,</w:t>
      </w:r>
    </w:p>
    <w:p>
      <w:pPr>
        <w:pStyle w:val="Body A"/>
        <w:widowControl w:val="0"/>
        <w:spacing w:after="240"/>
        <w:jc w:val="right"/>
      </w:pPr>
      <w:r>
        <w:rPr>
          <w:rtl w:val="0"/>
          <w:lang w:val="en-US"/>
        </w:rPr>
        <w:t xml:space="preserve"> pillaged and refurbished for a Brooklyn gallery,</w:t>
      </w:r>
    </w:p>
    <w:p>
      <w:pPr>
        <w:pStyle w:val="Body A"/>
        <w:widowControl w:val="0"/>
        <w:spacing w:after="240"/>
        <w:jc w:val="right"/>
      </w:pPr>
      <w:r>
        <w:rPr>
          <w:rtl w:val="0"/>
          <w:lang w:val="en-US"/>
        </w:rPr>
        <w:t xml:space="preserve"> gleams impotent and mute</w:t>
      </w:r>
      <w:r>
        <w:rPr>
          <w:rtl w:val="0"/>
          <w:lang w:val="en-US"/>
        </w:rPr>
        <w:t>—</w:t>
      </w:r>
    </w:p>
    <w:p>
      <w:pPr>
        <w:pStyle w:val="Body A"/>
        <w:widowControl w:val="0"/>
        <w:spacing w:after="240"/>
        <w:jc w:val="right"/>
      </w:pPr>
      <w:r>
        <w:rPr>
          <w:rtl w:val="0"/>
          <w:lang w:val="en-US"/>
        </w:rPr>
        <w:t xml:space="preserve"> a Pentecostal congregation plots for the emptied land,</w:t>
      </w:r>
    </w:p>
    <w:p>
      <w:pPr>
        <w:pStyle w:val="Body A"/>
        <w:widowControl w:val="0"/>
        <w:spacing w:after="240"/>
        <w:jc w:val="right"/>
      </w:pPr>
      <w:r>
        <w:rPr>
          <w:rtl w:val="0"/>
          <w:lang w:val="en-US"/>
        </w:rPr>
        <w:t xml:space="preserve"> their future </w:t>
      </w:r>
      <w:r>
        <w:rPr>
          <w:rFonts w:ascii="Times" w:cs="Times" w:hAnsi="Times" w:eastAsia="Times"/>
          <w:i w:val="1"/>
          <w:iCs w:val="1"/>
          <w:rtl w:val="0"/>
          <w:lang w:val="en-US"/>
        </w:rPr>
        <w:t>City of God</w:t>
      </w:r>
      <w:r>
        <w:rPr>
          <w:rtl w:val="0"/>
          <w:lang w:val="en-US"/>
        </w:rPr>
        <w:t>—</w:t>
      </w:r>
    </w:p>
    <w:p>
      <w:pPr>
        <w:pStyle w:val="Body A"/>
        <w:widowControl w:val="0"/>
        <w:spacing w:after="240"/>
        <w:jc w:val="right"/>
      </w:pPr>
      <w:r>
        <w:rPr>
          <w:rtl w:val="0"/>
          <w:lang w:val="en-US"/>
        </w:rPr>
        <w:t xml:space="preserve"> and in postmortem, dot org merchandise prevails:</w:t>
      </w:r>
    </w:p>
    <w:p>
      <w:pPr>
        <w:pStyle w:val="Body A"/>
        <w:widowControl w:val="0"/>
        <w:spacing w:after="240"/>
        <w:jc w:val="right"/>
      </w:pPr>
      <w:r>
        <w:rPr>
          <w:rtl w:val="0"/>
          <w:lang w:val="en-US"/>
        </w:rPr>
        <w:t xml:space="preserve"> I adore the logos on thongs,</w:t>
      </w:r>
    </w:p>
    <w:p>
      <w:pPr>
        <w:pStyle w:val="Body A"/>
        <w:widowControl w:val="0"/>
        <w:spacing w:after="240"/>
        <w:jc w:val="right"/>
      </w:pPr>
      <w:r>
        <w:rPr>
          <w:rtl w:val="0"/>
          <w:lang w:val="en-US"/>
        </w:rPr>
        <w:t xml:space="preserve"> the logos on coffee mugs,</w:t>
      </w:r>
    </w:p>
    <w:p>
      <w:pPr>
        <w:pStyle w:val="Body A"/>
        <w:widowControl w:val="0"/>
        <w:spacing w:after="240"/>
        <w:jc w:val="right"/>
        <w:rPr>
          <w:rFonts w:ascii="Times" w:cs="Times" w:hAnsi="Times" w:eastAsia="Times"/>
        </w:rPr>
      </w:pPr>
      <w:r>
        <w:rPr>
          <w:rtl w:val="0"/>
          <w:lang w:val="en-US"/>
        </w:rPr>
        <w:t xml:space="preserve"> the logos on tiny shirts for dogs.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jc w:val="right"/>
      </w:pPr>
    </w:p>
    <w:p>
      <w:pPr>
        <w:pStyle w:val="Body A"/>
        <w:ind w:left="720" w:firstLine="720"/>
        <w:jc w:val="right"/>
      </w:pPr>
      <w:r>
        <w:rPr>
          <w:rtl w:val="0"/>
          <w:lang w:val="en-US"/>
        </w:rPr>
        <w:t>Rikki Santer</w:t>
      </w:r>
    </w:p>
    <w:p>
      <w:pPr>
        <w:pStyle w:val="Body A"/>
        <w:jc w:val="right"/>
      </w:pPr>
      <w:r>
        <w:rPr>
          <w:rtl w:val="0"/>
        </w:rPr>
        <w:tab/>
        <w:tab/>
        <w:t>897 Plum Ridge</w:t>
      </w:r>
    </w:p>
    <w:p>
      <w:pPr>
        <w:pStyle w:val="Body A"/>
        <w:jc w:val="right"/>
        <w:rPr>
          <w:lang w:val="it-IT"/>
        </w:rPr>
      </w:pPr>
      <w:r>
        <w:rPr>
          <w:rtl w:val="0"/>
          <w:lang w:val="it-IT"/>
        </w:rPr>
        <w:tab/>
        <w:tab/>
        <w:t>Columbus, Ohio 43213</w:t>
      </w:r>
    </w:p>
    <w:p>
      <w:pPr>
        <w:pStyle w:val="Body A"/>
        <w:jc w:val="right"/>
      </w:pPr>
      <w:r>
        <w:rPr>
          <w:rtl w:val="0"/>
        </w:rPr>
        <w:tab/>
        <w:tab/>
        <w:t>(614) 897-4971</w:t>
      </w:r>
    </w:p>
    <w:p>
      <w:pPr>
        <w:pStyle w:val="Body A"/>
        <w:jc w:val="right"/>
      </w:pPr>
      <w:r>
        <w:tab/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"mailto:rikkirs@hotmail.com"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rikkirs@hotmail.com</w:t>
      </w:r>
      <w:r>
        <w:rPr/>
        <w:fldChar w:fldCharType="end" w:fldLock="0"/>
      </w:r>
    </w:p>
    <w:p>
      <w:pPr>
        <w:pStyle w:val="Body A"/>
        <w:jc w:val="right"/>
      </w:pPr>
      <w:r>
        <w:tab/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"http://www.rikkisanter.com"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www.rikkisanter.com</w:t>
      </w:r>
      <w:r>
        <w:rPr/>
        <w:fldChar w:fldCharType="end" w:fldLock="0"/>
      </w:r>
    </w:p>
    <w:p>
      <w:pPr>
        <w:pStyle w:val="Body A"/>
        <w:jc w:val="right"/>
      </w:pPr>
    </w:p>
    <w:p>
      <w:pPr>
        <w:pStyle w:val="Body A"/>
        <w:jc w:val="right"/>
      </w:pPr>
    </w:p>
    <w:p>
      <w:pPr>
        <w:pStyle w:val="Body A"/>
        <w:jc w:val="right"/>
      </w:pPr>
    </w:p>
    <w:p>
      <w:pPr>
        <w:pStyle w:val="Body A"/>
        <w:jc w:val="right"/>
      </w:pPr>
    </w:p>
    <w:p>
      <w:pPr>
        <w:pStyle w:val="Body A"/>
        <w:jc w:val="right"/>
      </w:pPr>
    </w:p>
    <w:p>
      <w:pPr>
        <w:pStyle w:val="Body A"/>
        <w:rPr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Fonts w:ascii="Helvetica" w:cs="Helvetica" w:hAnsi="Helvetica" w:eastAsia="Helvetica"/>
          <w:sz w:val="22"/>
          <w:szCs w:val="22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en-US"/>
        </w:rPr>
        <w:t>“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Midnight at the Mill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en-US"/>
        </w:rPr>
        <w:t>”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>(anonymous artist engraving of  historic Lanterman</w:t>
      </w:r>
      <w:r>
        <w:rPr>
          <w:rStyle w:val="None"/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 xml:space="preserve">s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hAnsi="Times New Roman"/>
          <w:sz w:val="20"/>
          <w:szCs w:val="20"/>
          <w:rtl w:val="0"/>
          <w:lang w:val="en-US"/>
        </w:rPr>
        <w:t>Mill in Youngstown, Ohio found during renovation)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Chiaroscuro charmstone,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map of  waterfall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s light,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echo chamber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gently lifted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from ash and dust.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Blessed be nameless hands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that speak, etch paradigm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through time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en-US"/>
        </w:rPr>
        <w:t>—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its milky fire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of night sky,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luminous mists,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full moon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s canticle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for a grinding house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with manna showers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of buckwheat and corn.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Is that Dante nodding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from deep shadows?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Gustave Dore whispering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into the pulse of vigil?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Blessed be a lost engraver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who freeze-framed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alpha &amp; omega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en-US"/>
        </w:rPr>
        <w:t>—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our Holy Cinematographer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s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claim to fame.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Rikki Santer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897 Plum Ridge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Columbus, Ohio 43213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(614) 861-4971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2"/>
          <w:rFonts w:ascii="Times New Roman" w:cs="Times New Roman" w:hAnsi="Times New Roman" w:eastAsia="Times New Roman"/>
          <w:sz w:val="24"/>
          <w:szCs w:val="24"/>
          <w:u w:val="single"/>
          <w:lang w:val="en-US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sz w:val="24"/>
          <w:szCs w:val="24"/>
          <w:u w:val="single"/>
          <w:lang w:val="en-US"/>
        </w:rPr>
        <w:instrText xml:space="preserve"> HYPERLINK "mailto:rikkirs@hotmail.com"</w:instrText>
      </w:r>
      <w:r>
        <w:rPr>
          <w:rStyle w:val="Hyperlink.2"/>
          <w:rFonts w:ascii="Times New Roman" w:cs="Times New Roman" w:hAnsi="Times New Roman" w:eastAsia="Times New Roman"/>
          <w:sz w:val="24"/>
          <w:szCs w:val="24"/>
          <w:u w:val="single"/>
          <w:lang w:val="en-US"/>
        </w:rPr>
        <w:fldChar w:fldCharType="separate" w:fldLock="0"/>
      </w:r>
      <w:r>
        <w:rPr>
          <w:rStyle w:val="Hyperlink.2"/>
          <w:rFonts w:ascii="Times New Roman" w:hAnsi="Times New Roman"/>
          <w:sz w:val="24"/>
          <w:szCs w:val="24"/>
          <w:u w:val="single"/>
          <w:rtl w:val="0"/>
          <w:lang w:val="en-US"/>
        </w:rPr>
        <w:t>rikkirs@hotmail.com</w:t>
      </w:r>
      <w:r>
        <w:rPr>
          <w:rFonts w:ascii="Helvetica" w:cs="Helvetica" w:hAnsi="Helvetica" w:eastAsia="Helvetica"/>
          <w:sz w:val="22"/>
          <w:szCs w:val="22"/>
        </w:rPr>
        <w:fldChar w:fldCharType="end" w:fldLock="0"/>
      </w:r>
    </w:p>
    <w:p>
      <w:pPr>
        <w:pStyle w:val="Body A"/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www.rikkisanter.com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character" w:styleId="Hyperlink.1">
    <w:name w:val="Hyperlink.1"/>
    <w:basedOn w:val="Hyperlink"/>
    <w:next w:val="Hyperlink.1"/>
    <w:rPr>
      <w:color w:val="0000ff"/>
      <w:u w:val="single" w:color="0000ff"/>
    </w:rPr>
  </w:style>
  <w:style w:type="character" w:styleId="Hyperlink.2">
    <w:name w:val="Hyperlink.2"/>
    <w:basedOn w:val="None"/>
    <w:next w:val="Hyperlink.2"/>
    <w:rPr>
      <w:rFonts w:ascii="Times New Roman" w:cs="Times New Roman" w:hAnsi="Times New Roman" w:eastAsia="Times New Roman"/>
      <w:sz w:val="24"/>
      <w:szCs w:val="24"/>
      <w:u w:val="singl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