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37C0A" w14:textId="124254E3" w:rsidR="003534F2" w:rsidRPr="003534F2" w:rsidRDefault="003534F2" w:rsidP="003534F2">
      <w:pPr>
        <w:ind w:left="2880"/>
        <w:rPr>
          <w:rFonts w:ascii="Franklin Gothic Medium" w:hAnsi="Franklin Gothic Medium"/>
          <w:sz w:val="36"/>
          <w:szCs w:val="36"/>
        </w:rPr>
      </w:pPr>
      <w:r w:rsidRPr="003534F2">
        <w:rPr>
          <w:rFonts w:ascii="Franklin Gothic Medium" w:hAnsi="Franklin Gothic Medium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1BA566" wp14:editId="3FD7CC74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1028700"/>
            <wp:effectExtent l="0" t="0" r="12700" b="12700"/>
            <wp:wrapNone/>
            <wp:docPr id="1" name="Picture 1" descr="Macintosh HD:Users:dave:Desktop:ST-logo-no-fo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e:Desktop:ST-logo-no-fon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BA1" w:rsidRPr="003534F2">
        <w:rPr>
          <w:rFonts w:ascii="Franklin Gothic Medium" w:hAnsi="Franklin Gothic Medium"/>
          <w:sz w:val="36"/>
          <w:szCs w:val="36"/>
        </w:rPr>
        <w:t xml:space="preserve">Sandy Tufts </w:t>
      </w:r>
      <w:proofErr w:type="gramStart"/>
      <w:r w:rsidR="00736BA1" w:rsidRPr="003534F2">
        <w:rPr>
          <w:rFonts w:ascii="Franklin Gothic Medium" w:hAnsi="Franklin Gothic Medium"/>
          <w:sz w:val="36"/>
          <w:szCs w:val="36"/>
        </w:rPr>
        <w:t>CD(</w:t>
      </w:r>
      <w:proofErr w:type="gramEnd"/>
      <w:r w:rsidR="00736BA1" w:rsidRPr="003534F2">
        <w:rPr>
          <w:rFonts w:ascii="Franklin Gothic Medium" w:hAnsi="Franklin Gothic Medium"/>
          <w:sz w:val="36"/>
          <w:szCs w:val="36"/>
        </w:rPr>
        <w:t>DONA), CLC, MSW, PES</w:t>
      </w:r>
    </w:p>
    <w:p w14:paraId="7A8C2D5F" w14:textId="360F5247" w:rsidR="003534F2" w:rsidRPr="003534F2" w:rsidRDefault="00736BA1" w:rsidP="003C71DE">
      <w:pPr>
        <w:ind w:left="2880"/>
        <w:rPr>
          <w:rFonts w:ascii="Franklin Gothic Book" w:hAnsi="Franklin Gothic Book"/>
        </w:rPr>
      </w:pPr>
      <w:r w:rsidRPr="003534F2">
        <w:rPr>
          <w:rFonts w:ascii="Franklin Gothic Book" w:hAnsi="Franklin Gothic Book"/>
        </w:rPr>
        <w:t>1 Dragonf</w:t>
      </w:r>
      <w:r w:rsidR="003534F2">
        <w:rPr>
          <w:rFonts w:ascii="Franklin Gothic Book" w:hAnsi="Franklin Gothic Book"/>
        </w:rPr>
        <w:t>ly Drive</w:t>
      </w:r>
      <w:r w:rsidR="003C71DE">
        <w:rPr>
          <w:rFonts w:ascii="Franklin Gothic Book" w:hAnsi="Franklin Gothic Book"/>
        </w:rPr>
        <w:t xml:space="preserve">, </w:t>
      </w:r>
      <w:r w:rsidR="003534F2" w:rsidRPr="003534F2">
        <w:rPr>
          <w:rFonts w:ascii="Franklin Gothic Book" w:hAnsi="Franklin Gothic Book"/>
        </w:rPr>
        <w:t>Eliot, Maine 03903</w:t>
      </w:r>
    </w:p>
    <w:p w14:paraId="12490FF0" w14:textId="77777777" w:rsidR="003534F2" w:rsidRDefault="003534F2" w:rsidP="003534F2">
      <w:pPr>
        <w:ind w:left="2880"/>
        <w:rPr>
          <w:rFonts w:ascii="Franklin Gothic Book" w:hAnsi="Franklin Gothic Book"/>
        </w:rPr>
      </w:pPr>
    </w:p>
    <w:p w14:paraId="6389AC84" w14:textId="5FBB46E0" w:rsidR="003534F2" w:rsidRPr="003534F2" w:rsidRDefault="00561631" w:rsidP="003534F2">
      <w:pPr>
        <w:ind w:left="2880"/>
        <w:rPr>
          <w:rFonts w:ascii="Franklin Gothic Book" w:hAnsi="Franklin Gothic Book"/>
        </w:rPr>
      </w:pPr>
      <w:r>
        <w:rPr>
          <w:rFonts w:ascii="Franklin Gothic Book" w:hAnsi="Franklin Gothic Book"/>
        </w:rPr>
        <w:t>(207) 475-</w:t>
      </w:r>
      <w:r w:rsidR="003534F2" w:rsidRPr="003534F2">
        <w:rPr>
          <w:rFonts w:ascii="Franklin Gothic Book" w:hAnsi="Franklin Gothic Book"/>
        </w:rPr>
        <w:t>5963</w:t>
      </w:r>
    </w:p>
    <w:p w14:paraId="075D1283" w14:textId="4095D2BF" w:rsidR="003534F2" w:rsidRPr="003534F2" w:rsidRDefault="003534F2" w:rsidP="003534F2">
      <w:pPr>
        <w:ind w:left="2880"/>
        <w:rPr>
          <w:rFonts w:ascii="Franklin Gothic Book" w:hAnsi="Franklin Gothic Book"/>
        </w:rPr>
      </w:pPr>
      <w:r w:rsidRPr="003534F2">
        <w:rPr>
          <w:rFonts w:ascii="Franklin Gothic Book" w:hAnsi="Franklin Gothic Book"/>
        </w:rPr>
        <w:t xml:space="preserve">sandytufts@gmail.com </w:t>
      </w:r>
    </w:p>
    <w:p w14:paraId="0EC3A25D" w14:textId="01416AB6" w:rsidR="003534F2" w:rsidRPr="00885B87" w:rsidRDefault="00736BA1" w:rsidP="00885B87">
      <w:pPr>
        <w:ind w:left="2880"/>
        <w:rPr>
          <w:rFonts w:ascii="Franklin Gothic Book" w:hAnsi="Franklin Gothic Book"/>
        </w:rPr>
      </w:pPr>
      <w:r w:rsidRPr="003534F2">
        <w:rPr>
          <w:rFonts w:ascii="Franklin Gothic Book" w:hAnsi="Franklin Gothic Book"/>
        </w:rPr>
        <w:t>www.sandytufts.com</w:t>
      </w:r>
    </w:p>
    <w:p w14:paraId="2E286817" w14:textId="77777777" w:rsidR="003534F2" w:rsidRDefault="003534F2" w:rsidP="003534F2">
      <w:pPr>
        <w:rPr>
          <w:rFonts w:ascii="Franklin Gothic Book" w:eastAsia="Times New Roman" w:hAnsi="Franklin Gothic Book"/>
        </w:rPr>
      </w:pPr>
    </w:p>
    <w:p w14:paraId="04D43487" w14:textId="77777777" w:rsidR="003C71DE" w:rsidRPr="003534F2" w:rsidRDefault="003C71DE" w:rsidP="003534F2">
      <w:pPr>
        <w:rPr>
          <w:rFonts w:ascii="Franklin Gothic Book" w:eastAsia="Times New Roman" w:hAnsi="Franklin Gothic Book"/>
        </w:rPr>
      </w:pPr>
    </w:p>
    <w:p w14:paraId="18AB3DC3" w14:textId="4C606289" w:rsidR="003534F2" w:rsidRPr="00D50C91" w:rsidRDefault="002B40B0" w:rsidP="00D50C91">
      <w:pPr>
        <w:rPr>
          <w:rFonts w:ascii="Franklin Gothic Medium" w:eastAsia="Times New Roman" w:hAnsi="Franklin Gothic Medium"/>
          <w:sz w:val="36"/>
          <w:szCs w:val="36"/>
        </w:rPr>
      </w:pPr>
      <w:r>
        <w:rPr>
          <w:rFonts w:ascii="Franklin Gothic Medium" w:eastAsia="Times New Roman" w:hAnsi="Franklin Gothic Medium"/>
          <w:sz w:val="36"/>
          <w:szCs w:val="36"/>
        </w:rPr>
        <w:t>Credentials</w:t>
      </w:r>
      <w:r w:rsidR="00D50C91">
        <w:rPr>
          <w:rFonts w:ascii="Franklin Gothic Medium" w:eastAsia="Times New Roman" w:hAnsi="Franklin Gothic Medium"/>
          <w:sz w:val="36"/>
          <w:szCs w:val="36"/>
        </w:rPr>
        <w:tab/>
      </w:r>
      <w:r w:rsidR="00D50C91">
        <w:rPr>
          <w:rFonts w:ascii="Franklin Gothic Medium" w:eastAsia="Times New Roman" w:hAnsi="Franklin Gothic Medium"/>
          <w:sz w:val="36"/>
          <w:szCs w:val="36"/>
        </w:rPr>
        <w:tab/>
      </w:r>
      <w:r w:rsidR="00736BA1" w:rsidRPr="003534F2">
        <w:rPr>
          <w:rFonts w:ascii="Franklin Gothic Book" w:hAnsi="Franklin Gothic Book"/>
        </w:rPr>
        <w:t>Certified Birth Doula</w:t>
      </w:r>
    </w:p>
    <w:p w14:paraId="23DA3E64" w14:textId="7C6D2233" w:rsidR="00736BA1" w:rsidRPr="003534F2" w:rsidRDefault="00736BA1" w:rsidP="003534F2">
      <w:pPr>
        <w:ind w:left="2880"/>
        <w:rPr>
          <w:rFonts w:ascii="Franklin Gothic Book" w:hAnsi="Franklin Gothic Book"/>
        </w:rPr>
      </w:pPr>
      <w:r w:rsidRPr="003534F2">
        <w:rPr>
          <w:rFonts w:ascii="Franklin Gothic Book" w:hAnsi="Franklin Gothic Book"/>
        </w:rPr>
        <w:t>Certified Lactation Counselor</w:t>
      </w:r>
    </w:p>
    <w:p w14:paraId="24B3CD1F" w14:textId="77777777" w:rsidR="003534F2" w:rsidRPr="003534F2" w:rsidRDefault="003534F2" w:rsidP="003534F2">
      <w:pPr>
        <w:ind w:left="2880"/>
        <w:rPr>
          <w:rFonts w:ascii="Franklin Gothic Book" w:hAnsi="Franklin Gothic Book"/>
        </w:rPr>
      </w:pPr>
      <w:r w:rsidRPr="003534F2">
        <w:rPr>
          <w:rFonts w:ascii="Franklin Gothic Book" w:hAnsi="Franklin Gothic Book"/>
        </w:rPr>
        <w:t>Placenta Encapsulation Specialist</w:t>
      </w:r>
    </w:p>
    <w:p w14:paraId="120490CE" w14:textId="77777777" w:rsidR="003534F2" w:rsidRPr="003534F2" w:rsidRDefault="00736BA1" w:rsidP="003534F2">
      <w:pPr>
        <w:ind w:left="2880"/>
        <w:rPr>
          <w:rFonts w:ascii="Franklin Gothic Book" w:hAnsi="Franklin Gothic Book"/>
        </w:rPr>
      </w:pPr>
      <w:r w:rsidRPr="003534F2">
        <w:rPr>
          <w:rFonts w:ascii="Franklin Gothic Book" w:hAnsi="Franklin Gothic Book"/>
        </w:rPr>
        <w:t>Master of Social Work</w:t>
      </w:r>
    </w:p>
    <w:p w14:paraId="54CBE74B" w14:textId="77777777" w:rsidR="003534F2" w:rsidRDefault="003534F2" w:rsidP="003534F2">
      <w:pPr>
        <w:rPr>
          <w:rFonts w:ascii="Franklin Gothic Book" w:hAnsi="Franklin Gothic Book"/>
        </w:rPr>
      </w:pPr>
    </w:p>
    <w:p w14:paraId="718EE2E7" w14:textId="77777777" w:rsidR="00D50C91" w:rsidRPr="003534F2" w:rsidRDefault="00D50C91" w:rsidP="003534F2">
      <w:pPr>
        <w:rPr>
          <w:rFonts w:ascii="Franklin Gothic Book" w:hAnsi="Franklin Gothic Book"/>
        </w:rPr>
      </w:pPr>
    </w:p>
    <w:p w14:paraId="69A7102E" w14:textId="31B46B8E" w:rsidR="00736BA1" w:rsidRPr="00D50C91" w:rsidRDefault="003534F2" w:rsidP="00D50C91">
      <w:pPr>
        <w:rPr>
          <w:rFonts w:ascii="Franklin Gothic Medium" w:hAnsi="Franklin Gothic Medium"/>
          <w:sz w:val="36"/>
          <w:szCs w:val="36"/>
        </w:rPr>
      </w:pPr>
      <w:r w:rsidRPr="008605FD">
        <w:rPr>
          <w:rFonts w:ascii="Franklin Gothic Medium" w:eastAsia="Times New Roman" w:hAnsi="Franklin Gothic Medium"/>
          <w:sz w:val="36"/>
          <w:szCs w:val="36"/>
        </w:rPr>
        <w:t>Education</w:t>
      </w:r>
      <w:r w:rsidR="00D50C91">
        <w:rPr>
          <w:rFonts w:ascii="Franklin Gothic Medium" w:hAnsi="Franklin Gothic Medium"/>
          <w:sz w:val="36"/>
          <w:szCs w:val="36"/>
        </w:rPr>
        <w:tab/>
      </w:r>
      <w:r w:rsidR="00D50C91">
        <w:rPr>
          <w:rFonts w:ascii="Franklin Gothic Medium" w:hAnsi="Franklin Gothic Medium"/>
          <w:sz w:val="36"/>
          <w:szCs w:val="36"/>
        </w:rPr>
        <w:tab/>
      </w:r>
      <w:r w:rsidR="00736BA1" w:rsidRPr="003534F2">
        <w:rPr>
          <w:rFonts w:ascii="Franklin Gothic Book" w:eastAsia="Times New Roman" w:hAnsi="Franklin Gothic Book"/>
        </w:rPr>
        <w:t xml:space="preserve">Simmons College School of Social Work, Boston, MA </w:t>
      </w:r>
    </w:p>
    <w:p w14:paraId="5C083975" w14:textId="30288EE0" w:rsidR="006F6F31" w:rsidRPr="003534F2" w:rsidRDefault="00736BA1" w:rsidP="003534F2">
      <w:pPr>
        <w:ind w:left="2880"/>
        <w:rPr>
          <w:rFonts w:ascii="Franklin Gothic Book" w:eastAsia="Times New Roman" w:hAnsi="Franklin Gothic Book"/>
          <w:iCs/>
        </w:rPr>
      </w:pPr>
      <w:r w:rsidRPr="003534F2">
        <w:rPr>
          <w:rFonts w:ascii="Franklin Gothic Book" w:eastAsia="Times New Roman" w:hAnsi="Franklin Gothic Book"/>
          <w:iCs/>
        </w:rPr>
        <w:t>Master of Social Work</w:t>
      </w:r>
      <w:r w:rsidR="00496B21" w:rsidRPr="003534F2">
        <w:rPr>
          <w:rFonts w:ascii="Franklin Gothic Book" w:eastAsia="Times New Roman" w:hAnsi="Franklin Gothic Book"/>
          <w:iCs/>
        </w:rPr>
        <w:t xml:space="preserve"> </w:t>
      </w:r>
      <w:r w:rsidR="00561631">
        <w:rPr>
          <w:rFonts w:ascii="Franklin Gothic Book" w:eastAsia="Times New Roman" w:hAnsi="Franklin Gothic Book"/>
          <w:iCs/>
        </w:rPr>
        <w:t>—</w:t>
      </w:r>
      <w:r w:rsidR="00496B21" w:rsidRPr="003534F2">
        <w:rPr>
          <w:rFonts w:ascii="Franklin Gothic Book" w:eastAsia="Times New Roman" w:hAnsi="Franklin Gothic Book"/>
          <w:iCs/>
        </w:rPr>
        <w:t xml:space="preserve"> 1999</w:t>
      </w:r>
    </w:p>
    <w:p w14:paraId="75A84E2C" w14:textId="77777777" w:rsidR="003534F2" w:rsidRPr="003534F2" w:rsidRDefault="003534F2" w:rsidP="003534F2">
      <w:pPr>
        <w:ind w:left="2880"/>
        <w:rPr>
          <w:rFonts w:ascii="Franklin Gothic Book" w:eastAsia="Times New Roman" w:hAnsi="Franklin Gothic Book"/>
        </w:rPr>
      </w:pPr>
    </w:p>
    <w:p w14:paraId="1D40A915" w14:textId="25F55B1B" w:rsidR="00736BA1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Bridgewater State College, Bridgewater, MA</w:t>
      </w:r>
    </w:p>
    <w:p w14:paraId="05890B36" w14:textId="0729D208" w:rsidR="003534F2" w:rsidRPr="003534F2" w:rsidRDefault="00736BA1" w:rsidP="003534F2">
      <w:pPr>
        <w:ind w:left="2880"/>
        <w:rPr>
          <w:rFonts w:ascii="Franklin Gothic Book" w:eastAsia="Times New Roman" w:hAnsi="Franklin Gothic Book"/>
          <w:iCs/>
        </w:rPr>
      </w:pPr>
      <w:r w:rsidRPr="003534F2">
        <w:rPr>
          <w:rFonts w:ascii="Franklin Gothic Book" w:eastAsia="Times New Roman" w:hAnsi="Franklin Gothic Book"/>
          <w:iCs/>
        </w:rPr>
        <w:t>BA Psychology</w:t>
      </w:r>
      <w:r w:rsidR="00561631">
        <w:rPr>
          <w:rFonts w:ascii="Franklin Gothic Book" w:eastAsia="Times New Roman" w:hAnsi="Franklin Gothic Book"/>
          <w:iCs/>
        </w:rPr>
        <w:t xml:space="preserve"> —</w:t>
      </w:r>
      <w:r w:rsidR="00496B21" w:rsidRPr="003534F2">
        <w:rPr>
          <w:rFonts w:ascii="Franklin Gothic Book" w:eastAsia="Times New Roman" w:hAnsi="Franklin Gothic Book"/>
          <w:iCs/>
        </w:rPr>
        <w:t xml:space="preserve"> 1994</w:t>
      </w:r>
    </w:p>
    <w:p w14:paraId="7384E308" w14:textId="77777777" w:rsidR="003534F2" w:rsidRDefault="003534F2" w:rsidP="003534F2">
      <w:pPr>
        <w:rPr>
          <w:rFonts w:ascii="Franklin Gothic Book" w:eastAsia="Times New Roman" w:hAnsi="Franklin Gothic Book"/>
          <w:kern w:val="36"/>
        </w:rPr>
      </w:pPr>
    </w:p>
    <w:p w14:paraId="68D396DB" w14:textId="77777777" w:rsidR="00D50C91" w:rsidRPr="003534F2" w:rsidRDefault="00D50C91" w:rsidP="003534F2">
      <w:pPr>
        <w:rPr>
          <w:rFonts w:ascii="Franklin Gothic Book" w:eastAsia="Times New Roman" w:hAnsi="Franklin Gothic Book"/>
          <w:kern w:val="36"/>
        </w:rPr>
      </w:pPr>
    </w:p>
    <w:p w14:paraId="1E7D8D0F" w14:textId="534DC035" w:rsidR="00736BA1" w:rsidRPr="00D50C91" w:rsidRDefault="003534F2" w:rsidP="00D50C91">
      <w:pPr>
        <w:rPr>
          <w:rFonts w:ascii="Franklin Gothic Medium" w:eastAsia="Times New Roman" w:hAnsi="Franklin Gothic Medium"/>
          <w:iCs/>
          <w:sz w:val="36"/>
          <w:szCs w:val="36"/>
        </w:rPr>
      </w:pPr>
      <w:r w:rsidRPr="008605FD">
        <w:rPr>
          <w:rFonts w:ascii="Franklin Gothic Medium" w:eastAsia="Times New Roman" w:hAnsi="Franklin Gothic Medium"/>
          <w:kern w:val="36"/>
          <w:sz w:val="36"/>
          <w:szCs w:val="36"/>
        </w:rPr>
        <w:t>Certifications</w:t>
      </w:r>
      <w:r w:rsidR="00D50C91">
        <w:rPr>
          <w:rFonts w:ascii="Franklin Gothic Medium" w:eastAsia="Times New Roman" w:hAnsi="Franklin Gothic Medium"/>
          <w:iCs/>
          <w:sz w:val="36"/>
          <w:szCs w:val="36"/>
        </w:rPr>
        <w:tab/>
      </w:r>
      <w:r w:rsidR="00D50C91">
        <w:rPr>
          <w:rFonts w:ascii="Franklin Gothic Medium" w:eastAsia="Times New Roman" w:hAnsi="Franklin Gothic Medium"/>
          <w:iCs/>
          <w:sz w:val="36"/>
          <w:szCs w:val="36"/>
        </w:rPr>
        <w:tab/>
      </w:r>
      <w:r w:rsidR="00736BA1" w:rsidRPr="003534F2">
        <w:rPr>
          <w:rFonts w:ascii="Franklin Gothic Book" w:eastAsia="Times New Roman" w:hAnsi="Franklin Gothic Book"/>
        </w:rPr>
        <w:t xml:space="preserve">Doulas of North America (DONA) </w:t>
      </w:r>
    </w:p>
    <w:p w14:paraId="5199355D" w14:textId="77777777" w:rsidR="00736BA1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Certified Birth Doula</w:t>
      </w:r>
    </w:p>
    <w:p w14:paraId="67EBAA66" w14:textId="77777777" w:rsidR="003534F2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Since 2007</w:t>
      </w:r>
    </w:p>
    <w:p w14:paraId="6193942C" w14:textId="77777777" w:rsidR="003534F2" w:rsidRPr="003534F2" w:rsidRDefault="003534F2" w:rsidP="003534F2">
      <w:pPr>
        <w:ind w:left="2880"/>
        <w:rPr>
          <w:rFonts w:ascii="Franklin Gothic Book" w:eastAsia="Times New Roman" w:hAnsi="Franklin Gothic Book"/>
        </w:rPr>
      </w:pPr>
    </w:p>
    <w:p w14:paraId="0862B8DB" w14:textId="56F505DC" w:rsidR="00736BA1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Academy of Lactation Policy and Practice</w:t>
      </w:r>
    </w:p>
    <w:p w14:paraId="4E5A668D" w14:textId="77777777" w:rsidR="00736BA1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Certified Lactation Counselor</w:t>
      </w:r>
    </w:p>
    <w:p w14:paraId="31FA5591" w14:textId="77777777" w:rsidR="003534F2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Since 2011</w:t>
      </w:r>
    </w:p>
    <w:p w14:paraId="3E9B297E" w14:textId="77777777" w:rsidR="003534F2" w:rsidRPr="003534F2" w:rsidRDefault="003534F2" w:rsidP="003534F2">
      <w:pPr>
        <w:ind w:left="2880"/>
        <w:rPr>
          <w:rFonts w:ascii="Franklin Gothic Book" w:eastAsia="Times New Roman" w:hAnsi="Franklin Gothic Book"/>
        </w:rPr>
      </w:pPr>
    </w:p>
    <w:p w14:paraId="33E6DE87" w14:textId="6BB1754A" w:rsidR="00736BA1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Placenta Benefits</w:t>
      </w:r>
    </w:p>
    <w:p w14:paraId="3AF3B9E9" w14:textId="77777777" w:rsidR="00736BA1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Placenta Encapsulation Specialist</w:t>
      </w:r>
    </w:p>
    <w:p w14:paraId="4C069A99" w14:textId="10C5A3AA" w:rsidR="003534F2" w:rsidRPr="00885B87" w:rsidRDefault="00736BA1" w:rsidP="00885B87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Since 2012</w:t>
      </w:r>
    </w:p>
    <w:p w14:paraId="46140AE7" w14:textId="77777777" w:rsidR="00AD18FD" w:rsidRDefault="00AD18FD" w:rsidP="003534F2">
      <w:pPr>
        <w:rPr>
          <w:rFonts w:ascii="Franklin Gothic Book" w:hAnsi="Franklin Gothic Book"/>
        </w:rPr>
      </w:pPr>
    </w:p>
    <w:p w14:paraId="1CD19F72" w14:textId="77777777" w:rsidR="00655135" w:rsidRPr="003534F2" w:rsidRDefault="00655135" w:rsidP="003534F2">
      <w:pPr>
        <w:rPr>
          <w:rFonts w:ascii="Franklin Gothic Book" w:hAnsi="Franklin Gothic Book"/>
        </w:rPr>
      </w:pPr>
      <w:bookmarkStart w:id="0" w:name="_GoBack"/>
      <w:bookmarkEnd w:id="0"/>
    </w:p>
    <w:p w14:paraId="0CC26CC8" w14:textId="77777777" w:rsidR="00D50C91" w:rsidRDefault="003534F2" w:rsidP="00D50C91">
      <w:pPr>
        <w:rPr>
          <w:rFonts w:ascii="Franklin Gothic Book" w:hAnsi="Franklin Gothic Book"/>
        </w:rPr>
      </w:pPr>
      <w:r w:rsidRPr="008605FD">
        <w:rPr>
          <w:rFonts w:ascii="Franklin Gothic Medium" w:hAnsi="Franklin Gothic Medium"/>
          <w:sz w:val="36"/>
          <w:szCs w:val="36"/>
        </w:rPr>
        <w:t>Experience</w:t>
      </w:r>
      <w:r w:rsidR="00D50C91">
        <w:rPr>
          <w:rFonts w:ascii="Franklin Gothic Medium" w:eastAsia="Times New Roman" w:hAnsi="Franklin Gothic Medium"/>
          <w:sz w:val="36"/>
          <w:szCs w:val="36"/>
        </w:rPr>
        <w:tab/>
      </w:r>
      <w:r w:rsidR="00D50C91">
        <w:rPr>
          <w:rFonts w:ascii="Franklin Gothic Medium" w:eastAsia="Times New Roman" w:hAnsi="Franklin Gothic Medium"/>
          <w:sz w:val="36"/>
          <w:szCs w:val="36"/>
        </w:rPr>
        <w:tab/>
      </w:r>
      <w:r w:rsidR="00736BA1" w:rsidRPr="003534F2">
        <w:rPr>
          <w:rFonts w:ascii="Franklin Gothic Book" w:hAnsi="Franklin Gothic Book"/>
        </w:rPr>
        <w:t>Serves seacoast families as an independent birth doula since</w:t>
      </w:r>
    </w:p>
    <w:p w14:paraId="4367F509" w14:textId="712CB5A4" w:rsidR="003534F2" w:rsidRPr="00D50C91" w:rsidRDefault="00736BA1" w:rsidP="00D50C91">
      <w:pPr>
        <w:ind w:left="2880"/>
        <w:rPr>
          <w:rFonts w:ascii="Franklin Gothic Medium" w:eastAsia="Times New Roman" w:hAnsi="Franklin Gothic Medium"/>
          <w:sz w:val="36"/>
          <w:szCs w:val="36"/>
        </w:rPr>
      </w:pPr>
      <w:r w:rsidRPr="003534F2">
        <w:rPr>
          <w:rFonts w:ascii="Franklin Gothic Book" w:hAnsi="Franklin Gothic Book"/>
        </w:rPr>
        <w:t xml:space="preserve">2007. </w:t>
      </w:r>
      <w:r w:rsidR="00C900D1" w:rsidRPr="003534F2">
        <w:rPr>
          <w:rFonts w:ascii="Franklin Gothic Book" w:hAnsi="Franklin Gothic Book"/>
        </w:rPr>
        <w:t>Provides</w:t>
      </w:r>
      <w:r w:rsidR="005E228B" w:rsidRPr="003534F2">
        <w:rPr>
          <w:rFonts w:ascii="Franklin Gothic Book" w:hAnsi="Franklin Gothic Book"/>
        </w:rPr>
        <w:t xml:space="preserve"> tw</w:t>
      </w:r>
      <w:r w:rsidR="00BB2E10" w:rsidRPr="003534F2">
        <w:rPr>
          <w:rFonts w:ascii="Franklin Gothic Book" w:hAnsi="Franklin Gothic Book"/>
        </w:rPr>
        <w:t xml:space="preserve">o prenatal home </w:t>
      </w:r>
      <w:r w:rsidR="00C900D1" w:rsidRPr="003534F2">
        <w:rPr>
          <w:rFonts w:ascii="Franklin Gothic Book" w:eastAsia="Times New Roman" w:hAnsi="Franklin Gothic Book"/>
        </w:rPr>
        <w:t>visits,</w:t>
      </w:r>
      <w:r w:rsidR="006F6F31" w:rsidRPr="003534F2">
        <w:rPr>
          <w:rFonts w:ascii="Franklin Gothic Book" w:hAnsi="Franklin Gothic Book"/>
        </w:rPr>
        <w:t xml:space="preserve"> </w:t>
      </w:r>
      <w:r w:rsidR="005E228B" w:rsidRPr="003534F2">
        <w:rPr>
          <w:rFonts w:ascii="Franklin Gothic Book" w:hAnsi="Franklin Gothic Book"/>
        </w:rPr>
        <w:t>continuous labo</w:t>
      </w:r>
      <w:r w:rsidR="00BB2E10" w:rsidRPr="003534F2">
        <w:rPr>
          <w:rFonts w:ascii="Franklin Gothic Book" w:hAnsi="Franklin Gothic Book"/>
        </w:rPr>
        <w:t>r/birth support at chosen birth</w:t>
      </w:r>
      <w:r w:rsidR="005E228B" w:rsidRPr="003534F2">
        <w:rPr>
          <w:rFonts w:ascii="Franklin Gothic Book" w:hAnsi="Franklin Gothic Book"/>
        </w:rPr>
        <w:t>place</w:t>
      </w:r>
      <w:r w:rsidR="00BB2E10" w:rsidRPr="003534F2">
        <w:rPr>
          <w:rFonts w:ascii="Franklin Gothic Book" w:hAnsi="Franklin Gothic Book"/>
        </w:rPr>
        <w:t xml:space="preserve"> and one </w:t>
      </w:r>
      <w:r w:rsidR="005E228B" w:rsidRPr="003534F2">
        <w:rPr>
          <w:rFonts w:ascii="Franklin Gothic Book" w:hAnsi="Franklin Gothic Book"/>
        </w:rPr>
        <w:t>postpartum home visit to process birth and offer breastfeeding support.</w:t>
      </w:r>
    </w:p>
    <w:p w14:paraId="54B2FD21" w14:textId="77777777" w:rsidR="00885B87" w:rsidRDefault="00885B87" w:rsidP="003534F2">
      <w:pPr>
        <w:ind w:left="2880"/>
        <w:rPr>
          <w:rFonts w:ascii="Franklin Gothic Book" w:eastAsia="Times New Roman" w:hAnsi="Franklin Gothic Book"/>
        </w:rPr>
      </w:pPr>
    </w:p>
    <w:p w14:paraId="16DFD475" w14:textId="77777777" w:rsidR="003534F2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Teaches prenatal Breastfeeding Basics class at Seacoast Birth Matters in Kittery, ME</w:t>
      </w:r>
    </w:p>
    <w:p w14:paraId="71A5D09F" w14:textId="77777777" w:rsidR="00885B87" w:rsidRDefault="00885B87" w:rsidP="003534F2">
      <w:pPr>
        <w:ind w:left="2880"/>
        <w:rPr>
          <w:rFonts w:ascii="Franklin Gothic Book" w:eastAsia="Times New Roman" w:hAnsi="Franklin Gothic Book"/>
        </w:rPr>
      </w:pPr>
    </w:p>
    <w:p w14:paraId="39D157D1" w14:textId="23E63A70" w:rsidR="00314F9B" w:rsidRPr="003534F2" w:rsidRDefault="00736BA1" w:rsidP="003534F2">
      <w:pPr>
        <w:ind w:left="2880"/>
        <w:rPr>
          <w:rFonts w:ascii="Franklin Gothic Book" w:eastAsia="Times New Roman" w:hAnsi="Franklin Gothic Book"/>
        </w:rPr>
      </w:pPr>
      <w:r w:rsidRPr="003534F2">
        <w:rPr>
          <w:rFonts w:ascii="Franklin Gothic Book" w:eastAsia="Times New Roman" w:hAnsi="Franklin Gothic Book"/>
        </w:rPr>
        <w:t>Encapsulates placentas in the homes of seacoast families</w:t>
      </w:r>
      <w:r w:rsidR="001D6673" w:rsidRPr="003534F2">
        <w:rPr>
          <w:rFonts w:ascii="Franklin Gothic Book" w:eastAsia="Times New Roman" w:hAnsi="Franklin Gothic Book"/>
        </w:rPr>
        <w:t>, aiding in postpartum recovery.</w:t>
      </w:r>
    </w:p>
    <w:sectPr w:rsidR="00314F9B" w:rsidRPr="003534F2" w:rsidSect="0086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C2312"/>
    <w:multiLevelType w:val="multilevel"/>
    <w:tmpl w:val="2A0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872A1"/>
    <w:multiLevelType w:val="hybridMultilevel"/>
    <w:tmpl w:val="C310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A1"/>
    <w:rsid w:val="000C04BB"/>
    <w:rsid w:val="001D6673"/>
    <w:rsid w:val="0029560F"/>
    <w:rsid w:val="002B40B0"/>
    <w:rsid w:val="002D496C"/>
    <w:rsid w:val="00314F9B"/>
    <w:rsid w:val="003534F2"/>
    <w:rsid w:val="00380DE6"/>
    <w:rsid w:val="003C71DE"/>
    <w:rsid w:val="00496B21"/>
    <w:rsid w:val="00561631"/>
    <w:rsid w:val="005E228B"/>
    <w:rsid w:val="00655135"/>
    <w:rsid w:val="00685AB4"/>
    <w:rsid w:val="006F6F31"/>
    <w:rsid w:val="00736BA1"/>
    <w:rsid w:val="008605FD"/>
    <w:rsid w:val="00885B87"/>
    <w:rsid w:val="00AD18FD"/>
    <w:rsid w:val="00BB2E10"/>
    <w:rsid w:val="00C900D1"/>
    <w:rsid w:val="00D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FB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A1"/>
  </w:style>
  <w:style w:type="paragraph" w:styleId="Heading1">
    <w:name w:val="heading 1"/>
    <w:basedOn w:val="Normal"/>
    <w:next w:val="Normal"/>
    <w:link w:val="Heading1Char"/>
    <w:uiPriority w:val="9"/>
    <w:qFormat/>
    <w:rsid w:val="002D49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B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B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6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9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49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49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D496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496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NoSpacing">
    <w:name w:val="No Spacing"/>
    <w:uiPriority w:val="1"/>
    <w:qFormat/>
    <w:rsid w:val="006F6F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A1"/>
  </w:style>
  <w:style w:type="paragraph" w:styleId="Heading1">
    <w:name w:val="heading 1"/>
    <w:basedOn w:val="Normal"/>
    <w:next w:val="Normal"/>
    <w:link w:val="Heading1Char"/>
    <w:uiPriority w:val="9"/>
    <w:qFormat/>
    <w:rsid w:val="002D49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B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B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6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9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49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49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D496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496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496C"/>
    <w:rPr>
      <w:sz w:val="22"/>
      <w:szCs w:val="22"/>
    </w:rPr>
  </w:style>
  <w:style w:type="paragraph" w:styleId="NoSpacing">
    <w:name w:val="No Spacing"/>
    <w:uiPriority w:val="1"/>
    <w:qFormat/>
    <w:rsid w:val="006F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5F6E91-50C3-0C4D-83AC-931EFC93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908</Characters>
  <Application>Microsoft Macintosh Word</Application>
  <DocSecurity>0</DocSecurity>
  <Lines>7</Lines>
  <Paragraphs>2</Paragraphs>
  <ScaleCrop>false</ScaleCrop>
  <Company>.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tufts</dc:creator>
  <cp:keywords/>
  <dc:description/>
  <cp:lastModifiedBy>Dave Tufts</cp:lastModifiedBy>
  <cp:revision>18</cp:revision>
  <cp:lastPrinted>2016-03-06T21:23:00Z</cp:lastPrinted>
  <dcterms:created xsi:type="dcterms:W3CDTF">2016-03-03T01:44:00Z</dcterms:created>
  <dcterms:modified xsi:type="dcterms:W3CDTF">2016-03-06T21:24:00Z</dcterms:modified>
</cp:coreProperties>
</file>