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20" w:rsidRDefault="00F32820"/>
    <w:sectPr w:rsidR="00F32820" w:rsidSect="00F3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5311"/>
    <w:rsid w:val="00C55311"/>
    <w:rsid w:val="00F32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 KAYODE</dc:creator>
  <cp:lastModifiedBy>ONI KAYODE</cp:lastModifiedBy>
  <cp:revision>1</cp:revision>
  <dcterms:created xsi:type="dcterms:W3CDTF">2023-12-24T17:40:00Z</dcterms:created>
  <dcterms:modified xsi:type="dcterms:W3CDTF">2023-12-24T17:44:00Z</dcterms:modified>
</cp:coreProperties>
</file>