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D63" w:rsidRPr="00545529" w:rsidRDefault="0040165D" w:rsidP="005D1D63">
      <w:pPr>
        <w:pStyle w:val="Heading4"/>
      </w:pPr>
      <w:bookmarkStart w:id="0" w:name="_Toc406591565"/>
      <w:r w:rsidRPr="006B3FDC">
        <w:t xml:space="preserve">Operation of the </w:t>
      </w:r>
      <w:r w:rsidR="00AB7F95" w:rsidRPr="00E35983">
        <w:t>Float Tank and</w:t>
      </w:r>
      <w:r w:rsidR="00AB7F95">
        <w:t xml:space="preserve"> </w:t>
      </w:r>
      <w:r w:rsidRPr="006B3FDC">
        <w:t>Dewatering System</w:t>
      </w:r>
      <w:bookmarkEnd w:id="0"/>
    </w:p>
    <w:p w:rsidR="00545529" w:rsidRDefault="00545529" w:rsidP="00545529">
      <w:pPr>
        <w:pStyle w:val="BlockLine"/>
        <w:rPr>
          <w:rFonts w:ascii="Arial" w:hAnsi="Arial"/>
          <w:sz w:val="20"/>
        </w:rPr>
      </w:pPr>
    </w:p>
    <w:p w:rsidR="00545529" w:rsidRDefault="00450A1E" w:rsidP="00545529">
      <w:pPr>
        <w:rPr>
          <w:rFonts w:ascii="Arial" w:hAnsi="Arial" w:cs="Arial"/>
          <w:b/>
          <w:sz w:val="22"/>
          <w:szCs w:val="22"/>
        </w:rPr>
      </w:pPr>
      <w:r>
        <w:rPr>
          <w:rFonts w:ascii="Arial" w:hAnsi="Arial" w:cs="Arial"/>
          <w:b/>
          <w:sz w:val="22"/>
          <w:szCs w:val="22"/>
        </w:rPr>
        <w:t>In t</w:t>
      </w:r>
      <w:r w:rsidR="002933DC">
        <w:rPr>
          <w:rFonts w:ascii="Arial" w:hAnsi="Arial" w:cs="Arial"/>
          <w:b/>
          <w:sz w:val="22"/>
          <w:szCs w:val="22"/>
        </w:rPr>
        <w:t>his Chapter</w:t>
      </w:r>
    </w:p>
    <w:p w:rsidR="00450A1E" w:rsidRPr="002933DC" w:rsidRDefault="00450A1E" w:rsidP="00545529">
      <w:pPr>
        <w:rPr>
          <w:rFonts w:ascii="Arial" w:hAnsi="Arial" w:cs="Arial"/>
          <w:b/>
          <w:sz w:val="22"/>
          <w:szCs w:val="22"/>
        </w:rPr>
      </w:pPr>
    </w:p>
    <w:p w:rsidR="00E30652" w:rsidRPr="004C0D3A" w:rsidRDefault="00515BCB" w:rsidP="00865CAD">
      <w:pPr>
        <w:pStyle w:val="TOC4"/>
        <w:tabs>
          <w:tab w:val="right" w:leader="dot" w:pos="9350"/>
        </w:tabs>
        <w:ind w:left="1620"/>
        <w:rPr>
          <w:rFonts w:ascii="Arial" w:hAnsi="Arial" w:cs="Arial"/>
          <w:noProof/>
          <w:sz w:val="22"/>
          <w:szCs w:val="22"/>
        </w:rPr>
      </w:pPr>
      <w:r w:rsidRPr="00E30652">
        <w:rPr>
          <w:rFonts w:ascii="Arial" w:hAnsi="Arial" w:cs="Arial"/>
          <w:highlight w:val="yellow"/>
        </w:rPr>
        <w:fldChar w:fldCharType="begin"/>
      </w:r>
      <w:r w:rsidRPr="00E30652">
        <w:rPr>
          <w:rFonts w:ascii="Arial" w:hAnsi="Arial" w:cs="Arial"/>
          <w:highlight w:val="yellow"/>
        </w:rPr>
        <w:instrText xml:space="preserve"> TOC \o "1-4" \h \z \u </w:instrText>
      </w:r>
      <w:r w:rsidRPr="00E30652">
        <w:rPr>
          <w:rFonts w:ascii="Arial" w:hAnsi="Arial" w:cs="Arial"/>
          <w:highlight w:val="yellow"/>
        </w:rPr>
        <w:fldChar w:fldCharType="separate"/>
      </w:r>
      <w:hyperlink w:anchor="_Toc406591565" w:history="1">
        <w:r w:rsidR="00E30652" w:rsidRPr="00E30652">
          <w:rPr>
            <w:rStyle w:val="Hyperlink"/>
            <w:rFonts w:ascii="Arial" w:hAnsi="Arial" w:cs="Arial"/>
            <w:noProof/>
          </w:rPr>
          <w:t xml:space="preserve">Operation of the </w:t>
        </w:r>
        <w:r w:rsidR="00E30652" w:rsidRPr="00E35983">
          <w:rPr>
            <w:rStyle w:val="Hyperlink"/>
            <w:rFonts w:ascii="Arial" w:hAnsi="Arial" w:cs="Arial"/>
            <w:noProof/>
          </w:rPr>
          <w:t>Float Tank and</w:t>
        </w:r>
        <w:r w:rsidR="00E30652" w:rsidRPr="00E30652">
          <w:rPr>
            <w:rStyle w:val="Hyperlink"/>
            <w:rFonts w:ascii="Arial" w:hAnsi="Arial" w:cs="Arial"/>
            <w:noProof/>
          </w:rPr>
          <w:t xml:space="preserve"> Dewatering System</w:t>
        </w:r>
        <w:r w:rsidR="00E30652" w:rsidRPr="00E30652">
          <w:rPr>
            <w:rFonts w:ascii="Arial" w:hAnsi="Arial" w:cs="Arial"/>
            <w:noProof/>
            <w:webHidden/>
          </w:rPr>
          <w:tab/>
        </w:r>
        <w:r w:rsidR="00E30652" w:rsidRPr="00E30652">
          <w:rPr>
            <w:rFonts w:ascii="Arial" w:hAnsi="Arial" w:cs="Arial"/>
            <w:noProof/>
            <w:webHidden/>
          </w:rPr>
          <w:fldChar w:fldCharType="begin"/>
        </w:r>
        <w:r w:rsidR="00E30652" w:rsidRPr="00E30652">
          <w:rPr>
            <w:rFonts w:ascii="Arial" w:hAnsi="Arial" w:cs="Arial"/>
            <w:noProof/>
            <w:webHidden/>
          </w:rPr>
          <w:instrText xml:space="preserve"> PAGEREF _Toc406591565 \h </w:instrText>
        </w:r>
        <w:r w:rsidR="00E30652" w:rsidRPr="00E30652">
          <w:rPr>
            <w:rFonts w:ascii="Arial" w:hAnsi="Arial" w:cs="Arial"/>
            <w:noProof/>
            <w:webHidden/>
          </w:rPr>
        </w:r>
        <w:r w:rsidR="00E30652" w:rsidRPr="00E30652">
          <w:rPr>
            <w:rFonts w:ascii="Arial" w:hAnsi="Arial" w:cs="Arial"/>
            <w:noProof/>
            <w:webHidden/>
          </w:rPr>
          <w:fldChar w:fldCharType="separate"/>
        </w:r>
        <w:r w:rsidR="00DA70F8">
          <w:rPr>
            <w:rFonts w:ascii="Arial" w:hAnsi="Arial" w:cs="Arial"/>
            <w:noProof/>
            <w:webHidden/>
          </w:rPr>
          <w:t>1</w:t>
        </w:r>
        <w:r w:rsidR="00E30652" w:rsidRPr="00E30652">
          <w:rPr>
            <w:rFonts w:ascii="Arial" w:hAnsi="Arial" w:cs="Arial"/>
            <w:noProof/>
            <w:webHidden/>
          </w:rPr>
          <w:fldChar w:fldCharType="end"/>
        </w:r>
      </w:hyperlink>
    </w:p>
    <w:p w:rsidR="00E30652" w:rsidRPr="004C0D3A" w:rsidRDefault="00DA70F8" w:rsidP="00865CAD">
      <w:pPr>
        <w:pStyle w:val="TOC4"/>
        <w:tabs>
          <w:tab w:val="right" w:leader="dot" w:pos="9350"/>
        </w:tabs>
        <w:ind w:left="1620"/>
        <w:rPr>
          <w:rFonts w:ascii="Arial" w:hAnsi="Arial" w:cs="Arial"/>
          <w:noProof/>
          <w:sz w:val="22"/>
          <w:szCs w:val="22"/>
        </w:rPr>
      </w:pPr>
      <w:hyperlink w:anchor="_Toc406591566" w:history="1">
        <w:r w:rsidR="00E30652" w:rsidRPr="00E30652">
          <w:rPr>
            <w:rStyle w:val="Hyperlink"/>
            <w:rFonts w:ascii="Arial" w:hAnsi="Arial" w:cs="Arial"/>
            <w:noProof/>
          </w:rPr>
          <w:t xml:space="preserve">Operation of the </w:t>
        </w:r>
        <w:r w:rsidR="00E30652" w:rsidRPr="00E35983">
          <w:rPr>
            <w:rStyle w:val="Hyperlink"/>
            <w:rFonts w:ascii="Arial" w:hAnsi="Arial" w:cs="Arial"/>
            <w:noProof/>
          </w:rPr>
          <w:t>Sweco Dewatering Screener</w:t>
        </w:r>
        <w:r w:rsidR="00E30652" w:rsidRPr="00E30652">
          <w:rPr>
            <w:rFonts w:ascii="Arial" w:hAnsi="Arial" w:cs="Arial"/>
            <w:noProof/>
            <w:webHidden/>
          </w:rPr>
          <w:tab/>
        </w:r>
        <w:r w:rsidR="00E30652" w:rsidRPr="00E30652">
          <w:rPr>
            <w:rFonts w:ascii="Arial" w:hAnsi="Arial" w:cs="Arial"/>
            <w:noProof/>
            <w:webHidden/>
          </w:rPr>
          <w:fldChar w:fldCharType="begin"/>
        </w:r>
        <w:r w:rsidR="00E30652" w:rsidRPr="00E30652">
          <w:rPr>
            <w:rFonts w:ascii="Arial" w:hAnsi="Arial" w:cs="Arial"/>
            <w:noProof/>
            <w:webHidden/>
          </w:rPr>
          <w:instrText xml:space="preserve"> PAGEREF _Toc406591566 \h </w:instrText>
        </w:r>
        <w:r w:rsidR="00E30652" w:rsidRPr="00E30652">
          <w:rPr>
            <w:rFonts w:ascii="Arial" w:hAnsi="Arial" w:cs="Arial"/>
            <w:noProof/>
            <w:webHidden/>
          </w:rPr>
        </w:r>
        <w:r w:rsidR="00E30652" w:rsidRPr="00E30652">
          <w:rPr>
            <w:rFonts w:ascii="Arial" w:hAnsi="Arial" w:cs="Arial"/>
            <w:noProof/>
            <w:webHidden/>
          </w:rPr>
          <w:fldChar w:fldCharType="separate"/>
        </w:r>
        <w:r>
          <w:rPr>
            <w:rFonts w:ascii="Arial" w:hAnsi="Arial" w:cs="Arial"/>
            <w:noProof/>
            <w:webHidden/>
          </w:rPr>
          <w:t>9</w:t>
        </w:r>
        <w:r w:rsidR="00E30652" w:rsidRPr="00E30652">
          <w:rPr>
            <w:rFonts w:ascii="Arial" w:hAnsi="Arial" w:cs="Arial"/>
            <w:noProof/>
            <w:webHidden/>
          </w:rPr>
          <w:fldChar w:fldCharType="end"/>
        </w:r>
      </w:hyperlink>
    </w:p>
    <w:p w:rsidR="00E30652" w:rsidRPr="004C0D3A" w:rsidRDefault="00DA70F8" w:rsidP="00865CAD">
      <w:pPr>
        <w:pStyle w:val="TOC4"/>
        <w:tabs>
          <w:tab w:val="right" w:leader="dot" w:pos="9350"/>
        </w:tabs>
        <w:ind w:left="1620"/>
        <w:rPr>
          <w:rFonts w:ascii="Arial" w:hAnsi="Arial" w:cs="Arial"/>
          <w:noProof/>
          <w:sz w:val="22"/>
          <w:szCs w:val="22"/>
        </w:rPr>
      </w:pPr>
      <w:hyperlink w:anchor="_Toc406591567" w:history="1">
        <w:r w:rsidR="00E30652" w:rsidRPr="00E30652">
          <w:rPr>
            <w:rStyle w:val="Hyperlink"/>
            <w:rFonts w:ascii="Arial" w:hAnsi="Arial" w:cs="Arial"/>
            <w:noProof/>
          </w:rPr>
          <w:t>Operation of the Oscillating Feeder and Bed Leveler</w:t>
        </w:r>
        <w:r w:rsidR="00E30652" w:rsidRPr="00E30652">
          <w:rPr>
            <w:rFonts w:ascii="Arial" w:hAnsi="Arial" w:cs="Arial"/>
            <w:noProof/>
            <w:webHidden/>
          </w:rPr>
          <w:tab/>
        </w:r>
        <w:r w:rsidR="00E30652" w:rsidRPr="00E30652">
          <w:rPr>
            <w:rFonts w:ascii="Arial" w:hAnsi="Arial" w:cs="Arial"/>
            <w:noProof/>
            <w:webHidden/>
          </w:rPr>
          <w:fldChar w:fldCharType="begin"/>
        </w:r>
        <w:r w:rsidR="00E30652" w:rsidRPr="00E30652">
          <w:rPr>
            <w:rFonts w:ascii="Arial" w:hAnsi="Arial" w:cs="Arial"/>
            <w:noProof/>
            <w:webHidden/>
          </w:rPr>
          <w:instrText xml:space="preserve"> PAGEREF _Toc406591567 \h </w:instrText>
        </w:r>
        <w:r w:rsidR="00E30652" w:rsidRPr="00E30652">
          <w:rPr>
            <w:rFonts w:ascii="Arial" w:hAnsi="Arial" w:cs="Arial"/>
            <w:noProof/>
            <w:webHidden/>
          </w:rPr>
        </w:r>
        <w:r w:rsidR="00E30652" w:rsidRPr="00E30652">
          <w:rPr>
            <w:rFonts w:ascii="Arial" w:hAnsi="Arial" w:cs="Arial"/>
            <w:noProof/>
            <w:webHidden/>
          </w:rPr>
          <w:fldChar w:fldCharType="separate"/>
        </w:r>
        <w:r>
          <w:rPr>
            <w:rFonts w:ascii="Arial" w:hAnsi="Arial" w:cs="Arial"/>
            <w:noProof/>
            <w:webHidden/>
          </w:rPr>
          <w:t>18</w:t>
        </w:r>
        <w:r w:rsidR="00E30652" w:rsidRPr="00E30652">
          <w:rPr>
            <w:rFonts w:ascii="Arial" w:hAnsi="Arial" w:cs="Arial"/>
            <w:noProof/>
            <w:webHidden/>
          </w:rPr>
          <w:fldChar w:fldCharType="end"/>
        </w:r>
      </w:hyperlink>
    </w:p>
    <w:p w:rsidR="00706358" w:rsidRDefault="00515BCB" w:rsidP="00865CAD">
      <w:pPr>
        <w:pStyle w:val="BlockLine"/>
        <w:ind w:left="1620"/>
        <w:rPr>
          <w:rFonts w:ascii="Arial" w:hAnsi="Arial"/>
          <w:sz w:val="20"/>
        </w:rPr>
      </w:pPr>
      <w:r w:rsidRPr="00E30652">
        <w:rPr>
          <w:rFonts w:ascii="Arial" w:hAnsi="Arial" w:cs="Arial"/>
          <w:sz w:val="20"/>
          <w:highlight w:val="yellow"/>
        </w:rPr>
        <w:fldChar w:fldCharType="end"/>
      </w:r>
    </w:p>
    <w:tbl>
      <w:tblPr>
        <w:tblW w:w="0" w:type="auto"/>
        <w:tblLayout w:type="fixed"/>
        <w:tblLook w:val="0000" w:firstRow="0" w:lastRow="0" w:firstColumn="0" w:lastColumn="0" w:noHBand="0" w:noVBand="0"/>
      </w:tblPr>
      <w:tblGrid>
        <w:gridCol w:w="1728"/>
        <w:gridCol w:w="7740"/>
      </w:tblGrid>
      <w:tr w:rsidR="00706358">
        <w:trPr>
          <w:cantSplit/>
        </w:trPr>
        <w:tc>
          <w:tcPr>
            <w:tcW w:w="1728" w:type="dxa"/>
          </w:tcPr>
          <w:p w:rsidR="00706358" w:rsidRDefault="00D1499A">
            <w:pPr>
              <w:pStyle w:val="Heading5"/>
              <w:rPr>
                <w:rFonts w:ascii="Arial" w:hAnsi="Arial"/>
              </w:rPr>
            </w:pPr>
            <w:r>
              <w:rPr>
                <w:rFonts w:ascii="Arial" w:hAnsi="Arial"/>
              </w:rPr>
              <w:t>Equipment Description</w:t>
            </w:r>
          </w:p>
        </w:tc>
        <w:tc>
          <w:tcPr>
            <w:tcW w:w="7740" w:type="dxa"/>
          </w:tcPr>
          <w:p w:rsidR="0040165D" w:rsidRPr="00545529" w:rsidRDefault="00706358">
            <w:pPr>
              <w:rPr>
                <w:rFonts w:ascii="Arial" w:hAnsi="Arial"/>
              </w:rPr>
            </w:pPr>
            <w:r>
              <w:rPr>
                <w:rFonts w:ascii="Arial" w:hAnsi="Arial"/>
              </w:rPr>
              <w:t xml:space="preserve">The </w:t>
            </w:r>
            <w:r w:rsidR="00C001A0">
              <w:rPr>
                <w:rFonts w:ascii="Arial" w:hAnsi="Arial"/>
              </w:rPr>
              <w:t>F</w:t>
            </w:r>
            <w:r w:rsidR="0040165D" w:rsidRPr="006B3FDC">
              <w:rPr>
                <w:rFonts w:ascii="Arial" w:hAnsi="Arial"/>
              </w:rPr>
              <w:t>loat</w:t>
            </w:r>
            <w:r w:rsidR="0040165D">
              <w:rPr>
                <w:rFonts w:ascii="Arial" w:hAnsi="Arial"/>
              </w:rPr>
              <w:t xml:space="preserve"> </w:t>
            </w:r>
            <w:r w:rsidR="00C001A0">
              <w:rPr>
                <w:rFonts w:ascii="Arial" w:hAnsi="Arial"/>
              </w:rPr>
              <w:t>T</w:t>
            </w:r>
            <w:r>
              <w:rPr>
                <w:rFonts w:ascii="Arial" w:hAnsi="Arial"/>
              </w:rPr>
              <w:t xml:space="preserve">ank is a covered vessel used to store polymer for the transition from the batch coagulation process upstream to the continuous drying process downstream.  </w:t>
            </w:r>
            <w:r w:rsidRPr="00686223">
              <w:rPr>
                <w:rFonts w:ascii="Arial" w:hAnsi="Arial"/>
              </w:rPr>
              <w:t xml:space="preserve">Cuts (batches) from the coagulator are a mixture of polymer </w:t>
            </w:r>
            <w:r w:rsidRPr="00545529">
              <w:rPr>
                <w:rFonts w:ascii="Arial" w:hAnsi="Arial"/>
              </w:rPr>
              <w:t xml:space="preserve">and water. </w:t>
            </w:r>
          </w:p>
          <w:p w:rsidR="0040165D" w:rsidRPr="006B3FDC" w:rsidRDefault="0063793D">
            <w:pPr>
              <w:rPr>
                <w:rFonts w:ascii="Arial" w:hAnsi="Arial"/>
              </w:rPr>
            </w:pPr>
            <w:r w:rsidRPr="006B3FDC">
              <w:rPr>
                <w:rFonts w:ascii="Arial" w:hAnsi="Arial"/>
              </w:rPr>
              <w:t xml:space="preserve">As the </w:t>
            </w:r>
            <w:r w:rsidR="00005D47" w:rsidRPr="006B3FDC">
              <w:rPr>
                <w:rFonts w:ascii="Arial" w:hAnsi="Arial"/>
              </w:rPr>
              <w:t>PTFE agglomerates</w:t>
            </w:r>
            <w:r w:rsidRPr="006B3FDC">
              <w:rPr>
                <w:rFonts w:ascii="Arial" w:hAnsi="Arial"/>
              </w:rPr>
              <w:t xml:space="preserve"> are</w:t>
            </w:r>
            <w:r w:rsidR="00005D47" w:rsidRPr="006B3FDC">
              <w:rPr>
                <w:rFonts w:ascii="Arial" w:hAnsi="Arial"/>
              </w:rPr>
              <w:t xml:space="preserve"> formed in the coagulator</w:t>
            </w:r>
            <w:r w:rsidRPr="006B3FDC">
              <w:rPr>
                <w:rFonts w:ascii="Arial" w:hAnsi="Arial"/>
              </w:rPr>
              <w:t>, they</w:t>
            </w:r>
            <w:r w:rsidR="00005D47" w:rsidRPr="006B3FDC">
              <w:rPr>
                <w:rFonts w:ascii="Arial" w:hAnsi="Arial"/>
              </w:rPr>
              <w:t xml:space="preserve"> trap significant amounts of air in</w:t>
            </w:r>
            <w:r w:rsidRPr="006B3FDC">
              <w:rPr>
                <w:rFonts w:ascii="Arial" w:hAnsi="Arial"/>
              </w:rPr>
              <w:t>side</w:t>
            </w:r>
            <w:r w:rsidR="00005D47" w:rsidRPr="006B3FDC">
              <w:rPr>
                <w:rFonts w:ascii="Arial" w:hAnsi="Arial"/>
              </w:rPr>
              <w:t xml:space="preserve"> the particles. This entrapped air allows the polymer (which is about twice as dense as water) to float.</w:t>
            </w:r>
          </w:p>
          <w:p w:rsidR="00005D47" w:rsidRPr="00545529" w:rsidRDefault="00005D47">
            <w:pPr>
              <w:rPr>
                <w:rFonts w:ascii="Arial" w:hAnsi="Arial"/>
              </w:rPr>
            </w:pPr>
            <w:r w:rsidRPr="006B3FDC">
              <w:rPr>
                <w:rFonts w:ascii="Arial" w:hAnsi="Arial"/>
              </w:rPr>
              <w:t>“Sinkers” are</w:t>
            </w:r>
            <w:r w:rsidR="0063793D" w:rsidRPr="006B3FDC">
              <w:rPr>
                <w:rFonts w:ascii="Arial" w:hAnsi="Arial"/>
              </w:rPr>
              <w:t xml:space="preserve"> polymer pieces that are no longer floating in the tank.</w:t>
            </w:r>
            <w:r w:rsidRPr="006B3FDC">
              <w:rPr>
                <w:rFonts w:ascii="Arial" w:hAnsi="Arial"/>
              </w:rPr>
              <w:t xml:space="preserve"> </w:t>
            </w:r>
            <w:r w:rsidR="0063793D" w:rsidRPr="006B3FDC">
              <w:rPr>
                <w:rFonts w:ascii="Arial" w:hAnsi="Arial"/>
              </w:rPr>
              <w:t>They can be formed when large chunks of polymer are loosely stuck to the float tank, and to each</w:t>
            </w:r>
            <w:r w:rsidR="00F57113">
              <w:rPr>
                <w:rFonts w:ascii="Arial" w:hAnsi="Arial"/>
              </w:rPr>
              <w:t xml:space="preserve"> </w:t>
            </w:r>
            <w:r w:rsidR="0063793D" w:rsidRPr="006B3FDC">
              <w:rPr>
                <w:rFonts w:ascii="Arial" w:hAnsi="Arial"/>
              </w:rPr>
              <w:t xml:space="preserve">other, and don’t have enough buoyancy to float. This type of “sinker” can usually be refloated, a process which consists of using a medium pressure cold demineralized water hose to break up the chunks into ones small enough to float. Sinkers are also </w:t>
            </w:r>
            <w:r w:rsidRPr="006B3FDC">
              <w:rPr>
                <w:rFonts w:ascii="Arial" w:hAnsi="Arial"/>
              </w:rPr>
              <w:t xml:space="preserve">formed when the floating agglomerates are </w:t>
            </w:r>
            <w:r w:rsidR="0063793D" w:rsidRPr="006B3FDC">
              <w:rPr>
                <w:rFonts w:ascii="Arial" w:hAnsi="Arial"/>
              </w:rPr>
              <w:t>agitated</w:t>
            </w:r>
            <w:r w:rsidRPr="006B3FDC">
              <w:rPr>
                <w:rFonts w:ascii="Arial" w:hAnsi="Arial"/>
              </w:rPr>
              <w:t xml:space="preserve"> enough that the entrapped air escapes</w:t>
            </w:r>
            <w:r w:rsidR="0063793D" w:rsidRPr="006B3FDC">
              <w:rPr>
                <w:rFonts w:ascii="Arial" w:hAnsi="Arial"/>
              </w:rPr>
              <w:t>, this type of sinker material is unlikely to be refloated.</w:t>
            </w:r>
          </w:p>
          <w:p w:rsidR="0040165D" w:rsidRPr="00545529" w:rsidRDefault="0040165D">
            <w:pPr>
              <w:rPr>
                <w:rFonts w:ascii="Arial" w:hAnsi="Arial"/>
              </w:rPr>
            </w:pPr>
          </w:p>
          <w:p w:rsidR="0040165D" w:rsidRDefault="00706358">
            <w:pPr>
              <w:rPr>
                <w:rFonts w:ascii="Arial" w:hAnsi="Arial"/>
              </w:rPr>
            </w:pPr>
            <w:r w:rsidRPr="00545529">
              <w:rPr>
                <w:rFonts w:ascii="Arial" w:hAnsi="Arial"/>
              </w:rPr>
              <w:t xml:space="preserve">Air is bubbled into the bottom of the </w:t>
            </w:r>
            <w:r w:rsidR="0040165D" w:rsidRPr="006B3FDC">
              <w:rPr>
                <w:rFonts w:ascii="Arial" w:hAnsi="Arial"/>
              </w:rPr>
              <w:t xml:space="preserve">float </w:t>
            </w:r>
            <w:r w:rsidRPr="006B3FDC">
              <w:rPr>
                <w:rFonts w:ascii="Arial" w:hAnsi="Arial"/>
              </w:rPr>
              <w:t xml:space="preserve">tank to aid in </w:t>
            </w:r>
            <w:r w:rsidR="0040165D" w:rsidRPr="006B3FDC">
              <w:rPr>
                <w:rFonts w:ascii="Arial" w:hAnsi="Arial"/>
              </w:rPr>
              <w:t xml:space="preserve">floating </w:t>
            </w:r>
            <w:r w:rsidRPr="006B3FDC">
              <w:rPr>
                <w:rFonts w:ascii="Arial" w:hAnsi="Arial"/>
              </w:rPr>
              <w:t xml:space="preserve">the polymer, and </w:t>
            </w:r>
            <w:r w:rsidR="0040165D" w:rsidRPr="006B3FDC">
              <w:rPr>
                <w:rFonts w:ascii="Arial" w:hAnsi="Arial"/>
              </w:rPr>
              <w:t xml:space="preserve">bubbled </w:t>
            </w:r>
            <w:r w:rsidRPr="006B3FDC">
              <w:rPr>
                <w:rFonts w:ascii="Arial" w:hAnsi="Arial"/>
              </w:rPr>
              <w:t xml:space="preserve">from the sides to </w:t>
            </w:r>
            <w:r w:rsidR="0040165D" w:rsidRPr="006B3FDC">
              <w:rPr>
                <w:rFonts w:ascii="Arial" w:hAnsi="Arial"/>
              </w:rPr>
              <w:t xml:space="preserve">guide </w:t>
            </w:r>
            <w:r w:rsidRPr="006B3FDC">
              <w:rPr>
                <w:rFonts w:ascii="Arial" w:hAnsi="Arial"/>
              </w:rPr>
              <w:t xml:space="preserve">the polymer toward the middle.  A skimmer (screw conveyor for line 1 and paddle conveyor for lines 2 &amp; 3) </w:t>
            </w:r>
            <w:r w:rsidR="0040165D" w:rsidRPr="006B3FDC">
              <w:rPr>
                <w:rFonts w:ascii="Arial" w:hAnsi="Arial"/>
              </w:rPr>
              <w:t xml:space="preserve">moves </w:t>
            </w:r>
            <w:r w:rsidRPr="006B3FDC">
              <w:rPr>
                <w:rFonts w:ascii="Arial" w:hAnsi="Arial"/>
              </w:rPr>
              <w:t xml:space="preserve">the powder from the surface of the water </w:t>
            </w:r>
            <w:r w:rsidR="0040165D" w:rsidRPr="006B3FDC">
              <w:rPr>
                <w:rFonts w:ascii="Arial" w:hAnsi="Arial"/>
              </w:rPr>
              <w:t xml:space="preserve">to the </w:t>
            </w:r>
            <w:r w:rsidR="0063793D" w:rsidRPr="006B3FDC">
              <w:rPr>
                <w:rFonts w:ascii="Arial" w:hAnsi="Arial"/>
              </w:rPr>
              <w:t xml:space="preserve">narrowed, exit </w:t>
            </w:r>
            <w:r w:rsidR="0040165D" w:rsidRPr="006B3FDC">
              <w:rPr>
                <w:rFonts w:ascii="Arial" w:hAnsi="Arial"/>
              </w:rPr>
              <w:t>end of the float tank</w:t>
            </w:r>
            <w:r w:rsidR="0063793D" w:rsidRPr="006B3FDC">
              <w:rPr>
                <w:rFonts w:ascii="Arial" w:hAnsi="Arial"/>
              </w:rPr>
              <w:t>.</w:t>
            </w:r>
            <w:r w:rsidR="0040165D">
              <w:rPr>
                <w:rFonts w:ascii="Arial" w:hAnsi="Arial"/>
              </w:rPr>
              <w:t xml:space="preserve"> </w:t>
            </w:r>
          </w:p>
          <w:p w:rsidR="0040165D" w:rsidRDefault="0040165D">
            <w:pPr>
              <w:rPr>
                <w:rFonts w:ascii="Arial" w:hAnsi="Arial"/>
              </w:rPr>
            </w:pPr>
          </w:p>
          <w:p w:rsidR="00706358" w:rsidRDefault="0040165D">
            <w:pPr>
              <w:rPr>
                <w:rFonts w:ascii="Arial" w:hAnsi="Arial"/>
              </w:rPr>
            </w:pPr>
            <w:r w:rsidRPr="006B3FDC">
              <w:rPr>
                <w:rFonts w:ascii="Arial" w:hAnsi="Arial"/>
              </w:rPr>
              <w:t>The wet powder drops in</w:t>
            </w:r>
            <w:r w:rsidR="00706358" w:rsidRPr="006B3FDC">
              <w:rPr>
                <w:rFonts w:ascii="Arial" w:hAnsi="Arial"/>
              </w:rPr>
              <w:t xml:space="preserve">to a dewatering screener, also known as a SWECO </w:t>
            </w:r>
            <w:r w:rsidR="00C001A0" w:rsidRPr="00E35983">
              <w:rPr>
                <w:rFonts w:ascii="Arial" w:hAnsi="Arial"/>
              </w:rPr>
              <w:t>screener</w:t>
            </w:r>
            <w:r w:rsidR="00706358" w:rsidRPr="00E35983">
              <w:rPr>
                <w:rFonts w:ascii="Arial" w:hAnsi="Arial"/>
              </w:rPr>
              <w:t>.</w:t>
            </w:r>
            <w:r w:rsidR="00706358" w:rsidRPr="006B3FDC">
              <w:rPr>
                <w:rFonts w:ascii="Arial" w:hAnsi="Arial"/>
              </w:rPr>
              <w:t xml:space="preserve">  The </w:t>
            </w:r>
            <w:r w:rsidRPr="006B3FDC">
              <w:rPr>
                <w:rFonts w:ascii="Arial" w:hAnsi="Arial"/>
              </w:rPr>
              <w:t xml:space="preserve">oversized </w:t>
            </w:r>
            <w:r w:rsidR="00706358" w:rsidRPr="006B3FDC">
              <w:rPr>
                <w:rFonts w:ascii="Arial" w:hAnsi="Arial"/>
              </w:rPr>
              <w:t xml:space="preserve">powder </w:t>
            </w:r>
            <w:r w:rsidRPr="006B3FDC">
              <w:rPr>
                <w:rFonts w:ascii="Arial" w:hAnsi="Arial"/>
              </w:rPr>
              <w:t>is screened off (Line 1 and 3)</w:t>
            </w:r>
            <w:r w:rsidR="00B61CA9" w:rsidRPr="006B3FDC">
              <w:rPr>
                <w:rFonts w:ascii="Arial" w:hAnsi="Arial"/>
              </w:rPr>
              <w:t>. The rest of the powder is screened</w:t>
            </w:r>
            <w:r w:rsidR="00B7301B">
              <w:rPr>
                <w:rFonts w:ascii="Arial" w:hAnsi="Arial"/>
              </w:rPr>
              <w:t xml:space="preserve"> </w:t>
            </w:r>
            <w:r w:rsidR="00B7301B" w:rsidRPr="00E35983">
              <w:rPr>
                <w:rFonts w:ascii="Arial" w:hAnsi="Arial"/>
              </w:rPr>
              <w:t>for dewatering</w:t>
            </w:r>
            <w:r w:rsidR="00B7301B">
              <w:rPr>
                <w:rFonts w:ascii="Arial" w:hAnsi="Arial"/>
              </w:rPr>
              <w:t>,</w:t>
            </w:r>
            <w:r w:rsidR="00B61CA9" w:rsidRPr="006B3FDC">
              <w:rPr>
                <w:rFonts w:ascii="Arial" w:hAnsi="Arial"/>
              </w:rPr>
              <w:t xml:space="preserve"> and moves to a chute leading </w:t>
            </w:r>
            <w:r w:rsidRPr="006B3FDC">
              <w:rPr>
                <w:rFonts w:ascii="Arial" w:hAnsi="Arial"/>
              </w:rPr>
              <w:t>onto</w:t>
            </w:r>
            <w:r>
              <w:rPr>
                <w:rFonts w:ascii="Arial" w:hAnsi="Arial"/>
              </w:rPr>
              <w:t xml:space="preserve"> the </w:t>
            </w:r>
            <w:r w:rsidR="00706358">
              <w:rPr>
                <w:rFonts w:ascii="Arial" w:hAnsi="Arial"/>
              </w:rPr>
              <w:t>oscillating feeder.</w:t>
            </w:r>
            <w:r w:rsidR="00B61CA9">
              <w:rPr>
                <w:rFonts w:ascii="Arial" w:hAnsi="Arial"/>
              </w:rPr>
              <w:t xml:space="preserve"> </w:t>
            </w:r>
            <w:r w:rsidR="00706358">
              <w:rPr>
                <w:rFonts w:ascii="Arial" w:hAnsi="Arial"/>
              </w:rPr>
              <w:t xml:space="preserve">The oscillating feeder also acts as a </w:t>
            </w:r>
            <w:proofErr w:type="spellStart"/>
            <w:r w:rsidR="00706358">
              <w:rPr>
                <w:rFonts w:ascii="Arial" w:hAnsi="Arial"/>
              </w:rPr>
              <w:t>dewaterer</w:t>
            </w:r>
            <w:proofErr w:type="spellEnd"/>
            <w:r w:rsidR="00706358">
              <w:rPr>
                <w:rFonts w:ascii="Arial" w:hAnsi="Arial"/>
              </w:rPr>
              <w:t xml:space="preserve">, while distributing the powder evenly into the dryer. The dry finishing system starts at the discharge of the oscillating feeder.  </w:t>
            </w:r>
          </w:p>
          <w:p w:rsidR="00706358" w:rsidRDefault="00706358">
            <w:pPr>
              <w:ind w:left="360"/>
              <w:rPr>
                <w:rFonts w:ascii="Arial" w:hAnsi="Arial"/>
                <w:sz w:val="16"/>
              </w:rPr>
            </w:pPr>
          </w:p>
          <w:p w:rsidR="00706358" w:rsidRDefault="00706358">
            <w:pPr>
              <w:rPr>
                <w:rFonts w:ascii="Arial" w:hAnsi="Arial"/>
              </w:rPr>
            </w:pPr>
            <w:r>
              <w:rPr>
                <w:rFonts w:ascii="Arial" w:hAnsi="Arial"/>
              </w:rPr>
              <w:t xml:space="preserve">A large valve </w:t>
            </w:r>
            <w:r w:rsidRPr="006B3FDC">
              <w:rPr>
                <w:rFonts w:ascii="Arial" w:hAnsi="Arial"/>
              </w:rPr>
              <w:t>empt</w:t>
            </w:r>
            <w:r w:rsidR="00B61CA9" w:rsidRPr="006B3FDC">
              <w:rPr>
                <w:rFonts w:ascii="Arial" w:hAnsi="Arial"/>
              </w:rPr>
              <w:t>ies</w:t>
            </w:r>
            <w:r>
              <w:rPr>
                <w:rFonts w:ascii="Arial" w:hAnsi="Arial"/>
              </w:rPr>
              <w:t xml:space="preserve"> a large volume of water from the float tank when a new cut is dropped to it.  The water passes through a screen to </w:t>
            </w:r>
            <w:r w:rsidR="00851AE6" w:rsidRPr="006B3FDC">
              <w:rPr>
                <w:rFonts w:ascii="Arial" w:hAnsi="Arial"/>
              </w:rPr>
              <w:t>prevent</w:t>
            </w:r>
            <w:r w:rsidR="00B61CA9" w:rsidRPr="006B3FDC">
              <w:rPr>
                <w:rFonts w:ascii="Arial" w:hAnsi="Arial"/>
              </w:rPr>
              <w:t xml:space="preserve"> powder</w:t>
            </w:r>
            <w:r w:rsidR="00B61CA9">
              <w:rPr>
                <w:rFonts w:ascii="Arial" w:hAnsi="Arial"/>
              </w:rPr>
              <w:t xml:space="preserve"> </w:t>
            </w:r>
            <w:r>
              <w:rPr>
                <w:rFonts w:ascii="Arial" w:hAnsi="Arial"/>
              </w:rPr>
              <w:t>from entering the flotation tank separation tank</w:t>
            </w:r>
            <w:r w:rsidR="00B61CA9">
              <w:rPr>
                <w:rFonts w:ascii="Arial" w:hAnsi="Arial"/>
              </w:rPr>
              <w:t xml:space="preserve"> </w:t>
            </w:r>
            <w:r w:rsidR="00B61CA9" w:rsidRPr="006B3FDC">
              <w:rPr>
                <w:rFonts w:ascii="Arial" w:hAnsi="Arial"/>
              </w:rPr>
              <w:t>(FTST)</w:t>
            </w:r>
            <w:r w:rsidRPr="006B3FDC">
              <w:rPr>
                <w:rFonts w:ascii="Arial" w:hAnsi="Arial"/>
              </w:rPr>
              <w:t>.</w:t>
            </w:r>
          </w:p>
          <w:p w:rsidR="00706358" w:rsidRDefault="00706358" w:rsidP="00545529">
            <w:pPr>
              <w:rPr>
                <w:rFonts w:ascii="Arial" w:hAnsi="Arial"/>
                <w:sz w:val="16"/>
              </w:rPr>
            </w:pPr>
          </w:p>
          <w:p w:rsidR="00706358" w:rsidRDefault="00706358">
            <w:pPr>
              <w:pStyle w:val="BodyTextIndent"/>
              <w:ind w:left="0"/>
              <w:rPr>
                <w:rFonts w:ascii="Arial" w:hAnsi="Arial"/>
                <w:sz w:val="20"/>
              </w:rPr>
            </w:pPr>
            <w:r>
              <w:rPr>
                <w:rFonts w:ascii="Arial" w:hAnsi="Arial"/>
                <w:sz w:val="20"/>
              </w:rPr>
              <w:t xml:space="preserve">The FTST separates any coagulated material, which may have bypassed the screen in the float tank, from water that contains surfactant and ammonium carbonate.  This wastewater </w:t>
            </w:r>
            <w:r w:rsidR="00B61CA9" w:rsidRPr="006B3FDC">
              <w:rPr>
                <w:rFonts w:ascii="Arial" w:hAnsi="Arial"/>
                <w:sz w:val="20"/>
              </w:rPr>
              <w:t>drains to the central</w:t>
            </w:r>
            <w:r w:rsidR="00B61CA9">
              <w:rPr>
                <w:rFonts w:ascii="Arial" w:hAnsi="Arial"/>
                <w:sz w:val="20"/>
              </w:rPr>
              <w:t xml:space="preserve"> </w:t>
            </w:r>
            <w:r>
              <w:rPr>
                <w:rFonts w:ascii="Arial" w:hAnsi="Arial"/>
                <w:sz w:val="20"/>
              </w:rPr>
              <w:t xml:space="preserve">sump </w:t>
            </w:r>
            <w:r w:rsidR="00B61CA9" w:rsidRPr="006B3FDC">
              <w:rPr>
                <w:rFonts w:ascii="Arial" w:hAnsi="Arial"/>
                <w:sz w:val="20"/>
              </w:rPr>
              <w:t>and is pumped to the</w:t>
            </w:r>
            <w:r w:rsidR="00B61CA9">
              <w:rPr>
                <w:rFonts w:ascii="Arial" w:hAnsi="Arial"/>
                <w:sz w:val="20"/>
              </w:rPr>
              <w:t xml:space="preserve"> </w:t>
            </w:r>
            <w:r w:rsidRPr="00706358">
              <w:rPr>
                <w:rFonts w:ascii="Arial" w:hAnsi="Arial"/>
                <w:sz w:val="20"/>
              </w:rPr>
              <w:t xml:space="preserve">W9 </w:t>
            </w:r>
            <w:r w:rsidR="00B61CA9" w:rsidRPr="006B3FDC">
              <w:rPr>
                <w:rFonts w:ascii="Arial" w:hAnsi="Arial"/>
                <w:sz w:val="20"/>
              </w:rPr>
              <w:t xml:space="preserve">wastewater </w:t>
            </w:r>
            <w:r w:rsidRPr="006B3FDC">
              <w:rPr>
                <w:rFonts w:ascii="Arial" w:hAnsi="Arial"/>
                <w:sz w:val="20"/>
              </w:rPr>
              <w:t>treatment</w:t>
            </w:r>
            <w:r w:rsidR="00B61CA9" w:rsidRPr="006B3FDC">
              <w:rPr>
                <w:rFonts w:ascii="Arial" w:hAnsi="Arial"/>
                <w:sz w:val="20"/>
              </w:rPr>
              <w:t xml:space="preserve"> facility</w:t>
            </w:r>
            <w:r w:rsidRPr="00706358">
              <w:rPr>
                <w:rFonts w:ascii="Arial" w:hAnsi="Arial"/>
                <w:sz w:val="20"/>
              </w:rPr>
              <w:t xml:space="preserve">.  </w:t>
            </w:r>
          </w:p>
          <w:p w:rsidR="00706358" w:rsidRDefault="00706358" w:rsidP="00545529">
            <w:pPr>
              <w:rPr>
                <w:rFonts w:ascii="Arial" w:hAnsi="Arial"/>
                <w:sz w:val="16"/>
              </w:rPr>
            </w:pPr>
          </w:p>
          <w:p w:rsidR="00706358" w:rsidRDefault="00706358">
            <w:pPr>
              <w:pStyle w:val="BlockText"/>
              <w:rPr>
                <w:rFonts w:ascii="Arial" w:hAnsi="Arial"/>
                <w:sz w:val="20"/>
              </w:rPr>
            </w:pPr>
            <w:r>
              <w:rPr>
                <w:rFonts w:ascii="Arial" w:hAnsi="Arial"/>
                <w:sz w:val="20"/>
              </w:rPr>
              <w:t xml:space="preserve">For the remainder of this operating direction, the use of # indicates a 1, 2 or 3 for the </w:t>
            </w:r>
            <w:proofErr w:type="gramStart"/>
            <w:r>
              <w:rPr>
                <w:rFonts w:ascii="Arial" w:hAnsi="Arial"/>
                <w:sz w:val="20"/>
              </w:rPr>
              <w:t>three float</w:t>
            </w:r>
            <w:proofErr w:type="gramEnd"/>
            <w:r>
              <w:rPr>
                <w:rFonts w:ascii="Arial" w:hAnsi="Arial"/>
                <w:sz w:val="20"/>
              </w:rPr>
              <w:t xml:space="preserve"> tank/FTST systems.</w:t>
            </w:r>
          </w:p>
          <w:p w:rsidR="00545529" w:rsidRDefault="00545529">
            <w:pPr>
              <w:pStyle w:val="BlockText"/>
              <w:rPr>
                <w:rFonts w:ascii="Arial" w:hAnsi="Arial"/>
                <w:sz w:val="18"/>
              </w:rPr>
            </w:pPr>
          </w:p>
        </w:tc>
        <w:bookmarkStart w:id="1" w:name="_GoBack"/>
        <w:bookmarkEnd w:id="1"/>
      </w:tr>
    </w:tbl>
    <w:p w:rsidR="00736B4B" w:rsidRPr="00736B4B" w:rsidRDefault="00736B4B" w:rsidP="00736B4B">
      <w:pPr>
        <w:pStyle w:val="BlockLine"/>
        <w:ind w:left="3600"/>
        <w:jc w:val="right"/>
        <w:rPr>
          <w:i/>
          <w:sz w:val="20"/>
        </w:rPr>
      </w:pPr>
      <w:proofErr w:type="gramStart"/>
      <w:r w:rsidRPr="00736B4B">
        <w:rPr>
          <w:i/>
          <w:sz w:val="20"/>
        </w:rPr>
        <w:t>Continued on</w:t>
      </w:r>
      <w:proofErr w:type="gramEnd"/>
      <w:r w:rsidRPr="00736B4B">
        <w:rPr>
          <w:i/>
          <w:sz w:val="20"/>
        </w:rPr>
        <w:t xml:space="preserve"> next page</w:t>
      </w:r>
    </w:p>
    <w:p w:rsidR="00736B4B" w:rsidRPr="00736B4B" w:rsidRDefault="00736B4B" w:rsidP="00736B4B"/>
    <w:p w:rsidR="00545529" w:rsidRDefault="00545529" w:rsidP="00545529"/>
    <w:p w:rsidR="001B566E" w:rsidRDefault="001B566E" w:rsidP="00E30652">
      <w:pPr>
        <w:rPr>
          <w:rFonts w:ascii="Arial" w:hAnsi="Arial" w:cs="Arial"/>
          <w:b/>
          <w:sz w:val="32"/>
          <w:szCs w:val="32"/>
        </w:rPr>
      </w:pPr>
    </w:p>
    <w:p w:rsidR="0018462D" w:rsidRPr="00E30652" w:rsidRDefault="0018462D" w:rsidP="00E30652">
      <w:pPr>
        <w:rPr>
          <w:rFonts w:ascii="Arial" w:hAnsi="Arial" w:cs="Arial"/>
          <w:b/>
          <w:sz w:val="32"/>
          <w:szCs w:val="32"/>
        </w:rPr>
      </w:pPr>
      <w:r w:rsidRPr="00E30652">
        <w:rPr>
          <w:rFonts w:ascii="Arial" w:hAnsi="Arial" w:cs="Arial"/>
          <w:b/>
          <w:sz w:val="32"/>
          <w:szCs w:val="32"/>
        </w:rPr>
        <w:lastRenderedPageBreak/>
        <w:t xml:space="preserve">Operation of the </w:t>
      </w:r>
      <w:r w:rsidRPr="00E35983">
        <w:rPr>
          <w:rFonts w:ascii="Arial" w:hAnsi="Arial" w:cs="Arial"/>
          <w:b/>
          <w:sz w:val="32"/>
          <w:szCs w:val="32"/>
        </w:rPr>
        <w:t>Float Tank and</w:t>
      </w:r>
      <w:r w:rsidRPr="00E30652">
        <w:rPr>
          <w:rFonts w:ascii="Arial" w:hAnsi="Arial" w:cs="Arial"/>
          <w:b/>
          <w:sz w:val="32"/>
          <w:szCs w:val="32"/>
        </w:rPr>
        <w:t xml:space="preserve"> Dewatering System, </w:t>
      </w:r>
      <w:r w:rsidRPr="00E30652">
        <w:rPr>
          <w:rFonts w:ascii="Arial" w:hAnsi="Arial" w:cs="Arial"/>
          <w:b/>
          <w:sz w:val="28"/>
          <w:szCs w:val="32"/>
        </w:rPr>
        <w:t>Continued</w:t>
      </w:r>
    </w:p>
    <w:p w:rsidR="0018462D" w:rsidRDefault="0018462D" w:rsidP="0018462D">
      <w:pPr>
        <w:pStyle w:val="BlockLine"/>
        <w:rPr>
          <w:rFonts w:ascii="Arial" w:hAnsi="Arial"/>
          <w:sz w:val="20"/>
        </w:rPr>
      </w:pPr>
    </w:p>
    <w:tbl>
      <w:tblPr>
        <w:tblW w:w="0" w:type="auto"/>
        <w:tblLayout w:type="fixed"/>
        <w:tblLook w:val="0000" w:firstRow="0" w:lastRow="0" w:firstColumn="0" w:lastColumn="0" w:noHBand="0" w:noVBand="0"/>
      </w:tblPr>
      <w:tblGrid>
        <w:gridCol w:w="1728"/>
        <w:gridCol w:w="7740"/>
      </w:tblGrid>
      <w:tr w:rsidR="00706358">
        <w:trPr>
          <w:cantSplit/>
        </w:trPr>
        <w:tc>
          <w:tcPr>
            <w:tcW w:w="1728" w:type="dxa"/>
          </w:tcPr>
          <w:p w:rsidR="00706358" w:rsidRPr="006B3FDC" w:rsidRDefault="00D1499A" w:rsidP="00005D47">
            <w:pPr>
              <w:pStyle w:val="Heading5"/>
              <w:rPr>
                <w:rFonts w:ascii="Arial" w:hAnsi="Arial"/>
              </w:rPr>
            </w:pPr>
            <w:r>
              <w:rPr>
                <w:rFonts w:ascii="Arial" w:hAnsi="Arial"/>
              </w:rPr>
              <w:t xml:space="preserve">Manual Operation </w:t>
            </w:r>
            <w:r w:rsidR="0018462D">
              <w:rPr>
                <w:rFonts w:ascii="Arial" w:hAnsi="Arial"/>
              </w:rPr>
              <w:t xml:space="preserve">    </w:t>
            </w:r>
            <w:r>
              <w:rPr>
                <w:rFonts w:ascii="Arial" w:hAnsi="Arial"/>
              </w:rPr>
              <w:t>o</w:t>
            </w:r>
            <w:r w:rsidRPr="006B3FDC">
              <w:rPr>
                <w:rFonts w:ascii="Arial" w:hAnsi="Arial"/>
              </w:rPr>
              <w:t>f Float Tank Air</w:t>
            </w:r>
          </w:p>
        </w:tc>
        <w:tc>
          <w:tcPr>
            <w:tcW w:w="7740" w:type="dxa"/>
          </w:tcPr>
          <w:p w:rsidR="00A84734" w:rsidRDefault="00706358" w:rsidP="00545529">
            <w:pPr>
              <w:pStyle w:val="NoSpacing"/>
            </w:pPr>
            <w:r>
              <w:t xml:space="preserve">A header supplies air to manual valves for </w:t>
            </w:r>
            <w:proofErr w:type="spellStart"/>
            <w:r>
              <w:t>sidestream</w:t>
            </w:r>
            <w:proofErr w:type="spellEnd"/>
            <w:r>
              <w:t xml:space="preserve"> flow.   </w:t>
            </w:r>
            <w:r w:rsidR="00A84734" w:rsidRPr="006B3FDC">
              <w:t>An</w:t>
            </w:r>
            <w:r w:rsidR="00A84734">
              <w:t xml:space="preserve"> a</w:t>
            </w:r>
            <w:r>
              <w:t xml:space="preserve">utomatic valve </w:t>
            </w:r>
            <w:r w:rsidR="00A84734" w:rsidRPr="006B3FDC">
              <w:t>as</w:t>
            </w:r>
            <w:r w:rsidR="00A84734" w:rsidRPr="00545529">
              <w:rPr>
                <w:highlight w:val="yellow"/>
              </w:rPr>
              <w:t xml:space="preserve"> </w:t>
            </w:r>
            <w:r w:rsidR="00A84734" w:rsidRPr="006B3FDC">
              <w:t>listed below</w:t>
            </w:r>
            <w:r w:rsidR="00A84734">
              <w:t xml:space="preserve"> </w:t>
            </w:r>
            <w:r>
              <w:t xml:space="preserve">must be open before the </w:t>
            </w:r>
            <w:proofErr w:type="spellStart"/>
            <w:r>
              <w:t>sidestream</w:t>
            </w:r>
            <w:proofErr w:type="spellEnd"/>
            <w:r>
              <w:t xml:space="preserve"> manual valves will work.</w:t>
            </w:r>
          </w:p>
          <w:p w:rsidR="00A84734" w:rsidRDefault="00A84734" w:rsidP="00545529">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1547"/>
            </w:tblGrid>
            <w:tr w:rsidR="004D7849" w:rsidTr="00E408AD">
              <w:tc>
                <w:tcPr>
                  <w:tcW w:w="680" w:type="dxa"/>
                  <w:shd w:val="clear" w:color="auto" w:fill="auto"/>
                </w:tcPr>
                <w:p w:rsidR="004D7849" w:rsidRPr="006B3FDC" w:rsidRDefault="004D7849" w:rsidP="00A84734">
                  <w:pPr>
                    <w:pStyle w:val="NoSpacing"/>
                  </w:pPr>
                  <w:r w:rsidRPr="006B3FDC">
                    <w:t>Unit</w:t>
                  </w:r>
                </w:p>
              </w:tc>
              <w:tc>
                <w:tcPr>
                  <w:tcW w:w="1547" w:type="dxa"/>
                  <w:shd w:val="clear" w:color="auto" w:fill="auto"/>
                </w:tcPr>
                <w:p w:rsidR="004D7849" w:rsidRPr="006B3FDC" w:rsidRDefault="004D7849" w:rsidP="00A84734">
                  <w:pPr>
                    <w:pStyle w:val="NoSpacing"/>
                  </w:pPr>
                  <w:r w:rsidRPr="006B3FDC">
                    <w:t>Valve</w:t>
                  </w:r>
                </w:p>
              </w:tc>
            </w:tr>
            <w:tr w:rsidR="004D7849" w:rsidTr="00E408AD">
              <w:tc>
                <w:tcPr>
                  <w:tcW w:w="680" w:type="dxa"/>
                  <w:shd w:val="clear" w:color="auto" w:fill="auto"/>
                </w:tcPr>
                <w:p w:rsidR="004D7849" w:rsidRPr="006B3FDC" w:rsidRDefault="004D7849" w:rsidP="00A84734">
                  <w:pPr>
                    <w:pStyle w:val="NoSpacing"/>
                  </w:pPr>
                  <w:r w:rsidRPr="006B3FDC">
                    <w:t>1</w:t>
                  </w:r>
                </w:p>
              </w:tc>
              <w:tc>
                <w:tcPr>
                  <w:tcW w:w="1547" w:type="dxa"/>
                  <w:shd w:val="clear" w:color="auto" w:fill="auto"/>
                </w:tcPr>
                <w:p w:rsidR="004D7849" w:rsidRPr="006B3FDC" w:rsidRDefault="004D7849" w:rsidP="00A84734">
                  <w:pPr>
                    <w:pStyle w:val="NoSpacing"/>
                  </w:pPr>
                  <w:r w:rsidRPr="006B3FDC">
                    <w:t>10218HV</w:t>
                  </w:r>
                </w:p>
              </w:tc>
            </w:tr>
            <w:tr w:rsidR="004D7849" w:rsidTr="00E408AD">
              <w:tc>
                <w:tcPr>
                  <w:tcW w:w="680" w:type="dxa"/>
                  <w:shd w:val="clear" w:color="auto" w:fill="auto"/>
                </w:tcPr>
                <w:p w:rsidR="004D7849" w:rsidRPr="006B3FDC" w:rsidRDefault="004D7849" w:rsidP="00A84734">
                  <w:pPr>
                    <w:pStyle w:val="NoSpacing"/>
                  </w:pPr>
                  <w:r w:rsidRPr="006B3FDC">
                    <w:t>2</w:t>
                  </w:r>
                </w:p>
              </w:tc>
              <w:tc>
                <w:tcPr>
                  <w:tcW w:w="1547" w:type="dxa"/>
                  <w:shd w:val="clear" w:color="auto" w:fill="auto"/>
                </w:tcPr>
                <w:p w:rsidR="004D7849" w:rsidRPr="006B3FDC" w:rsidRDefault="004D7849" w:rsidP="00A84734">
                  <w:pPr>
                    <w:pStyle w:val="NoSpacing"/>
                  </w:pPr>
                  <w:r w:rsidRPr="006B3FDC">
                    <w:t>99SV</w:t>
                  </w:r>
                </w:p>
              </w:tc>
            </w:tr>
            <w:tr w:rsidR="004D7849" w:rsidTr="00E408AD">
              <w:tc>
                <w:tcPr>
                  <w:tcW w:w="680" w:type="dxa"/>
                  <w:shd w:val="clear" w:color="auto" w:fill="auto"/>
                </w:tcPr>
                <w:p w:rsidR="004D7849" w:rsidRPr="006B3FDC" w:rsidRDefault="004D7849" w:rsidP="00A84734">
                  <w:pPr>
                    <w:pStyle w:val="NoSpacing"/>
                  </w:pPr>
                  <w:r w:rsidRPr="006B3FDC">
                    <w:t>3</w:t>
                  </w:r>
                </w:p>
              </w:tc>
              <w:tc>
                <w:tcPr>
                  <w:tcW w:w="1547" w:type="dxa"/>
                  <w:shd w:val="clear" w:color="auto" w:fill="auto"/>
                </w:tcPr>
                <w:p w:rsidR="004D7849" w:rsidRPr="006B3FDC" w:rsidRDefault="004D7849" w:rsidP="00A84734">
                  <w:pPr>
                    <w:pStyle w:val="NoSpacing"/>
                  </w:pPr>
                  <w:r w:rsidRPr="006B3FDC">
                    <w:t>449SV</w:t>
                  </w:r>
                </w:p>
              </w:tc>
            </w:tr>
          </w:tbl>
          <w:p w:rsidR="00A84734" w:rsidRDefault="00A84734" w:rsidP="00545529">
            <w:pPr>
              <w:pStyle w:val="NoSpacing"/>
            </w:pPr>
          </w:p>
          <w:p w:rsidR="00706358" w:rsidRDefault="00706358" w:rsidP="00545529">
            <w:pPr>
              <w:pStyle w:val="NoSpacing"/>
            </w:pPr>
            <w:r>
              <w:t>The manual valves should be adjusted so that as little air as possible is used to direct powder to the throat.</w:t>
            </w:r>
            <w:r w:rsidR="004D7849">
              <w:t xml:space="preserve"> </w:t>
            </w:r>
            <w:r w:rsidR="004D7849" w:rsidRPr="006B3FDC">
              <w:t>S</w:t>
            </w:r>
            <w:r w:rsidR="00A84734" w:rsidRPr="006B3FDC">
              <w:t>ee Fig</w:t>
            </w:r>
            <w:r w:rsidR="004D7849" w:rsidRPr="006B3FDC">
              <w:t xml:space="preserve">ures </w:t>
            </w:r>
            <w:r w:rsidR="00A84734" w:rsidRPr="006B3FDC">
              <w:t xml:space="preserve">1 for </w:t>
            </w:r>
            <w:r w:rsidR="004D7849" w:rsidRPr="006B3FDC">
              <w:t xml:space="preserve">the </w:t>
            </w:r>
            <w:r w:rsidR="00A84734" w:rsidRPr="006B3FDC">
              <w:t xml:space="preserve">layout of </w:t>
            </w:r>
            <w:r w:rsidR="004D7849" w:rsidRPr="006B3FDC">
              <w:t xml:space="preserve">the </w:t>
            </w:r>
            <w:r w:rsidR="00A84734" w:rsidRPr="006B3FDC">
              <w:t>six air zones on lines 2 &amp; 3 and Fig</w:t>
            </w:r>
            <w:r w:rsidR="004D7849" w:rsidRPr="006B3FDC">
              <w:t xml:space="preserve">ure </w:t>
            </w:r>
            <w:r w:rsidR="00A84734" w:rsidRPr="006B3FDC">
              <w:t xml:space="preserve">2 for </w:t>
            </w:r>
            <w:r w:rsidR="004D7849" w:rsidRPr="006B3FDC">
              <w:t>the Line 1 layout.</w:t>
            </w:r>
          </w:p>
          <w:p w:rsidR="00545529" w:rsidRDefault="00545529" w:rsidP="00545529">
            <w:pPr>
              <w:pStyle w:val="NoSpacing"/>
              <w:rPr>
                <w:sz w:val="18"/>
              </w:rPr>
            </w:pPr>
          </w:p>
        </w:tc>
      </w:tr>
    </w:tbl>
    <w:p w:rsidR="004D7849" w:rsidRPr="00736B4B" w:rsidRDefault="004D7849" w:rsidP="004D7849">
      <w:pPr>
        <w:pStyle w:val="BlockLine"/>
        <w:jc w:val="right"/>
        <w:rPr>
          <w:i/>
          <w:sz w:val="20"/>
        </w:rPr>
      </w:pPr>
      <w:proofErr w:type="gramStart"/>
      <w:r w:rsidRPr="00736B4B">
        <w:rPr>
          <w:i/>
          <w:sz w:val="20"/>
        </w:rPr>
        <w:t>Continued on</w:t>
      </w:r>
      <w:proofErr w:type="gramEnd"/>
      <w:r w:rsidRPr="00736B4B">
        <w:rPr>
          <w:i/>
          <w:sz w:val="20"/>
        </w:rPr>
        <w:t xml:space="preserve"> next page</w:t>
      </w:r>
    </w:p>
    <w:p w:rsidR="00E37CC9" w:rsidRPr="00026358" w:rsidRDefault="00E37CC9" w:rsidP="00E37CC9">
      <w:pPr>
        <w:pStyle w:val="MapTitleContinued"/>
      </w:pPr>
      <w:r>
        <w:rPr>
          <w:rFonts w:ascii="Arial" w:hAnsi="Arial"/>
        </w:rPr>
        <w:br w:type="page"/>
      </w:r>
      <w:r w:rsidRPr="00026358">
        <w:rPr>
          <w:rFonts w:ascii="Arial" w:hAnsi="Arial"/>
        </w:rPr>
        <w:lastRenderedPageBreak/>
        <w:fldChar w:fldCharType="begin"/>
      </w:r>
      <w:r w:rsidRPr="00026358">
        <w:rPr>
          <w:rFonts w:ascii="Arial" w:hAnsi="Arial"/>
        </w:rPr>
        <w:instrText>styleref "Map Title"</w:instrText>
      </w:r>
      <w:r w:rsidRPr="00026358">
        <w:rPr>
          <w:rFonts w:ascii="Arial" w:hAnsi="Arial"/>
        </w:rPr>
        <w:fldChar w:fldCharType="separate"/>
      </w:r>
      <w:r w:rsidR="008C3630">
        <w:rPr>
          <w:rFonts w:ascii="Arial" w:hAnsi="Arial"/>
          <w:noProof/>
        </w:rPr>
        <w:t>Operation of the Float Tank and Dewatering System</w:t>
      </w:r>
      <w:r w:rsidRPr="00026358">
        <w:rPr>
          <w:rFonts w:ascii="Arial" w:hAnsi="Arial"/>
        </w:rPr>
        <w:fldChar w:fldCharType="end"/>
      </w:r>
      <w:r w:rsidRPr="006B3FDC">
        <w:rPr>
          <w:rFonts w:ascii="Arial" w:hAnsi="Arial"/>
        </w:rPr>
        <w:t xml:space="preserve">, </w:t>
      </w:r>
      <w:r w:rsidRPr="0018462D">
        <w:rPr>
          <w:rFonts w:ascii="Arial" w:hAnsi="Arial"/>
          <w:sz w:val="28"/>
        </w:rPr>
        <w:t>Continued</w:t>
      </w:r>
      <w:r w:rsidRPr="0018462D">
        <w:rPr>
          <w:sz w:val="34"/>
        </w:rPr>
        <w:t xml:space="preserve"> </w:t>
      </w:r>
    </w:p>
    <w:p w:rsidR="00515BCB" w:rsidRPr="00C13027" w:rsidRDefault="00515BCB" w:rsidP="00515BCB">
      <w:pPr>
        <w:pStyle w:val="BlockLine"/>
      </w:pPr>
    </w:p>
    <w:p w:rsidR="004D7849" w:rsidRPr="00736B4B" w:rsidRDefault="004D7849" w:rsidP="00545529">
      <w:pPr>
        <w:pStyle w:val="Heading5"/>
        <w:rPr>
          <w:rFonts w:ascii="Arial" w:hAnsi="Arial" w:cs="Arial"/>
        </w:rPr>
      </w:pPr>
      <w:r w:rsidRPr="006B3FDC">
        <w:rPr>
          <w:rFonts w:ascii="Arial" w:hAnsi="Arial" w:cs="Arial"/>
        </w:rPr>
        <w:t>Figure 1: Lines 2 and 3 Float Tank Sparging Lines</w:t>
      </w:r>
    </w:p>
    <w:p w:rsidR="004D7849" w:rsidRDefault="004D7849" w:rsidP="004D7849"/>
    <w:p w:rsidR="004D7849" w:rsidRDefault="004D7849" w:rsidP="004D7849">
      <w:pPr>
        <w:rPr>
          <w:rFonts w:ascii="Arial" w:hAnsi="Arial"/>
        </w:rPr>
      </w:pPr>
      <w:r>
        <w:rPr>
          <w:rFonts w:ascii="Arial" w:hAnsi="Arial"/>
        </w:rPr>
        <w:object w:dxaOrig="10183" w:dyaOrig="116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4pt;height:528.85pt" o:ole="" fillcolor="window">
            <v:imagedata r:id="rId8" o:title=""/>
          </v:shape>
          <o:OLEObject Type="Embed" ProgID="Unknown" ShapeID="_x0000_i1025" DrawAspect="Content" ObjectID="_1619527423" r:id="rId9"/>
        </w:object>
      </w:r>
    </w:p>
    <w:p w:rsidR="004D7849" w:rsidRPr="00736B4B" w:rsidRDefault="004D7849" w:rsidP="004D7849">
      <w:pPr>
        <w:pStyle w:val="BlockLine"/>
        <w:jc w:val="right"/>
        <w:rPr>
          <w:i/>
          <w:sz w:val="20"/>
        </w:rPr>
      </w:pPr>
      <w:proofErr w:type="gramStart"/>
      <w:r w:rsidRPr="00736B4B">
        <w:rPr>
          <w:i/>
          <w:sz w:val="20"/>
        </w:rPr>
        <w:t>Continued on</w:t>
      </w:r>
      <w:proofErr w:type="gramEnd"/>
      <w:r w:rsidRPr="00736B4B">
        <w:rPr>
          <w:i/>
          <w:sz w:val="20"/>
        </w:rPr>
        <w:t xml:space="preserve"> next page</w:t>
      </w:r>
    </w:p>
    <w:p w:rsidR="00E37CC9" w:rsidRPr="00736B4B" w:rsidRDefault="00E37CC9" w:rsidP="00E37CC9">
      <w:pPr>
        <w:pStyle w:val="MapTitleContinued"/>
        <w:rPr>
          <w:sz w:val="10"/>
          <w:szCs w:val="10"/>
        </w:rPr>
      </w:pPr>
      <w:r>
        <w:rPr>
          <w:rFonts w:ascii="Arial" w:hAnsi="Arial"/>
        </w:rPr>
        <w:br w:type="page"/>
      </w:r>
      <w:r w:rsidRPr="00026358">
        <w:rPr>
          <w:rFonts w:ascii="Arial" w:hAnsi="Arial"/>
        </w:rPr>
        <w:lastRenderedPageBreak/>
        <w:fldChar w:fldCharType="begin"/>
      </w:r>
      <w:r w:rsidRPr="00026358">
        <w:rPr>
          <w:rFonts w:ascii="Arial" w:hAnsi="Arial"/>
        </w:rPr>
        <w:instrText>styleref "Map Title"</w:instrText>
      </w:r>
      <w:r w:rsidRPr="00026358">
        <w:rPr>
          <w:rFonts w:ascii="Arial" w:hAnsi="Arial"/>
        </w:rPr>
        <w:fldChar w:fldCharType="separate"/>
      </w:r>
      <w:r w:rsidR="008C3630">
        <w:rPr>
          <w:rFonts w:ascii="Arial" w:hAnsi="Arial"/>
          <w:noProof/>
        </w:rPr>
        <w:t>Operation of the Float Tank and Dewatering System</w:t>
      </w:r>
      <w:r w:rsidRPr="00026358">
        <w:rPr>
          <w:rFonts w:ascii="Arial" w:hAnsi="Arial"/>
        </w:rPr>
        <w:fldChar w:fldCharType="end"/>
      </w:r>
      <w:r w:rsidRPr="006B3FDC">
        <w:rPr>
          <w:rFonts w:ascii="Arial" w:hAnsi="Arial"/>
        </w:rPr>
        <w:t xml:space="preserve">, </w:t>
      </w:r>
      <w:r w:rsidRPr="0018462D">
        <w:rPr>
          <w:rFonts w:ascii="Arial" w:hAnsi="Arial"/>
          <w:sz w:val="28"/>
        </w:rPr>
        <w:t>Continued</w:t>
      </w:r>
      <w:r w:rsidRPr="00026358">
        <w:t xml:space="preserve"> </w:t>
      </w:r>
    </w:p>
    <w:p w:rsidR="004D7849" w:rsidRPr="00736B4B" w:rsidRDefault="004D7849" w:rsidP="004D7849">
      <w:pPr>
        <w:pStyle w:val="BlockLine"/>
        <w:rPr>
          <w:sz w:val="10"/>
          <w:szCs w:val="10"/>
        </w:rPr>
      </w:pPr>
    </w:p>
    <w:p w:rsidR="004D7849" w:rsidRPr="00736B4B" w:rsidRDefault="004D7849" w:rsidP="004D7849">
      <w:pPr>
        <w:pStyle w:val="Heading5"/>
        <w:rPr>
          <w:rFonts w:ascii="Arial" w:hAnsi="Arial" w:cs="Arial"/>
        </w:rPr>
      </w:pPr>
      <w:r w:rsidRPr="006B3FDC">
        <w:rPr>
          <w:rFonts w:ascii="Arial" w:hAnsi="Arial" w:cs="Arial"/>
        </w:rPr>
        <w:t>Figure 2: Lines 1 Float Tank Sparging Lines</w:t>
      </w:r>
    </w:p>
    <w:p w:rsidR="004D7849" w:rsidRPr="00005D47" w:rsidRDefault="004D7849" w:rsidP="00545529"/>
    <w:p w:rsidR="004D7849" w:rsidRDefault="00B3266B" w:rsidP="004D7849">
      <w:pPr>
        <w:rPr>
          <w:rFonts w:ascii="Arial" w:hAnsi="Arial"/>
        </w:rPr>
      </w:pPr>
      <w:r>
        <w:rPr>
          <w:noProof/>
        </w:rPr>
        <w:drawing>
          <wp:inline distT="0" distB="0" distL="0" distR="0">
            <wp:extent cx="4946015" cy="6849745"/>
            <wp:effectExtent l="0" t="0" r="0" b="0"/>
            <wp:docPr id="3" name="Picture 3" descr="JOHN HAMMON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HN HAMMOND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6015" cy="6849745"/>
                    </a:xfrm>
                    <a:prstGeom prst="rect">
                      <a:avLst/>
                    </a:prstGeom>
                    <a:noFill/>
                    <a:ln>
                      <a:noFill/>
                    </a:ln>
                  </pic:spPr>
                </pic:pic>
              </a:graphicData>
            </a:graphic>
          </wp:inline>
        </w:drawing>
      </w:r>
    </w:p>
    <w:p w:rsidR="004D7849" w:rsidRPr="00736B4B" w:rsidRDefault="004D7849" w:rsidP="004D7849">
      <w:pPr>
        <w:pStyle w:val="BlockLine"/>
        <w:jc w:val="right"/>
        <w:rPr>
          <w:i/>
          <w:sz w:val="20"/>
        </w:rPr>
      </w:pPr>
      <w:proofErr w:type="gramStart"/>
      <w:r w:rsidRPr="00736B4B">
        <w:rPr>
          <w:i/>
          <w:sz w:val="20"/>
        </w:rPr>
        <w:t>Continued on</w:t>
      </w:r>
      <w:proofErr w:type="gramEnd"/>
      <w:r w:rsidRPr="00736B4B">
        <w:rPr>
          <w:i/>
          <w:sz w:val="20"/>
        </w:rPr>
        <w:t xml:space="preserve"> next page</w:t>
      </w:r>
    </w:p>
    <w:p w:rsidR="00E37CC9" w:rsidRPr="00026358" w:rsidRDefault="00E37CC9" w:rsidP="00450A1E">
      <w:pPr>
        <w:pStyle w:val="MapTitleContinued"/>
        <w:spacing w:after="0"/>
      </w:pPr>
      <w:r w:rsidRPr="00026358">
        <w:rPr>
          <w:rFonts w:ascii="Arial" w:hAnsi="Arial"/>
        </w:rPr>
        <w:lastRenderedPageBreak/>
        <w:fldChar w:fldCharType="begin"/>
      </w:r>
      <w:r w:rsidRPr="00026358">
        <w:rPr>
          <w:rFonts w:ascii="Arial" w:hAnsi="Arial"/>
        </w:rPr>
        <w:instrText>styleref "Map Title"</w:instrText>
      </w:r>
      <w:r w:rsidRPr="00026358">
        <w:rPr>
          <w:rFonts w:ascii="Arial" w:hAnsi="Arial"/>
        </w:rPr>
        <w:fldChar w:fldCharType="separate"/>
      </w:r>
      <w:r w:rsidR="008C3630">
        <w:rPr>
          <w:rFonts w:ascii="Arial" w:hAnsi="Arial"/>
          <w:noProof/>
        </w:rPr>
        <w:t>Operation of the Float Tank and Dewatering System</w:t>
      </w:r>
      <w:r w:rsidRPr="00026358">
        <w:rPr>
          <w:rFonts w:ascii="Arial" w:hAnsi="Arial"/>
        </w:rPr>
        <w:fldChar w:fldCharType="end"/>
      </w:r>
      <w:r w:rsidRPr="006B3FDC">
        <w:rPr>
          <w:rFonts w:ascii="Arial" w:hAnsi="Arial"/>
        </w:rPr>
        <w:t xml:space="preserve">, </w:t>
      </w:r>
      <w:r w:rsidRPr="0018462D">
        <w:rPr>
          <w:rFonts w:ascii="Arial" w:hAnsi="Arial"/>
          <w:sz w:val="28"/>
        </w:rPr>
        <w:t>Continued</w:t>
      </w:r>
      <w:r w:rsidRPr="00026358">
        <w:t xml:space="preserve"> </w:t>
      </w:r>
    </w:p>
    <w:p w:rsidR="004D7849" w:rsidRPr="00C13027" w:rsidRDefault="004D7849" w:rsidP="004D7849">
      <w:pPr>
        <w:pStyle w:val="BlockLine"/>
      </w:pPr>
    </w:p>
    <w:tbl>
      <w:tblPr>
        <w:tblW w:w="0" w:type="auto"/>
        <w:tblLayout w:type="fixed"/>
        <w:tblLook w:val="0000" w:firstRow="0" w:lastRow="0" w:firstColumn="0" w:lastColumn="0" w:noHBand="0" w:noVBand="0"/>
      </w:tblPr>
      <w:tblGrid>
        <w:gridCol w:w="1818"/>
        <w:gridCol w:w="7650"/>
      </w:tblGrid>
      <w:tr w:rsidR="00A84734" w:rsidTr="006B3FDC">
        <w:trPr>
          <w:cantSplit/>
        </w:trPr>
        <w:tc>
          <w:tcPr>
            <w:tcW w:w="1818" w:type="dxa"/>
          </w:tcPr>
          <w:p w:rsidR="00A84734" w:rsidRPr="006B3FDC" w:rsidRDefault="00D1499A">
            <w:pPr>
              <w:pStyle w:val="Heading5"/>
              <w:rPr>
                <w:rFonts w:ascii="Arial" w:hAnsi="Arial"/>
              </w:rPr>
            </w:pPr>
            <w:r w:rsidRPr="006B3FDC">
              <w:rPr>
                <w:rFonts w:ascii="Arial" w:hAnsi="Arial"/>
              </w:rPr>
              <w:t>Coagulator Drop Timer Control</w:t>
            </w:r>
          </w:p>
        </w:tc>
        <w:tc>
          <w:tcPr>
            <w:tcW w:w="7650" w:type="dxa"/>
          </w:tcPr>
          <w:p w:rsidR="009E2319" w:rsidRPr="006B3FDC" w:rsidRDefault="00A84734" w:rsidP="00545529">
            <w:pPr>
              <w:pStyle w:val="BodyTextIndent2"/>
              <w:ind w:left="0" w:firstLine="0"/>
              <w:rPr>
                <w:rFonts w:ascii="Arial" w:hAnsi="Arial"/>
                <w:sz w:val="20"/>
              </w:rPr>
            </w:pPr>
            <w:r w:rsidRPr="006B3FDC">
              <w:rPr>
                <w:rFonts w:ascii="Arial" w:hAnsi="Arial"/>
                <w:sz w:val="20"/>
              </w:rPr>
              <w:t xml:space="preserve">The </w:t>
            </w:r>
            <w:r w:rsidR="004D7849" w:rsidRPr="006B3FDC">
              <w:rPr>
                <w:rFonts w:ascii="Arial" w:hAnsi="Arial"/>
                <w:sz w:val="20"/>
              </w:rPr>
              <w:t xml:space="preserve">DCS coagulator drop </w:t>
            </w:r>
            <w:r w:rsidRPr="006B3FDC">
              <w:rPr>
                <w:rFonts w:ascii="Arial" w:hAnsi="Arial"/>
                <w:sz w:val="20"/>
              </w:rPr>
              <w:t xml:space="preserve">timer regulates how often cuts are dropped from the coagulator to the float tank. </w:t>
            </w:r>
          </w:p>
          <w:p w:rsidR="009E2319" w:rsidRPr="006B3FDC" w:rsidRDefault="009E2319" w:rsidP="00545529">
            <w:pPr>
              <w:pStyle w:val="BodyTextIndent2"/>
              <w:ind w:left="0" w:firstLine="0"/>
              <w:rPr>
                <w:rFonts w:ascii="Arial" w:hAnsi="Arial"/>
                <w:sz w:val="20"/>
              </w:rPr>
            </w:pPr>
          </w:p>
          <w:p w:rsidR="009E2319" w:rsidRPr="006B3FDC" w:rsidRDefault="009E2319" w:rsidP="00545529">
            <w:pPr>
              <w:pStyle w:val="BodyTextIndent2"/>
              <w:ind w:left="0" w:firstLine="0"/>
              <w:rPr>
                <w:rFonts w:ascii="Arial" w:hAnsi="Arial"/>
                <w:sz w:val="20"/>
              </w:rPr>
            </w:pPr>
            <w:r w:rsidRPr="00E35983">
              <w:rPr>
                <w:rFonts w:ascii="Arial" w:hAnsi="Arial"/>
                <w:sz w:val="20"/>
              </w:rPr>
              <w:t>The float tank provides important clues to how well the timer is set.</w:t>
            </w:r>
          </w:p>
          <w:p w:rsidR="009E2319" w:rsidRPr="006B3FDC" w:rsidRDefault="009E2319" w:rsidP="00545529">
            <w:pPr>
              <w:pStyle w:val="BodyTextIndent2"/>
              <w:ind w:left="0" w:firstLine="0"/>
              <w:rPr>
                <w:rFonts w:ascii="Arial" w:hAnsi="Arial"/>
                <w:sz w:val="20"/>
              </w:rPr>
            </w:pPr>
          </w:p>
          <w:p w:rsidR="009E2319" w:rsidRPr="006B3FDC" w:rsidRDefault="00A84734" w:rsidP="00545529">
            <w:pPr>
              <w:pStyle w:val="BodyTextIndent2"/>
              <w:numPr>
                <w:ilvl w:val="0"/>
                <w:numId w:val="16"/>
              </w:numPr>
              <w:rPr>
                <w:rFonts w:ascii="Arial" w:hAnsi="Arial"/>
                <w:sz w:val="20"/>
              </w:rPr>
            </w:pPr>
            <w:r w:rsidRPr="006B3FDC">
              <w:rPr>
                <w:rFonts w:ascii="Arial" w:hAnsi="Arial"/>
                <w:sz w:val="20"/>
              </w:rPr>
              <w:t xml:space="preserve">If the setpoint is set too low, </w:t>
            </w:r>
          </w:p>
          <w:p w:rsidR="009E2319" w:rsidRPr="006B3FDC" w:rsidRDefault="009E2319" w:rsidP="0018462D">
            <w:pPr>
              <w:pStyle w:val="BodyTextIndent2"/>
              <w:numPr>
                <w:ilvl w:val="1"/>
                <w:numId w:val="16"/>
              </w:numPr>
              <w:spacing w:after="60"/>
              <w:rPr>
                <w:rFonts w:ascii="Arial" w:hAnsi="Arial"/>
                <w:sz w:val="20"/>
              </w:rPr>
            </w:pPr>
            <w:r w:rsidRPr="006B3FDC">
              <w:rPr>
                <w:rFonts w:ascii="Arial" w:hAnsi="Arial"/>
                <w:sz w:val="20"/>
              </w:rPr>
              <w:t>T</w:t>
            </w:r>
            <w:r w:rsidR="00A84734" w:rsidRPr="006B3FDC">
              <w:rPr>
                <w:rFonts w:ascii="Arial" w:hAnsi="Arial"/>
                <w:sz w:val="20"/>
              </w:rPr>
              <w:t>he</w:t>
            </w:r>
            <w:r w:rsidRPr="006B3FDC">
              <w:rPr>
                <w:rFonts w:ascii="Arial" w:hAnsi="Arial"/>
                <w:sz w:val="20"/>
              </w:rPr>
              <w:t xml:space="preserve">n the </w:t>
            </w:r>
            <w:r w:rsidR="00A84734" w:rsidRPr="006B3FDC">
              <w:rPr>
                <w:rFonts w:ascii="Arial" w:hAnsi="Arial"/>
                <w:sz w:val="20"/>
              </w:rPr>
              <w:t>float tank receives more p</w:t>
            </w:r>
            <w:r w:rsidRPr="006B3FDC">
              <w:rPr>
                <w:rFonts w:ascii="Arial" w:hAnsi="Arial"/>
                <w:sz w:val="20"/>
              </w:rPr>
              <w:t xml:space="preserve">owder than the dryer can take. </w:t>
            </w:r>
          </w:p>
          <w:p w:rsidR="009E2319" w:rsidRDefault="00A84734" w:rsidP="0018462D">
            <w:pPr>
              <w:pStyle w:val="BodyTextIndent2"/>
              <w:numPr>
                <w:ilvl w:val="1"/>
                <w:numId w:val="16"/>
              </w:numPr>
              <w:spacing w:after="60"/>
              <w:rPr>
                <w:rFonts w:ascii="Arial" w:hAnsi="Arial"/>
                <w:sz w:val="20"/>
              </w:rPr>
            </w:pPr>
            <w:r w:rsidRPr="006B3FDC">
              <w:rPr>
                <w:rFonts w:ascii="Arial" w:hAnsi="Arial"/>
                <w:sz w:val="20"/>
              </w:rPr>
              <w:t xml:space="preserve">As a result, polymer drops to the bottom of the float tank and cannot be easily recovered.  These “sinkers” </w:t>
            </w:r>
            <w:r w:rsidR="009E2319" w:rsidRPr="006B3FDC">
              <w:rPr>
                <w:rFonts w:ascii="Arial" w:hAnsi="Arial"/>
                <w:sz w:val="20"/>
              </w:rPr>
              <w:t xml:space="preserve">are </w:t>
            </w:r>
            <w:r w:rsidRPr="006B3FDC">
              <w:rPr>
                <w:rFonts w:ascii="Arial" w:hAnsi="Arial"/>
                <w:sz w:val="20"/>
              </w:rPr>
              <w:t xml:space="preserve">sold as second quality product or scrapped.  </w:t>
            </w:r>
          </w:p>
          <w:p w:rsidR="00F7586F" w:rsidRPr="00E35983" w:rsidRDefault="00F7586F" w:rsidP="0018462D">
            <w:pPr>
              <w:pStyle w:val="BodyTextIndent2"/>
              <w:numPr>
                <w:ilvl w:val="1"/>
                <w:numId w:val="16"/>
              </w:numPr>
              <w:spacing w:after="60"/>
              <w:rPr>
                <w:rFonts w:ascii="Arial" w:hAnsi="Arial"/>
                <w:sz w:val="20"/>
              </w:rPr>
            </w:pPr>
            <w:r w:rsidRPr="00E35983">
              <w:rPr>
                <w:rFonts w:ascii="Arial" w:hAnsi="Arial"/>
                <w:sz w:val="20"/>
              </w:rPr>
              <w:t>In extreme cases, the float tank will pack with polymer, leading to significant product loss because drums produced while the tank is packing have significant shear potential, and are generally not suitable for first quality customers.</w:t>
            </w:r>
          </w:p>
          <w:p w:rsidR="009E2319" w:rsidRPr="006B3FDC" w:rsidRDefault="00A84734" w:rsidP="00545529">
            <w:pPr>
              <w:pStyle w:val="BodyTextIndent2"/>
              <w:numPr>
                <w:ilvl w:val="0"/>
                <w:numId w:val="16"/>
              </w:numPr>
              <w:rPr>
                <w:rFonts w:ascii="Arial" w:hAnsi="Arial"/>
                <w:sz w:val="20"/>
              </w:rPr>
            </w:pPr>
            <w:r w:rsidRPr="006B3FDC">
              <w:rPr>
                <w:rFonts w:ascii="Arial" w:hAnsi="Arial"/>
                <w:sz w:val="20"/>
              </w:rPr>
              <w:t xml:space="preserve">If the setpoint is set too high, </w:t>
            </w:r>
          </w:p>
          <w:p w:rsidR="00A84734" w:rsidRPr="006B3FDC" w:rsidRDefault="00287861" w:rsidP="00545529">
            <w:pPr>
              <w:pStyle w:val="BodyTextIndent2"/>
              <w:numPr>
                <w:ilvl w:val="1"/>
                <w:numId w:val="16"/>
              </w:numPr>
              <w:rPr>
                <w:rFonts w:ascii="Arial" w:hAnsi="Arial"/>
                <w:sz w:val="20"/>
              </w:rPr>
            </w:pPr>
            <w:r>
              <w:rPr>
                <w:rFonts w:ascii="Arial" w:hAnsi="Arial"/>
                <w:sz w:val="20"/>
              </w:rPr>
              <w:t>B</w:t>
            </w:r>
            <w:r w:rsidR="00A84734" w:rsidRPr="006B3FDC">
              <w:rPr>
                <w:rFonts w:ascii="Arial" w:hAnsi="Arial"/>
                <w:sz w:val="20"/>
              </w:rPr>
              <w:t>are spots develop in the dryer since the belt is moving faster than the powder is being delivered to it.  Bare spots cause an uneven drying profile, which contributes to poor product quality and wet product.</w:t>
            </w:r>
          </w:p>
        </w:tc>
      </w:tr>
    </w:tbl>
    <w:p w:rsidR="009E2319" w:rsidRPr="00C13027" w:rsidRDefault="009E2319" w:rsidP="009E2319">
      <w:pPr>
        <w:pStyle w:val="BlockLine"/>
      </w:pPr>
    </w:p>
    <w:tbl>
      <w:tblPr>
        <w:tblW w:w="9918" w:type="dxa"/>
        <w:tblLayout w:type="fixed"/>
        <w:tblLook w:val="0000" w:firstRow="0" w:lastRow="0" w:firstColumn="0" w:lastColumn="0" w:noHBand="0" w:noVBand="0"/>
      </w:tblPr>
      <w:tblGrid>
        <w:gridCol w:w="1818"/>
        <w:gridCol w:w="8100"/>
      </w:tblGrid>
      <w:tr w:rsidR="000D5C25" w:rsidTr="00450A1E">
        <w:trPr>
          <w:cantSplit/>
        </w:trPr>
        <w:tc>
          <w:tcPr>
            <w:tcW w:w="1818" w:type="dxa"/>
          </w:tcPr>
          <w:p w:rsidR="000D5C25" w:rsidRPr="00E35983" w:rsidRDefault="000D5C25">
            <w:pPr>
              <w:pStyle w:val="Heading5"/>
              <w:rPr>
                <w:rFonts w:ascii="Arial" w:hAnsi="Arial"/>
              </w:rPr>
            </w:pPr>
            <w:r w:rsidRPr="00E35983">
              <w:rPr>
                <w:rFonts w:ascii="Arial" w:hAnsi="Arial"/>
              </w:rPr>
              <w:t>Float Tank Exhaust</w:t>
            </w:r>
          </w:p>
          <w:p w:rsidR="000D5C25" w:rsidRPr="00E35983" w:rsidRDefault="000D5C25" w:rsidP="002933DC">
            <w:pPr>
              <w:outlineLvl w:val="4"/>
              <w:rPr>
                <w:rFonts w:ascii="Arial" w:hAnsi="Arial"/>
                <w:b/>
                <w:sz w:val="22"/>
              </w:rPr>
            </w:pPr>
          </w:p>
          <w:p w:rsidR="000D5C25" w:rsidRPr="00E35983" w:rsidRDefault="000D5C25" w:rsidP="002933DC">
            <w:pPr>
              <w:outlineLvl w:val="4"/>
              <w:rPr>
                <w:rFonts w:ascii="Arial" w:hAnsi="Arial"/>
                <w:b/>
                <w:sz w:val="22"/>
              </w:rPr>
            </w:pPr>
          </w:p>
          <w:p w:rsidR="000D5C25" w:rsidRPr="00E35983" w:rsidRDefault="000D5C25" w:rsidP="002933DC">
            <w:pPr>
              <w:outlineLvl w:val="4"/>
              <w:rPr>
                <w:rFonts w:ascii="Arial" w:hAnsi="Arial"/>
                <w:b/>
                <w:sz w:val="22"/>
              </w:rPr>
            </w:pPr>
          </w:p>
        </w:tc>
        <w:tc>
          <w:tcPr>
            <w:tcW w:w="8100" w:type="dxa"/>
          </w:tcPr>
          <w:p w:rsidR="00F86659" w:rsidRPr="00E35983" w:rsidRDefault="000D5C25" w:rsidP="000865A3">
            <w:pPr>
              <w:pStyle w:val="BodyTextIndent2"/>
              <w:ind w:left="0" w:firstLine="0"/>
              <w:rPr>
                <w:rFonts w:ascii="Arial" w:hAnsi="Arial"/>
                <w:sz w:val="20"/>
              </w:rPr>
            </w:pPr>
            <w:r w:rsidRPr="00E35983">
              <w:rPr>
                <w:rFonts w:ascii="Arial" w:hAnsi="Arial"/>
                <w:sz w:val="20"/>
              </w:rPr>
              <w:t>To reduce the prevalence of pungent ammonium carbonate in the float tank area, each float tank has a vent stack line that ties into a common exhaust blower</w:t>
            </w:r>
          </w:p>
          <w:p w:rsidR="000D5C25" w:rsidRPr="00E35983" w:rsidRDefault="000D5C25" w:rsidP="002933DC">
            <w:pPr>
              <w:pStyle w:val="BodyTextIndent2"/>
              <w:ind w:left="0" w:firstLine="0"/>
              <w:rPr>
                <w:rFonts w:ascii="Arial" w:hAnsi="Arial"/>
                <w:sz w:val="20"/>
              </w:rPr>
            </w:pPr>
            <w:r w:rsidRPr="00E35983">
              <w:rPr>
                <w:rFonts w:ascii="Arial" w:hAnsi="Arial"/>
                <w:sz w:val="20"/>
              </w:rPr>
              <w:t>This blower should always be on to help reduce personnel exposure to process chemicals</w:t>
            </w:r>
            <w:r w:rsidR="0018462D" w:rsidRPr="00E35983">
              <w:rPr>
                <w:rFonts w:ascii="Arial" w:hAnsi="Arial"/>
                <w:sz w:val="20"/>
              </w:rPr>
              <w:t>.</w:t>
            </w:r>
          </w:p>
          <w:p w:rsidR="0018462D" w:rsidRPr="00E35983" w:rsidRDefault="0018462D" w:rsidP="002933DC">
            <w:pPr>
              <w:pStyle w:val="BodyTextIndent2"/>
              <w:ind w:left="0" w:firstLine="0"/>
              <w:rPr>
                <w:rFonts w:ascii="Arial" w:hAnsi="Arial"/>
                <w:sz w:val="20"/>
              </w:rPr>
            </w:pPr>
          </w:p>
          <w:p w:rsidR="000D5C25" w:rsidRPr="00E35983" w:rsidRDefault="000D5C25" w:rsidP="002933DC">
            <w:pPr>
              <w:pStyle w:val="BodyTextIndent2"/>
              <w:ind w:left="0" w:firstLine="0"/>
              <w:rPr>
                <w:rFonts w:ascii="Arial" w:hAnsi="Arial"/>
                <w:sz w:val="20"/>
              </w:rPr>
            </w:pPr>
            <w:r w:rsidRPr="00E35983">
              <w:rPr>
                <w:rFonts w:ascii="Arial" w:hAnsi="Arial"/>
                <w:sz w:val="20"/>
              </w:rPr>
              <w:t>Blower equipment number = 1540-1818-1760</w:t>
            </w:r>
          </w:p>
          <w:p w:rsidR="000D5C25" w:rsidRPr="00E35983" w:rsidRDefault="000D5C25" w:rsidP="002933DC">
            <w:pPr>
              <w:pStyle w:val="BodyTextIndent2"/>
              <w:ind w:left="0" w:firstLine="0"/>
              <w:rPr>
                <w:rFonts w:ascii="Arial" w:hAnsi="Arial"/>
                <w:sz w:val="20"/>
              </w:rPr>
            </w:pPr>
            <w:r w:rsidRPr="00E35983">
              <w:rPr>
                <w:rFonts w:ascii="Arial" w:hAnsi="Arial"/>
                <w:sz w:val="20"/>
              </w:rPr>
              <w:t>Main Electrical Lockout = ECR 2 MCC 3</w:t>
            </w:r>
          </w:p>
          <w:p w:rsidR="000D5C25" w:rsidRPr="00E35983" w:rsidRDefault="000D5C25" w:rsidP="002933DC">
            <w:pPr>
              <w:pStyle w:val="BodyTextIndent2"/>
              <w:ind w:left="0" w:firstLine="0"/>
              <w:rPr>
                <w:rFonts w:ascii="Arial" w:hAnsi="Arial"/>
                <w:sz w:val="20"/>
              </w:rPr>
            </w:pPr>
            <w:r w:rsidRPr="00E35983">
              <w:rPr>
                <w:rFonts w:ascii="Arial" w:hAnsi="Arial"/>
                <w:sz w:val="20"/>
              </w:rPr>
              <w:t>Unit Location = High Roof West of #1 Exhaust</w:t>
            </w:r>
          </w:p>
        </w:tc>
      </w:tr>
    </w:tbl>
    <w:p w:rsidR="00450A1E" w:rsidRPr="00C13027" w:rsidRDefault="00450A1E" w:rsidP="00450A1E">
      <w:pPr>
        <w:pStyle w:val="BlockLine"/>
      </w:pPr>
    </w:p>
    <w:tbl>
      <w:tblPr>
        <w:tblW w:w="9918" w:type="dxa"/>
        <w:tblLayout w:type="fixed"/>
        <w:tblLook w:val="0000" w:firstRow="0" w:lastRow="0" w:firstColumn="0" w:lastColumn="0" w:noHBand="0" w:noVBand="0"/>
      </w:tblPr>
      <w:tblGrid>
        <w:gridCol w:w="1908"/>
        <w:gridCol w:w="8010"/>
      </w:tblGrid>
      <w:tr w:rsidR="00A84734" w:rsidTr="00450A1E">
        <w:trPr>
          <w:cantSplit/>
        </w:trPr>
        <w:tc>
          <w:tcPr>
            <w:tcW w:w="1908" w:type="dxa"/>
          </w:tcPr>
          <w:p w:rsidR="00A84734" w:rsidRPr="006B3FDC" w:rsidRDefault="00D1499A">
            <w:pPr>
              <w:pStyle w:val="Heading5"/>
              <w:rPr>
                <w:rFonts w:ascii="Arial" w:hAnsi="Arial"/>
              </w:rPr>
            </w:pPr>
            <w:r w:rsidRPr="006B3FDC">
              <w:rPr>
                <w:rFonts w:ascii="Arial" w:hAnsi="Arial"/>
              </w:rPr>
              <w:t>Float Tank Throat Sprays</w:t>
            </w:r>
          </w:p>
        </w:tc>
        <w:tc>
          <w:tcPr>
            <w:tcW w:w="8010" w:type="dxa"/>
          </w:tcPr>
          <w:p w:rsidR="00A84734" w:rsidRPr="006B3FDC" w:rsidRDefault="00A7190D" w:rsidP="00545529">
            <w:pPr>
              <w:pStyle w:val="BodyTextIndent2"/>
              <w:ind w:left="0" w:firstLine="0"/>
              <w:rPr>
                <w:rFonts w:ascii="Arial" w:hAnsi="Arial"/>
                <w:sz w:val="20"/>
              </w:rPr>
            </w:pPr>
            <w:r w:rsidRPr="006B3FDC">
              <w:rPr>
                <w:rFonts w:ascii="Arial" w:hAnsi="Arial"/>
                <w:sz w:val="20"/>
              </w:rPr>
              <w:t>In #3 Float Tank, t</w:t>
            </w:r>
            <w:r w:rsidR="00A84734" w:rsidRPr="006B3FDC">
              <w:rPr>
                <w:rFonts w:ascii="Arial" w:hAnsi="Arial"/>
                <w:sz w:val="20"/>
              </w:rPr>
              <w:t xml:space="preserve">he throat sprays are used to prevent sinkers at the throat as well as guide powder toward the dewatering screener.  </w:t>
            </w:r>
          </w:p>
        </w:tc>
      </w:tr>
    </w:tbl>
    <w:p w:rsidR="0018462D" w:rsidRDefault="0018462D" w:rsidP="0018462D"/>
    <w:p w:rsidR="00E30652" w:rsidRDefault="00E30652" w:rsidP="0018462D"/>
    <w:p w:rsidR="0018462D" w:rsidRDefault="0018462D" w:rsidP="0018462D">
      <w:pPr>
        <w:pStyle w:val="Header"/>
        <w:tabs>
          <w:tab w:val="clear" w:pos="4320"/>
          <w:tab w:val="clear" w:pos="8640"/>
        </w:tabs>
        <w:rPr>
          <w:rFonts w:ascii="Arial" w:hAnsi="Arial"/>
        </w:rPr>
      </w:pPr>
    </w:p>
    <w:p w:rsidR="0018462D" w:rsidRPr="00431BF0" w:rsidRDefault="0018462D" w:rsidP="0018462D">
      <w:pPr>
        <w:pStyle w:val="ContinuedOnNextPa"/>
      </w:pPr>
      <w:proofErr w:type="gramStart"/>
      <w:r w:rsidRPr="00431BF0">
        <w:t>Continued on</w:t>
      </w:r>
      <w:proofErr w:type="gramEnd"/>
      <w:r w:rsidRPr="00431BF0">
        <w:t xml:space="preserve"> next page</w:t>
      </w:r>
    </w:p>
    <w:p w:rsidR="0018462D" w:rsidRDefault="0018462D" w:rsidP="0018462D"/>
    <w:p w:rsidR="0018462D" w:rsidRDefault="0018462D" w:rsidP="0018462D"/>
    <w:p w:rsidR="0018462D" w:rsidRDefault="0018462D" w:rsidP="0018462D"/>
    <w:p w:rsidR="0018462D" w:rsidRDefault="0018462D" w:rsidP="0018462D"/>
    <w:p w:rsidR="0018462D" w:rsidRDefault="0018462D" w:rsidP="0018462D"/>
    <w:p w:rsidR="0018462D" w:rsidRDefault="0018462D" w:rsidP="0018462D"/>
    <w:p w:rsidR="0018462D" w:rsidRDefault="0018462D" w:rsidP="0018462D"/>
    <w:p w:rsidR="0018462D" w:rsidRDefault="0018462D" w:rsidP="0018462D"/>
    <w:p w:rsidR="00450A1E" w:rsidRDefault="00450A1E" w:rsidP="0018462D"/>
    <w:p w:rsidR="00450A1E" w:rsidRDefault="00450A1E" w:rsidP="0018462D"/>
    <w:p w:rsidR="0018462D" w:rsidRDefault="0018462D" w:rsidP="0018462D"/>
    <w:p w:rsidR="0018462D" w:rsidRPr="00026358" w:rsidRDefault="0018462D" w:rsidP="00450A1E">
      <w:pPr>
        <w:pStyle w:val="MapTitleContinued"/>
        <w:spacing w:after="0"/>
      </w:pPr>
      <w:r w:rsidRPr="00026358">
        <w:rPr>
          <w:rFonts w:ascii="Arial" w:hAnsi="Arial"/>
        </w:rPr>
        <w:lastRenderedPageBreak/>
        <w:fldChar w:fldCharType="begin"/>
      </w:r>
      <w:r w:rsidRPr="00026358">
        <w:rPr>
          <w:rFonts w:ascii="Arial" w:hAnsi="Arial"/>
        </w:rPr>
        <w:instrText>styleref "Map Title"</w:instrText>
      </w:r>
      <w:r w:rsidRPr="00026358">
        <w:rPr>
          <w:rFonts w:ascii="Arial" w:hAnsi="Arial"/>
        </w:rPr>
        <w:fldChar w:fldCharType="separate"/>
      </w:r>
      <w:r w:rsidR="008C3630">
        <w:rPr>
          <w:rFonts w:ascii="Arial" w:hAnsi="Arial"/>
          <w:noProof/>
        </w:rPr>
        <w:t>Operation of the Float Tank and Dewatering System</w:t>
      </w:r>
      <w:r w:rsidRPr="00026358">
        <w:rPr>
          <w:rFonts w:ascii="Arial" w:hAnsi="Arial"/>
        </w:rPr>
        <w:fldChar w:fldCharType="end"/>
      </w:r>
      <w:r w:rsidRPr="006B3FDC">
        <w:rPr>
          <w:rFonts w:ascii="Arial" w:hAnsi="Arial"/>
        </w:rPr>
        <w:t xml:space="preserve">, </w:t>
      </w:r>
      <w:r w:rsidRPr="0018462D">
        <w:rPr>
          <w:rFonts w:ascii="Arial" w:hAnsi="Arial"/>
          <w:sz w:val="28"/>
        </w:rPr>
        <w:t>Continued</w:t>
      </w:r>
      <w:r w:rsidRPr="00026358">
        <w:t xml:space="preserve"> </w:t>
      </w:r>
    </w:p>
    <w:p w:rsidR="0018462D" w:rsidRPr="00C13027" w:rsidRDefault="0018462D" w:rsidP="0018462D">
      <w:pPr>
        <w:pStyle w:val="BlockLine"/>
      </w:pPr>
    </w:p>
    <w:tbl>
      <w:tblPr>
        <w:tblW w:w="0" w:type="auto"/>
        <w:tblLayout w:type="fixed"/>
        <w:tblLook w:val="0000" w:firstRow="0" w:lastRow="0" w:firstColumn="0" w:lastColumn="0" w:noHBand="0" w:noVBand="0"/>
      </w:tblPr>
      <w:tblGrid>
        <w:gridCol w:w="1728"/>
        <w:gridCol w:w="7740"/>
      </w:tblGrid>
      <w:tr w:rsidR="00A84734">
        <w:trPr>
          <w:cantSplit/>
        </w:trPr>
        <w:tc>
          <w:tcPr>
            <w:tcW w:w="1728" w:type="dxa"/>
          </w:tcPr>
          <w:p w:rsidR="00A84734" w:rsidRPr="006B3FDC" w:rsidRDefault="00D1499A">
            <w:pPr>
              <w:pStyle w:val="Heading5"/>
              <w:rPr>
                <w:rFonts w:ascii="Arial" w:hAnsi="Arial"/>
              </w:rPr>
            </w:pPr>
            <w:r w:rsidRPr="006B3FDC">
              <w:rPr>
                <w:rFonts w:ascii="Arial" w:hAnsi="Arial"/>
              </w:rPr>
              <w:t>Line 1 Float Tank Water Sprays</w:t>
            </w:r>
          </w:p>
        </w:tc>
        <w:tc>
          <w:tcPr>
            <w:tcW w:w="7740" w:type="dxa"/>
          </w:tcPr>
          <w:p w:rsidR="009E2319" w:rsidRPr="006B3FDC" w:rsidRDefault="00A84734" w:rsidP="00E64AD9">
            <w:pPr>
              <w:pStyle w:val="BodyTextIndent2"/>
              <w:spacing w:after="120"/>
              <w:ind w:left="0" w:firstLine="0"/>
              <w:rPr>
                <w:rFonts w:ascii="Arial" w:hAnsi="Arial"/>
                <w:sz w:val="20"/>
              </w:rPr>
            </w:pPr>
            <w:r w:rsidRPr="006B3FDC">
              <w:rPr>
                <w:rFonts w:ascii="Arial" w:hAnsi="Arial"/>
                <w:sz w:val="20"/>
              </w:rPr>
              <w:t>The line 1 float tank has three types of demin</w:t>
            </w:r>
            <w:r w:rsidR="009E2319" w:rsidRPr="006B3FDC">
              <w:rPr>
                <w:rFonts w:ascii="Arial" w:hAnsi="Arial"/>
                <w:sz w:val="20"/>
              </w:rPr>
              <w:t xml:space="preserve">eralized </w:t>
            </w:r>
            <w:r w:rsidRPr="006B3FDC">
              <w:rPr>
                <w:rFonts w:ascii="Arial" w:hAnsi="Arial"/>
                <w:sz w:val="20"/>
              </w:rPr>
              <w:t xml:space="preserve">water sprays inside the vessel for contamination control.  </w:t>
            </w:r>
          </w:p>
          <w:p w:rsidR="009E2319" w:rsidRPr="006B3FDC" w:rsidRDefault="009E2319" w:rsidP="00E64AD9">
            <w:pPr>
              <w:pStyle w:val="BodyTextIndent2"/>
              <w:numPr>
                <w:ilvl w:val="0"/>
                <w:numId w:val="17"/>
              </w:numPr>
              <w:spacing w:after="120"/>
              <w:rPr>
                <w:rFonts w:ascii="Arial" w:hAnsi="Arial"/>
                <w:sz w:val="20"/>
              </w:rPr>
            </w:pPr>
            <w:r w:rsidRPr="006B3FDC">
              <w:rPr>
                <w:rFonts w:ascii="Arial" w:hAnsi="Arial"/>
                <w:sz w:val="20"/>
              </w:rPr>
              <w:t>A</w:t>
            </w:r>
            <w:r w:rsidR="00A84734" w:rsidRPr="006B3FDC">
              <w:rPr>
                <w:rFonts w:ascii="Arial" w:hAnsi="Arial"/>
                <w:sz w:val="20"/>
              </w:rPr>
              <w:t xml:space="preserve">t the four places where screw conveyor shafts pass through the tank wall via “lip seals”, small water sprays keep powder from accumulating around the shaft.  These first sets of sprays are controlled with a manual valve located just above the oscillating feeder housing.  </w:t>
            </w:r>
          </w:p>
          <w:p w:rsidR="009E2319" w:rsidRPr="006B3FDC" w:rsidRDefault="00A84734" w:rsidP="00E64AD9">
            <w:pPr>
              <w:pStyle w:val="BodyTextIndent2"/>
              <w:numPr>
                <w:ilvl w:val="1"/>
                <w:numId w:val="17"/>
              </w:numPr>
              <w:spacing w:after="120"/>
              <w:rPr>
                <w:rFonts w:ascii="Arial" w:hAnsi="Arial"/>
                <w:sz w:val="20"/>
              </w:rPr>
            </w:pPr>
            <w:r w:rsidRPr="006B3FDC">
              <w:rPr>
                <w:rFonts w:ascii="Arial" w:hAnsi="Arial"/>
                <w:sz w:val="20"/>
              </w:rPr>
              <w:t xml:space="preserve">Once set, they should not require adjustment.   </w:t>
            </w:r>
          </w:p>
          <w:p w:rsidR="009E2319" w:rsidRPr="006B3FDC" w:rsidRDefault="009E2319" w:rsidP="00E64AD9">
            <w:pPr>
              <w:pStyle w:val="BodyTextIndent2"/>
              <w:numPr>
                <w:ilvl w:val="1"/>
                <w:numId w:val="17"/>
              </w:numPr>
              <w:spacing w:after="120"/>
              <w:rPr>
                <w:rFonts w:ascii="Arial" w:hAnsi="Arial"/>
                <w:sz w:val="20"/>
              </w:rPr>
            </w:pPr>
            <w:r w:rsidRPr="006B3FDC">
              <w:rPr>
                <w:rFonts w:ascii="Arial" w:hAnsi="Arial"/>
                <w:sz w:val="20"/>
              </w:rPr>
              <w:t>D</w:t>
            </w:r>
            <w:r w:rsidR="00A84734" w:rsidRPr="006B3FDC">
              <w:rPr>
                <w:rFonts w:ascii="Arial" w:hAnsi="Arial"/>
                <w:sz w:val="20"/>
              </w:rPr>
              <w:t xml:space="preserve">ryer operator should check for operation of these sprays during normal field patrol.  </w:t>
            </w:r>
          </w:p>
          <w:p w:rsidR="009E2319" w:rsidRPr="006B3FDC" w:rsidRDefault="009E2319" w:rsidP="00E64AD9">
            <w:pPr>
              <w:pStyle w:val="BodyTextIndent2"/>
              <w:numPr>
                <w:ilvl w:val="0"/>
                <w:numId w:val="17"/>
              </w:numPr>
              <w:spacing w:after="120"/>
              <w:rPr>
                <w:rFonts w:ascii="Arial" w:hAnsi="Arial"/>
                <w:sz w:val="20"/>
              </w:rPr>
            </w:pPr>
            <w:r w:rsidRPr="006B3FDC">
              <w:rPr>
                <w:rFonts w:ascii="Arial" w:hAnsi="Arial"/>
                <w:sz w:val="20"/>
              </w:rPr>
              <w:t>T</w:t>
            </w:r>
            <w:r w:rsidR="00A84734" w:rsidRPr="006B3FDC">
              <w:rPr>
                <w:rFonts w:ascii="Arial" w:hAnsi="Arial"/>
                <w:sz w:val="20"/>
              </w:rPr>
              <w:t xml:space="preserve">here are ten water sprays located above and along the length of the screw conveyors.   This set of sprays has a fixed spray angle that allows water spray to cover the entire exposed screw surface </w:t>
            </w:r>
            <w:r w:rsidRPr="006B3FDC">
              <w:rPr>
                <w:rFonts w:ascii="Arial" w:hAnsi="Arial"/>
                <w:sz w:val="20"/>
              </w:rPr>
              <w:t>and prevent</w:t>
            </w:r>
            <w:r w:rsidR="00A84734" w:rsidRPr="006B3FDC">
              <w:rPr>
                <w:rFonts w:ascii="Arial" w:hAnsi="Arial"/>
                <w:sz w:val="20"/>
              </w:rPr>
              <w:t xml:space="preserve"> powder buildup.   They remain on when the float tank is in operation.  </w:t>
            </w:r>
          </w:p>
          <w:p w:rsidR="00A84734" w:rsidRPr="006B3FDC" w:rsidRDefault="009E2319" w:rsidP="00E64AD9">
            <w:pPr>
              <w:pStyle w:val="BodyTextIndent2"/>
              <w:numPr>
                <w:ilvl w:val="0"/>
                <w:numId w:val="17"/>
              </w:numPr>
              <w:rPr>
                <w:rFonts w:ascii="Arial" w:hAnsi="Arial"/>
                <w:sz w:val="20"/>
              </w:rPr>
            </w:pPr>
            <w:r w:rsidRPr="006B3FDC">
              <w:rPr>
                <w:rFonts w:ascii="Arial" w:hAnsi="Arial"/>
                <w:sz w:val="20"/>
              </w:rPr>
              <w:t xml:space="preserve">A </w:t>
            </w:r>
            <w:r w:rsidR="00A84734" w:rsidRPr="006B3FDC">
              <w:rPr>
                <w:rFonts w:ascii="Arial" w:hAnsi="Arial"/>
                <w:sz w:val="20"/>
              </w:rPr>
              <w:t xml:space="preserve">set of four sprays is intended for clean in place (abbreviated as C.I.P.).  During transition cleanups, the C.I.P. sprays are </w:t>
            </w:r>
            <w:proofErr w:type="spellStart"/>
            <w:r w:rsidR="00A84734" w:rsidRPr="006B3FDC">
              <w:rPr>
                <w:rFonts w:ascii="Arial" w:hAnsi="Arial"/>
                <w:sz w:val="20"/>
              </w:rPr>
              <w:t>valved</w:t>
            </w:r>
            <w:proofErr w:type="spellEnd"/>
            <w:r w:rsidR="00A84734" w:rsidRPr="006B3FDC">
              <w:rPr>
                <w:rFonts w:ascii="Arial" w:hAnsi="Arial"/>
                <w:sz w:val="20"/>
              </w:rPr>
              <w:t xml:space="preserve"> in.  They have the unique feature of a rotating head driven by water pressure with multiple spray nozzles such that water is sprayed around the float tank’s entire interior surface.  </w:t>
            </w:r>
          </w:p>
        </w:tc>
      </w:tr>
    </w:tbl>
    <w:p w:rsidR="00706358" w:rsidRDefault="00706358">
      <w:pPr>
        <w:pStyle w:val="Header"/>
        <w:tabs>
          <w:tab w:val="clear" w:pos="4320"/>
          <w:tab w:val="clear" w:pos="8640"/>
        </w:tabs>
        <w:rPr>
          <w:rFonts w:ascii="Arial" w:hAnsi="Arial"/>
        </w:rPr>
      </w:pPr>
    </w:p>
    <w:p w:rsidR="00706358" w:rsidRPr="00431BF0" w:rsidRDefault="00706358">
      <w:pPr>
        <w:pStyle w:val="ContinuedOnNextPa"/>
      </w:pPr>
    </w:p>
    <w:tbl>
      <w:tblPr>
        <w:tblW w:w="0" w:type="auto"/>
        <w:tblLayout w:type="fixed"/>
        <w:tblLook w:val="0000" w:firstRow="0" w:lastRow="0" w:firstColumn="0" w:lastColumn="0" w:noHBand="0" w:noVBand="0"/>
      </w:tblPr>
      <w:tblGrid>
        <w:gridCol w:w="1728"/>
        <w:gridCol w:w="7740"/>
      </w:tblGrid>
      <w:tr w:rsidR="006525A6" w:rsidRPr="006525A6" w:rsidTr="006525A6">
        <w:trPr>
          <w:cantSplit/>
        </w:trPr>
        <w:tc>
          <w:tcPr>
            <w:tcW w:w="1728" w:type="dxa"/>
          </w:tcPr>
          <w:p w:rsidR="006525A6" w:rsidRPr="00E35983" w:rsidRDefault="006525A6" w:rsidP="000865A3">
            <w:pPr>
              <w:outlineLvl w:val="4"/>
              <w:rPr>
                <w:rFonts w:ascii="Arial" w:hAnsi="Arial"/>
                <w:b/>
                <w:sz w:val="22"/>
              </w:rPr>
            </w:pPr>
            <w:r w:rsidRPr="00E35983">
              <w:rPr>
                <w:rFonts w:ascii="Arial" w:hAnsi="Arial"/>
                <w:b/>
                <w:sz w:val="22"/>
              </w:rPr>
              <w:t>Automatic Operations Float Tank Level Control</w:t>
            </w:r>
          </w:p>
        </w:tc>
        <w:tc>
          <w:tcPr>
            <w:tcW w:w="7740" w:type="dxa"/>
          </w:tcPr>
          <w:p w:rsidR="008076D4" w:rsidRPr="00E35983" w:rsidRDefault="009626FD" w:rsidP="008076D4">
            <w:pPr>
              <w:widowControl w:val="0"/>
              <w:rPr>
                <w:rFonts w:ascii="Arial" w:hAnsi="Arial"/>
              </w:rPr>
            </w:pPr>
            <w:r w:rsidRPr="00E35983">
              <w:rPr>
                <w:rFonts w:ascii="Arial" w:hAnsi="Arial"/>
              </w:rPr>
              <w:t>The float tank has two types of level control.  In either type, level control is needed to prevent the water level from getting too high (which results in float tank overflow which in turn tends to plug the dewatering screener, and cause wet material) or too low (which results in inadequate skimming of the powder thus starving the dryer).  Most of the time there is a normal level control algorithm which reacts to small changes in level and adjusts the drain valve or makeup valve accordingly.  For a few seconds in each coagulator cycle, however, a much more drastic action is taken to maintain the desired control.  This is required due to the large, but predictable, change in float tank contents when a drop is made from the coagulator.</w:t>
            </w:r>
            <w:r w:rsidR="008076D4" w:rsidRPr="00E35983">
              <w:rPr>
                <w:rFonts w:ascii="Arial" w:hAnsi="Arial"/>
              </w:rPr>
              <w:t xml:space="preserve"> The effluent water passes through a screen to prevent coagulated material from entering the Flotation Tank Separation Tank (FTST). </w:t>
            </w:r>
          </w:p>
          <w:p w:rsidR="009626FD" w:rsidRPr="00E35983" w:rsidRDefault="009626FD" w:rsidP="009626FD">
            <w:pPr>
              <w:rPr>
                <w:rFonts w:ascii="Arial" w:hAnsi="Arial"/>
              </w:rPr>
            </w:pPr>
          </w:p>
          <w:p w:rsidR="008076D4" w:rsidRPr="00E35983" w:rsidRDefault="009626FD" w:rsidP="009626FD">
            <w:pPr>
              <w:widowControl w:val="0"/>
              <w:rPr>
                <w:rFonts w:ascii="Arial" w:hAnsi="Arial"/>
              </w:rPr>
            </w:pPr>
            <w:r w:rsidRPr="00E35983">
              <w:rPr>
                <w:rFonts w:ascii="Arial" w:hAnsi="Arial"/>
              </w:rPr>
              <w:t>A large discharge valve and piping are required to quickly empty a large volume of water from the float tank when a new cut is dropped to it.  The Float Tank uses a</w:t>
            </w:r>
            <w:r w:rsidR="008076D4" w:rsidRPr="00E35983">
              <w:rPr>
                <w:rFonts w:ascii="Arial" w:hAnsi="Arial"/>
              </w:rPr>
              <w:t xml:space="preserve"> 4”</w:t>
            </w:r>
            <w:r w:rsidRPr="00E35983">
              <w:rPr>
                <w:rFonts w:ascii="Arial" w:hAnsi="Arial"/>
              </w:rPr>
              <w:t xml:space="preserve"> ball valve as a dump valve to remove water quickly</w:t>
            </w:r>
            <w:r w:rsidR="008076D4" w:rsidRPr="00E35983">
              <w:rPr>
                <w:rFonts w:ascii="Arial" w:hAnsi="Arial"/>
              </w:rPr>
              <w:t xml:space="preserve"> (#1FT-10219HV, #2FT – 71HV, #3FT – 455HV)</w:t>
            </w:r>
            <w:r w:rsidRPr="00E35983">
              <w:rPr>
                <w:rFonts w:ascii="Arial" w:hAnsi="Arial"/>
              </w:rPr>
              <w:t xml:space="preserve">. </w:t>
            </w:r>
          </w:p>
          <w:p w:rsidR="009626FD" w:rsidRPr="00E35983" w:rsidRDefault="009626FD" w:rsidP="009626FD">
            <w:pPr>
              <w:widowControl w:val="0"/>
              <w:rPr>
                <w:rFonts w:ascii="Arial" w:hAnsi="Arial"/>
              </w:rPr>
            </w:pPr>
            <w:r w:rsidRPr="00E35983">
              <w:rPr>
                <w:rFonts w:ascii="Arial" w:hAnsi="Arial"/>
              </w:rPr>
              <w:t xml:space="preserve">A </w:t>
            </w:r>
            <w:r w:rsidR="008076D4" w:rsidRPr="00E35983">
              <w:rPr>
                <w:rFonts w:ascii="Arial" w:hAnsi="Arial"/>
              </w:rPr>
              <w:t xml:space="preserve">4” </w:t>
            </w:r>
            <w:r w:rsidRPr="00E35983">
              <w:rPr>
                <w:rFonts w:ascii="Arial" w:hAnsi="Arial"/>
              </w:rPr>
              <w:t>control valve is used in tandem with the dump valve to control the level as closely as possible to the setpoint</w:t>
            </w:r>
            <w:r w:rsidR="008076D4" w:rsidRPr="00E35983">
              <w:rPr>
                <w:rFonts w:ascii="Arial" w:hAnsi="Arial"/>
              </w:rPr>
              <w:t xml:space="preserve"> (#1FT – 10200LV1, #2FT – 71LV1, #3FT- 446LV1)</w:t>
            </w:r>
            <w:r w:rsidRPr="00E35983">
              <w:rPr>
                <w:rFonts w:ascii="Arial" w:hAnsi="Arial"/>
              </w:rPr>
              <w:t>.</w:t>
            </w:r>
          </w:p>
          <w:p w:rsidR="009626FD" w:rsidRPr="00E35983" w:rsidRDefault="009626FD" w:rsidP="006525A6">
            <w:pPr>
              <w:widowControl w:val="0"/>
              <w:rPr>
                <w:rFonts w:ascii="Arial" w:hAnsi="Arial"/>
              </w:rPr>
            </w:pPr>
          </w:p>
          <w:p w:rsidR="006525A6" w:rsidRPr="006525A6" w:rsidRDefault="006525A6" w:rsidP="006525A6">
            <w:pPr>
              <w:widowControl w:val="0"/>
              <w:rPr>
                <w:rFonts w:ascii="Arial" w:hAnsi="Arial"/>
              </w:rPr>
            </w:pPr>
            <w:r w:rsidRPr="00E35983">
              <w:rPr>
                <w:rFonts w:ascii="Arial" w:hAnsi="Arial"/>
              </w:rPr>
              <w:t>The float tank level control is a split range design.  As the level controller output increases from 0% to 50%, the control drain valve changes from wide open to completely closed.  As the controller output increases from 50% to 100%, the makeup water valve changes from c</w:t>
            </w:r>
            <w:r w:rsidR="001B566E">
              <w:rPr>
                <w:rFonts w:ascii="Arial" w:hAnsi="Arial"/>
              </w:rPr>
              <w:t xml:space="preserve">ompletely closed to wide open. </w:t>
            </w:r>
            <w:r w:rsidRPr="00E35983">
              <w:rPr>
                <w:rFonts w:ascii="Arial" w:hAnsi="Arial"/>
              </w:rPr>
              <w:t>Therefore</w:t>
            </w:r>
            <w:r w:rsidR="001B566E">
              <w:rPr>
                <w:rFonts w:ascii="Arial" w:hAnsi="Arial"/>
              </w:rPr>
              <w:t>,</w:t>
            </w:r>
            <w:r w:rsidRPr="00E35983">
              <w:rPr>
                <w:rFonts w:ascii="Arial" w:hAnsi="Arial"/>
              </w:rPr>
              <w:t xml:space="preserve"> both valves are shut with a controller output of 50%.</w:t>
            </w:r>
          </w:p>
        </w:tc>
      </w:tr>
    </w:tbl>
    <w:p w:rsidR="00B46EF9" w:rsidRDefault="0018462D" w:rsidP="0018462D">
      <w:pPr>
        <w:pBdr>
          <w:top w:val="single" w:sz="6" w:space="1" w:color="auto"/>
          <w:between w:val="single" w:sz="6" w:space="1" w:color="auto"/>
        </w:pBdr>
        <w:spacing w:before="240"/>
        <w:ind w:left="1700"/>
        <w:jc w:val="right"/>
        <w:rPr>
          <w:i/>
        </w:rPr>
      </w:pPr>
      <w:proofErr w:type="gramStart"/>
      <w:r>
        <w:rPr>
          <w:i/>
        </w:rPr>
        <w:t>Continued on</w:t>
      </w:r>
      <w:proofErr w:type="gramEnd"/>
      <w:r>
        <w:rPr>
          <w:i/>
        </w:rPr>
        <w:t xml:space="preserve"> next page</w:t>
      </w:r>
    </w:p>
    <w:p w:rsidR="0018462D" w:rsidRDefault="00B46EF9" w:rsidP="00865CAD">
      <w:pPr>
        <w:pStyle w:val="Title"/>
        <w:spacing w:before="0"/>
        <w:jc w:val="left"/>
        <w:rPr>
          <w:rFonts w:ascii="Arial" w:hAnsi="Arial" w:cs="Arial"/>
          <w:sz w:val="28"/>
        </w:rPr>
      </w:pPr>
      <w:r w:rsidRPr="00865CAD">
        <w:rPr>
          <w:rFonts w:ascii="Arial" w:hAnsi="Arial" w:cs="Arial"/>
        </w:rPr>
        <w:br w:type="page"/>
      </w:r>
      <w:r w:rsidR="0018462D" w:rsidRPr="00865CAD">
        <w:rPr>
          <w:rFonts w:ascii="Arial" w:hAnsi="Arial" w:cs="Arial"/>
        </w:rPr>
        <w:lastRenderedPageBreak/>
        <w:fldChar w:fldCharType="begin"/>
      </w:r>
      <w:r w:rsidR="0018462D" w:rsidRPr="00865CAD">
        <w:rPr>
          <w:rFonts w:ascii="Arial" w:hAnsi="Arial" w:cs="Arial"/>
        </w:rPr>
        <w:instrText>styleref "Map Title"</w:instrText>
      </w:r>
      <w:r w:rsidR="0018462D" w:rsidRPr="00865CAD">
        <w:rPr>
          <w:rFonts w:ascii="Arial" w:hAnsi="Arial" w:cs="Arial"/>
        </w:rPr>
        <w:fldChar w:fldCharType="separate"/>
      </w:r>
      <w:r w:rsidR="008C3630" w:rsidRPr="00865CAD">
        <w:rPr>
          <w:rFonts w:ascii="Arial" w:hAnsi="Arial" w:cs="Arial"/>
          <w:noProof/>
        </w:rPr>
        <w:t>Operation of the Float Tank and Dewatering System</w:t>
      </w:r>
      <w:r w:rsidR="0018462D" w:rsidRPr="00865CAD">
        <w:rPr>
          <w:rFonts w:ascii="Arial" w:hAnsi="Arial" w:cs="Arial"/>
        </w:rPr>
        <w:fldChar w:fldCharType="end"/>
      </w:r>
      <w:r w:rsidR="0018462D" w:rsidRPr="00865CAD">
        <w:rPr>
          <w:rFonts w:ascii="Arial" w:hAnsi="Arial" w:cs="Arial"/>
        </w:rPr>
        <w:t xml:space="preserve">, </w:t>
      </w:r>
      <w:r w:rsidR="0018462D" w:rsidRPr="00865CAD">
        <w:rPr>
          <w:rFonts w:ascii="Arial" w:hAnsi="Arial" w:cs="Arial"/>
          <w:sz w:val="28"/>
        </w:rPr>
        <w:t>Continued</w:t>
      </w:r>
    </w:p>
    <w:p w:rsidR="00865CAD" w:rsidRPr="00C13027" w:rsidRDefault="00865CAD" w:rsidP="00865CAD">
      <w:pPr>
        <w:pStyle w:val="BlockLine"/>
      </w:pPr>
    </w:p>
    <w:tbl>
      <w:tblPr>
        <w:tblW w:w="0" w:type="auto"/>
        <w:tblLayout w:type="fixed"/>
        <w:tblLook w:val="0000" w:firstRow="0" w:lastRow="0" w:firstColumn="0" w:lastColumn="0" w:noHBand="0" w:noVBand="0"/>
      </w:tblPr>
      <w:tblGrid>
        <w:gridCol w:w="1728"/>
        <w:gridCol w:w="7740"/>
      </w:tblGrid>
      <w:tr w:rsidR="00B46EF9" w:rsidRPr="00CC080A" w:rsidTr="00E64AD9">
        <w:trPr>
          <w:cantSplit/>
        </w:trPr>
        <w:tc>
          <w:tcPr>
            <w:tcW w:w="1728" w:type="dxa"/>
          </w:tcPr>
          <w:p w:rsidR="00B46EF9" w:rsidRPr="00AC29FA" w:rsidRDefault="00B46EF9" w:rsidP="00B46EF9">
            <w:pPr>
              <w:rPr>
                <w:rFonts w:ascii="Arial" w:hAnsi="Arial"/>
                <w:b/>
                <w:sz w:val="22"/>
              </w:rPr>
            </w:pPr>
            <w:r w:rsidRPr="00AC29FA">
              <w:rPr>
                <w:rFonts w:ascii="Arial" w:hAnsi="Arial"/>
                <w:b/>
                <w:sz w:val="22"/>
              </w:rPr>
              <w:t>Dryer Operator</w:t>
            </w:r>
          </w:p>
          <w:p w:rsidR="00B46EF9" w:rsidRPr="00AC29FA" w:rsidRDefault="00B46EF9" w:rsidP="00B46EF9">
            <w:pPr>
              <w:rPr>
                <w:rFonts w:ascii="Arial" w:hAnsi="Arial"/>
                <w:b/>
                <w:sz w:val="22"/>
              </w:rPr>
            </w:pPr>
            <w:r w:rsidRPr="00AC29FA">
              <w:rPr>
                <w:rFonts w:ascii="Arial" w:hAnsi="Arial"/>
                <w:b/>
                <w:sz w:val="22"/>
              </w:rPr>
              <w:t>Response to Packed Float Tank</w:t>
            </w:r>
          </w:p>
        </w:tc>
        <w:tc>
          <w:tcPr>
            <w:tcW w:w="7740" w:type="dxa"/>
          </w:tcPr>
          <w:p w:rsidR="00B46EF9" w:rsidRPr="00AC29FA" w:rsidRDefault="00B46EF9" w:rsidP="00E64AD9">
            <w:pPr>
              <w:widowControl w:val="0"/>
              <w:spacing w:after="120"/>
              <w:rPr>
                <w:rFonts w:ascii="Arial" w:hAnsi="Arial"/>
              </w:rPr>
            </w:pPr>
            <w:r w:rsidRPr="00AC29FA">
              <w:rPr>
                <w:rFonts w:ascii="Arial" w:hAnsi="Arial"/>
              </w:rPr>
              <w:t>When a float tank becomes packed or the float tank throat is restricted causing powder to back up into the float tank chain, there is a high potential for product contamination (CQSI 38125 in year 2016</w:t>
            </w:r>
            <w:proofErr w:type="gramStart"/>
            <w:r w:rsidRPr="00AC29FA">
              <w:rPr>
                <w:rFonts w:ascii="Arial" w:hAnsi="Arial"/>
              </w:rPr>
              <w:t>) :</w:t>
            </w:r>
            <w:proofErr w:type="gramEnd"/>
          </w:p>
          <w:p w:rsidR="00B46EF9" w:rsidRPr="00AC29FA" w:rsidRDefault="00B46EF9" w:rsidP="00E64AD9">
            <w:pPr>
              <w:pStyle w:val="BlockText"/>
              <w:numPr>
                <w:ilvl w:val="0"/>
                <w:numId w:val="39"/>
              </w:numPr>
              <w:spacing w:after="120"/>
              <w:rPr>
                <w:rFonts w:ascii="Arial" w:hAnsi="Arial"/>
                <w:sz w:val="20"/>
              </w:rPr>
            </w:pPr>
            <w:r w:rsidRPr="00AC29FA">
              <w:rPr>
                <w:rFonts w:ascii="Arial" w:hAnsi="Arial"/>
                <w:sz w:val="20"/>
              </w:rPr>
              <w:t>Notify pack out operators that a float tank issue has been found and there is potential contamination in the product.</w:t>
            </w:r>
          </w:p>
          <w:p w:rsidR="00B46EF9" w:rsidRPr="00AC29FA" w:rsidRDefault="00B46EF9" w:rsidP="00E64AD9">
            <w:pPr>
              <w:pStyle w:val="BlockText"/>
              <w:numPr>
                <w:ilvl w:val="0"/>
                <w:numId w:val="39"/>
              </w:numPr>
              <w:spacing w:after="120"/>
              <w:rPr>
                <w:rFonts w:ascii="Arial" w:hAnsi="Arial"/>
                <w:sz w:val="20"/>
              </w:rPr>
            </w:pPr>
            <w:r w:rsidRPr="00AC29FA">
              <w:rPr>
                <w:rFonts w:ascii="Arial" w:hAnsi="Arial"/>
                <w:sz w:val="20"/>
              </w:rPr>
              <w:t xml:space="preserve">Notify pack out operators that they will be getting SECOND QUALITY material from that point forward so the powder involved in the cleaning of the float tank is made 2nd quality. </w:t>
            </w:r>
          </w:p>
          <w:p w:rsidR="00B46EF9" w:rsidRPr="00AC29FA" w:rsidRDefault="00B46EF9" w:rsidP="00E64AD9">
            <w:pPr>
              <w:pStyle w:val="BlockText"/>
              <w:numPr>
                <w:ilvl w:val="0"/>
                <w:numId w:val="39"/>
              </w:numPr>
              <w:spacing w:after="120"/>
              <w:rPr>
                <w:rFonts w:ascii="Arial" w:hAnsi="Arial"/>
                <w:sz w:val="20"/>
              </w:rPr>
            </w:pPr>
            <w:r w:rsidRPr="00AC29FA">
              <w:rPr>
                <w:rFonts w:ascii="Arial" w:hAnsi="Arial"/>
                <w:sz w:val="20"/>
              </w:rPr>
              <w:t xml:space="preserve">Estimate time float tank problem may have started and communicate to pack out operators so impacted material can be put on quality HOLD.  (The pack out operator can put material ON HOLD by setting the LIMS flag “Finishing Process Standard” to “FAIL” for the impacted lots.) </w:t>
            </w:r>
          </w:p>
          <w:p w:rsidR="00B46EF9" w:rsidRPr="00AC29FA" w:rsidRDefault="00B46EF9" w:rsidP="00E64AD9">
            <w:pPr>
              <w:pStyle w:val="BlockText"/>
              <w:numPr>
                <w:ilvl w:val="0"/>
                <w:numId w:val="39"/>
              </w:numPr>
              <w:spacing w:after="120"/>
              <w:rPr>
                <w:rFonts w:ascii="Arial" w:hAnsi="Arial"/>
                <w:sz w:val="20"/>
              </w:rPr>
            </w:pPr>
            <w:r w:rsidRPr="00AC29FA">
              <w:rPr>
                <w:rFonts w:ascii="Arial" w:hAnsi="Arial"/>
                <w:sz w:val="20"/>
              </w:rPr>
              <w:t>Clean out float tank per procedure.</w:t>
            </w:r>
          </w:p>
          <w:p w:rsidR="00B46EF9" w:rsidRPr="00AC29FA" w:rsidRDefault="00B46EF9" w:rsidP="00E64AD9">
            <w:pPr>
              <w:pStyle w:val="BlockText"/>
              <w:numPr>
                <w:ilvl w:val="0"/>
                <w:numId w:val="39"/>
              </w:numPr>
              <w:spacing w:after="120"/>
              <w:rPr>
                <w:rFonts w:ascii="Arial" w:hAnsi="Arial"/>
                <w:sz w:val="20"/>
              </w:rPr>
            </w:pPr>
            <w:r w:rsidRPr="00AC29FA">
              <w:rPr>
                <w:rFonts w:ascii="Arial" w:hAnsi="Arial"/>
                <w:sz w:val="20"/>
              </w:rPr>
              <w:t>Have IVS clean the Float Tank chain if it cannot effectively be cleaned with water hose.</w:t>
            </w:r>
          </w:p>
          <w:p w:rsidR="00B46EF9" w:rsidRPr="00AC29FA" w:rsidRDefault="00B46EF9" w:rsidP="00E64AD9">
            <w:pPr>
              <w:widowControl w:val="0"/>
              <w:spacing w:after="120"/>
              <w:rPr>
                <w:rFonts w:ascii="Arial" w:hAnsi="Arial"/>
              </w:rPr>
            </w:pPr>
            <w:r w:rsidRPr="00AC29FA">
              <w:rPr>
                <w:rFonts w:ascii="Arial" w:hAnsi="Arial"/>
              </w:rPr>
              <w:t>Once the float tank system is ready for good material,</w:t>
            </w:r>
          </w:p>
          <w:p w:rsidR="00B46EF9" w:rsidRPr="00AC29FA" w:rsidRDefault="00B46EF9" w:rsidP="00E64AD9">
            <w:pPr>
              <w:widowControl w:val="0"/>
              <w:spacing w:after="120"/>
              <w:rPr>
                <w:rFonts w:ascii="Arial" w:hAnsi="Arial"/>
              </w:rPr>
            </w:pPr>
            <w:r w:rsidRPr="00AC29FA">
              <w:rPr>
                <w:rFonts w:ascii="Arial" w:hAnsi="Arial"/>
              </w:rPr>
              <w:t>Notify pack out operators that FIRST QUALITY material is about to resume following a bare spot.</w:t>
            </w:r>
          </w:p>
          <w:p w:rsidR="00B46EF9" w:rsidRPr="00AC29FA" w:rsidRDefault="00B46EF9" w:rsidP="00E64AD9">
            <w:pPr>
              <w:pStyle w:val="NoSpacing"/>
              <w:numPr>
                <w:ilvl w:val="0"/>
                <w:numId w:val="38"/>
              </w:numPr>
              <w:spacing w:after="120"/>
            </w:pPr>
            <w:r w:rsidRPr="00AC29FA">
              <w:t>Please note the time of the float tank issue, and when first quality material was resumed in the dryer log to aid in investigation.</w:t>
            </w:r>
          </w:p>
          <w:p w:rsidR="00B46EF9" w:rsidRPr="00AC29FA" w:rsidRDefault="00B46EF9" w:rsidP="00E64AD9">
            <w:pPr>
              <w:pStyle w:val="BlockText"/>
              <w:numPr>
                <w:ilvl w:val="0"/>
                <w:numId w:val="38"/>
              </w:numPr>
              <w:rPr>
                <w:rFonts w:ascii="Arial" w:hAnsi="Arial"/>
                <w:sz w:val="20"/>
              </w:rPr>
            </w:pPr>
            <w:r w:rsidRPr="00AC29FA">
              <w:rPr>
                <w:rFonts w:ascii="Arial" w:hAnsi="Arial"/>
                <w:sz w:val="20"/>
              </w:rPr>
              <w:t xml:space="preserve">Initiate a QVR. </w:t>
            </w:r>
          </w:p>
        </w:tc>
      </w:tr>
    </w:tbl>
    <w:p w:rsidR="00865CAD" w:rsidRPr="00C13027" w:rsidRDefault="00865CAD" w:rsidP="00865CAD">
      <w:pPr>
        <w:pStyle w:val="BlockLine"/>
      </w:pPr>
    </w:p>
    <w:tbl>
      <w:tblPr>
        <w:tblW w:w="0" w:type="auto"/>
        <w:tblLayout w:type="fixed"/>
        <w:tblLook w:val="0000" w:firstRow="0" w:lastRow="0" w:firstColumn="0" w:lastColumn="0" w:noHBand="0" w:noVBand="0"/>
      </w:tblPr>
      <w:tblGrid>
        <w:gridCol w:w="1728"/>
        <w:gridCol w:w="7740"/>
      </w:tblGrid>
      <w:tr w:rsidR="00865CAD" w:rsidTr="00865CAD">
        <w:trPr>
          <w:cantSplit/>
        </w:trPr>
        <w:tc>
          <w:tcPr>
            <w:tcW w:w="1728" w:type="dxa"/>
          </w:tcPr>
          <w:p w:rsidR="00865CAD" w:rsidRPr="00E35983" w:rsidRDefault="00865CAD" w:rsidP="000E4499">
            <w:pPr>
              <w:outlineLvl w:val="4"/>
              <w:rPr>
                <w:rFonts w:ascii="Arial" w:hAnsi="Arial"/>
                <w:b/>
                <w:sz w:val="22"/>
              </w:rPr>
            </w:pPr>
            <w:r w:rsidRPr="00E35983">
              <w:rPr>
                <w:rFonts w:ascii="Arial" w:hAnsi="Arial"/>
                <w:b/>
                <w:sz w:val="22"/>
              </w:rPr>
              <w:t>Automatic Operations Float Tank Separation Tank (FTST)</w:t>
            </w:r>
          </w:p>
          <w:p w:rsidR="00865CAD" w:rsidRPr="00E35983" w:rsidRDefault="00865CAD" w:rsidP="000E4499">
            <w:pPr>
              <w:outlineLvl w:val="4"/>
              <w:rPr>
                <w:rFonts w:ascii="Arial" w:hAnsi="Arial"/>
                <w:b/>
                <w:sz w:val="22"/>
              </w:rPr>
            </w:pPr>
          </w:p>
          <w:p w:rsidR="00865CAD" w:rsidRPr="00E35983" w:rsidRDefault="00865CAD" w:rsidP="000E4499">
            <w:pPr>
              <w:outlineLvl w:val="4"/>
              <w:rPr>
                <w:rFonts w:ascii="Arial" w:hAnsi="Arial"/>
                <w:b/>
                <w:sz w:val="22"/>
              </w:rPr>
            </w:pPr>
          </w:p>
        </w:tc>
        <w:tc>
          <w:tcPr>
            <w:tcW w:w="7740" w:type="dxa"/>
          </w:tcPr>
          <w:p w:rsidR="00865CAD" w:rsidRPr="00E35983" w:rsidRDefault="00865CAD" w:rsidP="00865CAD">
            <w:pPr>
              <w:widowControl w:val="0"/>
              <w:rPr>
                <w:rFonts w:ascii="Arial" w:hAnsi="Arial"/>
                <w:b/>
              </w:rPr>
            </w:pPr>
            <w:r w:rsidRPr="00E35983">
              <w:rPr>
                <w:rFonts w:ascii="Arial" w:hAnsi="Arial"/>
                <w:b/>
              </w:rPr>
              <w:t>Normal Operation</w:t>
            </w:r>
          </w:p>
          <w:p w:rsidR="00865CAD" w:rsidRPr="002933DC" w:rsidRDefault="00865CAD" w:rsidP="00865CAD">
            <w:pPr>
              <w:widowControl w:val="0"/>
              <w:rPr>
                <w:rFonts w:ascii="Arial" w:hAnsi="Arial"/>
                <w:highlight w:val="yellow"/>
              </w:rPr>
            </w:pPr>
          </w:p>
          <w:p w:rsidR="00865CAD" w:rsidRPr="00E35983" w:rsidRDefault="00865CAD" w:rsidP="00865CAD">
            <w:pPr>
              <w:widowControl w:val="0"/>
              <w:rPr>
                <w:rFonts w:ascii="Arial" w:hAnsi="Arial"/>
              </w:rPr>
            </w:pPr>
            <w:r w:rsidRPr="00E35983">
              <w:rPr>
                <w:rFonts w:ascii="Arial" w:hAnsi="Arial"/>
              </w:rPr>
              <w:t xml:space="preserve">The effluent water from the Float Tank drains to the Separation tank (FTST), this water then gravity drains to the </w:t>
            </w:r>
            <w:proofErr w:type="spellStart"/>
            <w:r w:rsidRPr="00E35983">
              <w:rPr>
                <w:rFonts w:ascii="Arial" w:hAnsi="Arial"/>
              </w:rPr>
              <w:t>GenX</w:t>
            </w:r>
            <w:proofErr w:type="spellEnd"/>
            <w:r w:rsidRPr="00E35983">
              <w:rPr>
                <w:rFonts w:ascii="Arial" w:hAnsi="Arial"/>
              </w:rPr>
              <w:t xml:space="preserve"> sump between #2 and #3 Dryers, and is screened for excess powder before being pumped by (2) 3” Wilden pumps to the W9 Line 2 facility. </w:t>
            </w:r>
          </w:p>
          <w:p w:rsidR="00865CAD" w:rsidRPr="002933DC" w:rsidRDefault="00865CAD" w:rsidP="00865CAD">
            <w:pPr>
              <w:widowControl w:val="0"/>
              <w:rPr>
                <w:rFonts w:ascii="Arial" w:hAnsi="Arial"/>
                <w:highlight w:val="yellow"/>
              </w:rPr>
            </w:pPr>
          </w:p>
          <w:p w:rsidR="00865CAD" w:rsidRPr="00E35983" w:rsidRDefault="00865CAD" w:rsidP="00865CAD">
            <w:pPr>
              <w:widowControl w:val="0"/>
              <w:rPr>
                <w:rFonts w:ascii="Arial" w:hAnsi="Arial"/>
              </w:rPr>
            </w:pPr>
            <w:r w:rsidRPr="00E35983">
              <w:rPr>
                <w:rFonts w:ascii="Arial" w:hAnsi="Arial"/>
              </w:rPr>
              <w:t>For products with high surfactant or solids</w:t>
            </w:r>
          </w:p>
          <w:p w:rsidR="00865CAD" w:rsidRPr="002933DC" w:rsidRDefault="00865CAD" w:rsidP="00865CAD">
            <w:pPr>
              <w:widowControl w:val="0"/>
              <w:rPr>
                <w:rFonts w:ascii="Arial" w:hAnsi="Arial"/>
                <w:highlight w:val="yellow"/>
              </w:rPr>
            </w:pPr>
          </w:p>
          <w:p w:rsidR="00865CAD" w:rsidRPr="00865CAD" w:rsidRDefault="00865CAD" w:rsidP="00865CAD">
            <w:pPr>
              <w:rPr>
                <w:rFonts w:ascii="Arial" w:hAnsi="Arial"/>
                <w:b/>
              </w:rPr>
            </w:pPr>
            <w:r w:rsidRPr="00AA3F4C">
              <w:rPr>
                <w:rFonts w:ascii="Arial" w:hAnsi="Arial"/>
              </w:rPr>
              <w:t>If the effluent is unsuitable for W9 Line 2, the water</w:t>
            </w:r>
            <w:r>
              <w:rPr>
                <w:rFonts w:ascii="Arial" w:hAnsi="Arial"/>
              </w:rPr>
              <w:t xml:space="preserve"> may be diverted to the inside </w:t>
            </w:r>
            <w:proofErr w:type="spellStart"/>
            <w:r>
              <w:rPr>
                <w:rFonts w:ascii="Arial" w:hAnsi="Arial"/>
              </w:rPr>
              <w:t>S</w:t>
            </w:r>
            <w:r w:rsidRPr="00AA3F4C">
              <w:rPr>
                <w:rFonts w:ascii="Arial" w:hAnsi="Arial"/>
              </w:rPr>
              <w:t>upernate</w:t>
            </w:r>
            <w:proofErr w:type="spellEnd"/>
            <w:r w:rsidRPr="00AA3F4C">
              <w:rPr>
                <w:rFonts w:ascii="Arial" w:hAnsi="Arial"/>
              </w:rPr>
              <w:t xml:space="preserve"> sump in the SE corner of the Dryer room. This takes the effluent to W9 Line 1, which can handle higher surfactant and solids load. This path requires the use of 2” Wilden pumps, controlled by the DCS by selecting W9 Line 1 from the dropdown menu on the #1, 2, or 3 Float Tank DCS screen, which kick on and off based on the tunable separation tank levels. Tubing can be attached to the pump outlet and hung overhead with zip ties to feed into the sump while keeping walkways clear of obstacles. With this setup, it is important to regularly check the tubing for wear near the zip ties and plugging.</w:t>
            </w:r>
          </w:p>
        </w:tc>
      </w:tr>
    </w:tbl>
    <w:p w:rsidR="00865CAD" w:rsidRDefault="00865CAD"/>
    <w:p w:rsidR="00865CAD" w:rsidRDefault="00865CAD" w:rsidP="00865CAD">
      <w:pPr>
        <w:pBdr>
          <w:top w:val="single" w:sz="4" w:space="1" w:color="auto"/>
        </w:pBdr>
        <w:ind w:left="1710"/>
        <w:jc w:val="right"/>
        <w:rPr>
          <w:i/>
        </w:rPr>
      </w:pPr>
      <w:proofErr w:type="gramStart"/>
      <w:r>
        <w:rPr>
          <w:i/>
        </w:rPr>
        <w:t>Continued on</w:t>
      </w:r>
      <w:proofErr w:type="gramEnd"/>
      <w:r>
        <w:rPr>
          <w:i/>
        </w:rPr>
        <w:t xml:space="preserve"> next page</w:t>
      </w:r>
    </w:p>
    <w:p w:rsidR="00865CAD" w:rsidRPr="00865CAD" w:rsidRDefault="00865CAD" w:rsidP="00865CAD"/>
    <w:p w:rsidR="00865CAD" w:rsidRDefault="00865CAD" w:rsidP="00865CAD"/>
    <w:p w:rsidR="00865CAD" w:rsidRDefault="00865CAD" w:rsidP="00865CAD">
      <w:pPr>
        <w:ind w:firstLine="360"/>
      </w:pPr>
    </w:p>
    <w:p w:rsidR="00865CAD" w:rsidRDefault="00865CAD" w:rsidP="00865CAD">
      <w:pPr>
        <w:pStyle w:val="Title"/>
        <w:spacing w:before="0"/>
        <w:jc w:val="left"/>
        <w:rPr>
          <w:rFonts w:ascii="Arial" w:hAnsi="Arial" w:cs="Arial"/>
          <w:sz w:val="28"/>
        </w:rPr>
      </w:pPr>
      <w:r w:rsidRPr="00865CAD">
        <w:rPr>
          <w:rFonts w:ascii="Arial" w:hAnsi="Arial" w:cs="Arial"/>
        </w:rPr>
        <w:lastRenderedPageBreak/>
        <w:fldChar w:fldCharType="begin"/>
      </w:r>
      <w:r w:rsidRPr="00865CAD">
        <w:rPr>
          <w:rFonts w:ascii="Arial" w:hAnsi="Arial" w:cs="Arial"/>
        </w:rPr>
        <w:instrText>styleref "Map Title"</w:instrText>
      </w:r>
      <w:r w:rsidRPr="00865CAD">
        <w:rPr>
          <w:rFonts w:ascii="Arial" w:hAnsi="Arial" w:cs="Arial"/>
        </w:rPr>
        <w:fldChar w:fldCharType="separate"/>
      </w:r>
      <w:r w:rsidRPr="00865CAD">
        <w:rPr>
          <w:rFonts w:ascii="Arial" w:hAnsi="Arial" w:cs="Arial"/>
          <w:noProof/>
        </w:rPr>
        <w:t>Operation of the Float Tank and Dewatering System</w:t>
      </w:r>
      <w:r w:rsidRPr="00865CAD">
        <w:rPr>
          <w:rFonts w:ascii="Arial" w:hAnsi="Arial" w:cs="Arial"/>
        </w:rPr>
        <w:fldChar w:fldCharType="end"/>
      </w:r>
      <w:r w:rsidRPr="00865CAD">
        <w:rPr>
          <w:rFonts w:ascii="Arial" w:hAnsi="Arial" w:cs="Arial"/>
        </w:rPr>
        <w:t xml:space="preserve">, </w:t>
      </w:r>
      <w:r w:rsidRPr="00865CAD">
        <w:rPr>
          <w:rFonts w:ascii="Arial" w:hAnsi="Arial" w:cs="Arial"/>
          <w:sz w:val="28"/>
        </w:rPr>
        <w:t>Continued</w:t>
      </w:r>
    </w:p>
    <w:p w:rsidR="00865CAD" w:rsidRPr="00C13027" w:rsidRDefault="00865CAD" w:rsidP="00865CAD">
      <w:pPr>
        <w:pStyle w:val="BlockLine"/>
      </w:pPr>
    </w:p>
    <w:tbl>
      <w:tblPr>
        <w:tblW w:w="0" w:type="auto"/>
        <w:tblLayout w:type="fixed"/>
        <w:tblLook w:val="0000" w:firstRow="0" w:lastRow="0" w:firstColumn="0" w:lastColumn="0" w:noHBand="0" w:noVBand="0"/>
      </w:tblPr>
      <w:tblGrid>
        <w:gridCol w:w="1728"/>
        <w:gridCol w:w="7740"/>
      </w:tblGrid>
      <w:tr w:rsidR="006525A6" w:rsidRPr="006525A6" w:rsidTr="006525A6">
        <w:trPr>
          <w:cantSplit/>
        </w:trPr>
        <w:tc>
          <w:tcPr>
            <w:tcW w:w="1728" w:type="dxa"/>
          </w:tcPr>
          <w:p w:rsidR="006525A6" w:rsidRDefault="006525A6" w:rsidP="006525A6">
            <w:pPr>
              <w:outlineLvl w:val="4"/>
              <w:rPr>
                <w:rFonts w:ascii="Arial" w:hAnsi="Arial"/>
                <w:b/>
                <w:sz w:val="22"/>
              </w:rPr>
            </w:pPr>
            <w:r w:rsidRPr="00E35983">
              <w:rPr>
                <w:rFonts w:ascii="Arial" w:hAnsi="Arial"/>
                <w:b/>
                <w:sz w:val="22"/>
              </w:rPr>
              <w:t>Automatic Operations Float Tank Separation Tank (FTST)</w:t>
            </w:r>
          </w:p>
          <w:p w:rsidR="00865CAD" w:rsidRPr="002933DC" w:rsidRDefault="00865CAD" w:rsidP="006525A6">
            <w:pPr>
              <w:outlineLvl w:val="4"/>
              <w:rPr>
                <w:rFonts w:ascii="Arial" w:hAnsi="Arial"/>
                <w:b/>
                <w:sz w:val="22"/>
                <w:highlight w:val="yellow"/>
              </w:rPr>
            </w:pPr>
            <w:r>
              <w:rPr>
                <w:rFonts w:ascii="Arial" w:hAnsi="Arial"/>
                <w:b/>
                <w:sz w:val="22"/>
              </w:rPr>
              <w:t>(Continued)</w:t>
            </w:r>
          </w:p>
        </w:tc>
        <w:tc>
          <w:tcPr>
            <w:tcW w:w="7740" w:type="dxa"/>
          </w:tcPr>
          <w:p w:rsidR="006525A6" w:rsidRPr="00E35983" w:rsidRDefault="006525A6" w:rsidP="006525A6">
            <w:pPr>
              <w:widowControl w:val="0"/>
              <w:rPr>
                <w:rFonts w:ascii="Arial" w:hAnsi="Arial"/>
                <w:b/>
              </w:rPr>
            </w:pPr>
            <w:r w:rsidRPr="00E35983">
              <w:rPr>
                <w:rFonts w:ascii="Arial" w:hAnsi="Arial"/>
                <w:b/>
              </w:rPr>
              <w:t>Normal Operation</w:t>
            </w:r>
            <w:r w:rsidR="00865CAD">
              <w:rPr>
                <w:rFonts w:ascii="Arial" w:hAnsi="Arial"/>
                <w:b/>
              </w:rPr>
              <w:t>, Continued</w:t>
            </w:r>
          </w:p>
          <w:p w:rsidR="006525A6" w:rsidRPr="002933DC" w:rsidRDefault="006525A6" w:rsidP="006525A6">
            <w:pPr>
              <w:widowControl w:val="0"/>
              <w:rPr>
                <w:rFonts w:ascii="Arial" w:hAnsi="Arial"/>
                <w:highlight w:val="yellow"/>
              </w:rPr>
            </w:pPr>
          </w:p>
          <w:p w:rsidR="008076D4" w:rsidRPr="00AA3F4C" w:rsidRDefault="00831EA7" w:rsidP="008076D4">
            <w:pPr>
              <w:widowControl w:val="0"/>
              <w:rPr>
                <w:rFonts w:ascii="Arial" w:hAnsi="Arial"/>
              </w:rPr>
            </w:pPr>
            <w:r w:rsidRPr="00AA3F4C">
              <w:rPr>
                <w:rFonts w:ascii="Arial" w:hAnsi="Arial"/>
              </w:rPr>
              <w:t>Further, dispersion operators should be notified to monitor sump levels and perform a hot water flush as needed to prevent and dislodge obstructions in the sump from solids buildup.</w:t>
            </w:r>
          </w:p>
          <w:p w:rsidR="00DA400A" w:rsidRPr="00AA3F4C" w:rsidRDefault="00DA400A" w:rsidP="008076D4">
            <w:pPr>
              <w:widowControl w:val="0"/>
              <w:rPr>
                <w:rFonts w:ascii="Arial" w:hAnsi="Arial"/>
              </w:rPr>
            </w:pPr>
          </w:p>
          <w:p w:rsidR="00DA400A" w:rsidRPr="00E35983" w:rsidRDefault="00DA400A" w:rsidP="008076D4">
            <w:pPr>
              <w:widowControl w:val="0"/>
              <w:rPr>
                <w:rFonts w:ascii="Arial" w:hAnsi="Arial"/>
              </w:rPr>
            </w:pPr>
            <w:r w:rsidRPr="00AA3F4C">
              <w:rPr>
                <w:rFonts w:ascii="Arial" w:hAnsi="Arial"/>
              </w:rPr>
              <w:t>Please note that while</w:t>
            </w:r>
            <w:r w:rsidR="008E7F13" w:rsidRPr="00AA3F4C">
              <w:rPr>
                <w:rFonts w:ascii="Arial" w:hAnsi="Arial"/>
              </w:rPr>
              <w:t xml:space="preserve"> feeding to W9 Line 1 can offer </w:t>
            </w:r>
            <w:r w:rsidR="00831EA7" w:rsidRPr="00AA3F4C">
              <w:rPr>
                <w:rFonts w:ascii="Arial" w:hAnsi="Arial"/>
              </w:rPr>
              <w:t xml:space="preserve">short term </w:t>
            </w:r>
            <w:r w:rsidR="008E7F13" w:rsidRPr="00AA3F4C">
              <w:rPr>
                <w:rFonts w:ascii="Arial" w:hAnsi="Arial"/>
              </w:rPr>
              <w:t xml:space="preserve">relief to W9 Line 2 upsets, it should be treated as </w:t>
            </w:r>
            <w:r w:rsidR="00831EA7" w:rsidRPr="00AA3F4C">
              <w:rPr>
                <w:rFonts w:ascii="Arial" w:hAnsi="Arial"/>
              </w:rPr>
              <w:t xml:space="preserve">a last resort </w:t>
            </w:r>
            <w:r w:rsidR="008E7F13" w:rsidRPr="00AA3F4C">
              <w:rPr>
                <w:rFonts w:ascii="Arial" w:hAnsi="Arial"/>
              </w:rPr>
              <w:t xml:space="preserve">as it leads to </w:t>
            </w:r>
            <w:r w:rsidR="00831EA7" w:rsidRPr="00AA3F4C">
              <w:rPr>
                <w:rFonts w:ascii="Arial" w:hAnsi="Arial"/>
              </w:rPr>
              <w:t>reduction in</w:t>
            </w:r>
            <w:r w:rsidR="008E7F13" w:rsidRPr="00AA3F4C">
              <w:rPr>
                <w:rFonts w:ascii="Arial" w:hAnsi="Arial"/>
              </w:rPr>
              <w:t xml:space="preserve"> carbon bed</w:t>
            </w:r>
            <w:r w:rsidR="00831EA7" w:rsidRPr="00AA3F4C">
              <w:rPr>
                <w:rFonts w:ascii="Arial" w:hAnsi="Arial"/>
              </w:rPr>
              <w:t xml:space="preserve"> life and </w:t>
            </w:r>
            <w:r w:rsidR="008E7F13" w:rsidRPr="00AA3F4C">
              <w:rPr>
                <w:rFonts w:ascii="Arial" w:hAnsi="Arial"/>
              </w:rPr>
              <w:t>in surfactant recovered. Contact Technical or the FLS for further guidance when feeding to W9 Line 1.</w:t>
            </w:r>
          </w:p>
          <w:p w:rsidR="008076D4" w:rsidRPr="002933DC" w:rsidRDefault="008076D4" w:rsidP="008076D4">
            <w:pPr>
              <w:widowControl w:val="0"/>
              <w:rPr>
                <w:rFonts w:ascii="Arial" w:hAnsi="Arial"/>
                <w:highlight w:val="yellow"/>
              </w:rPr>
            </w:pPr>
          </w:p>
          <w:p w:rsidR="008076D4" w:rsidRDefault="008076D4" w:rsidP="008076D4">
            <w:pPr>
              <w:widowControl w:val="0"/>
              <w:rPr>
                <w:rFonts w:ascii="Arial" w:hAnsi="Arial"/>
              </w:rPr>
            </w:pPr>
            <w:r w:rsidRPr="00E35983">
              <w:rPr>
                <w:rFonts w:ascii="Arial" w:hAnsi="Arial"/>
              </w:rPr>
              <w:t xml:space="preserve">In either mode, a high level in the separation tank will </w:t>
            </w:r>
            <w:r w:rsidR="00E35036" w:rsidRPr="00E35983">
              <w:rPr>
                <w:rFonts w:ascii="Arial" w:hAnsi="Arial"/>
              </w:rPr>
              <w:t>close the Float Tank drop valves to prevent a separation tank overflow. Persistent high levels will even prevent subsequent coagulator drops to prevent surfactant containing water from overflowing onto the floor.</w:t>
            </w:r>
          </w:p>
          <w:p w:rsidR="001E5CC4" w:rsidRDefault="001E5CC4" w:rsidP="008076D4">
            <w:pPr>
              <w:widowControl w:val="0"/>
              <w:rPr>
                <w:rFonts w:ascii="Arial" w:hAnsi="Arial"/>
              </w:rPr>
            </w:pPr>
          </w:p>
          <w:p w:rsidR="00DA60E8" w:rsidRPr="00E64AD9" w:rsidRDefault="00DA60E8" w:rsidP="00DA60E8">
            <w:pPr>
              <w:widowControl w:val="0"/>
              <w:rPr>
                <w:rFonts w:ascii="Arial" w:hAnsi="Arial"/>
                <w:b/>
              </w:rPr>
            </w:pPr>
            <w:r w:rsidRPr="00E64AD9">
              <w:rPr>
                <w:rFonts w:ascii="Arial" w:hAnsi="Arial"/>
                <w:b/>
              </w:rPr>
              <w:t>Divert #1 Float Tank</w:t>
            </w:r>
          </w:p>
          <w:p w:rsidR="00DA60E8" w:rsidRPr="00E64AD9" w:rsidRDefault="00DA60E8" w:rsidP="008076D4">
            <w:pPr>
              <w:widowControl w:val="0"/>
              <w:rPr>
                <w:rFonts w:ascii="Arial" w:hAnsi="Arial"/>
              </w:rPr>
            </w:pPr>
          </w:p>
          <w:p w:rsidR="001E5CC4" w:rsidRPr="00E64AD9" w:rsidRDefault="00DA60E8" w:rsidP="008076D4">
            <w:pPr>
              <w:widowControl w:val="0"/>
              <w:rPr>
                <w:rFonts w:ascii="Arial" w:hAnsi="Arial"/>
              </w:rPr>
            </w:pPr>
            <w:r w:rsidRPr="00E64AD9">
              <w:rPr>
                <w:rFonts w:ascii="Arial" w:hAnsi="Arial"/>
              </w:rPr>
              <w:t>Normal process configuration can divert all three float tanks to W9 Line 1 sump.</w:t>
            </w:r>
            <w:r w:rsidR="00203076">
              <w:rPr>
                <w:rFonts w:ascii="Arial" w:hAnsi="Arial"/>
              </w:rPr>
              <w:t xml:space="preserve"> </w:t>
            </w:r>
            <w:r w:rsidR="001E5CC4" w:rsidRPr="00E64AD9">
              <w:rPr>
                <w:rFonts w:ascii="Arial" w:hAnsi="Arial"/>
              </w:rPr>
              <w:t xml:space="preserve">It may be necessary during the production of RMS516s to drain the effluent water from </w:t>
            </w:r>
            <w:r w:rsidR="00C82929" w:rsidRPr="00E64AD9">
              <w:rPr>
                <w:rFonts w:ascii="Arial" w:hAnsi="Arial"/>
              </w:rPr>
              <w:t>only</w:t>
            </w:r>
            <w:r w:rsidRPr="00E64AD9">
              <w:rPr>
                <w:rFonts w:ascii="Arial" w:hAnsi="Arial"/>
              </w:rPr>
              <w:t xml:space="preserve"> </w:t>
            </w:r>
            <w:r w:rsidR="001E5CC4" w:rsidRPr="00E64AD9">
              <w:rPr>
                <w:rFonts w:ascii="Arial" w:hAnsi="Arial"/>
              </w:rPr>
              <w:t>Float Tank #1</w:t>
            </w:r>
            <w:r w:rsidR="00C82929" w:rsidRPr="00E64AD9">
              <w:rPr>
                <w:rFonts w:ascii="Arial" w:hAnsi="Arial"/>
              </w:rPr>
              <w:t>,</w:t>
            </w:r>
            <w:r w:rsidR="001E5CC4" w:rsidRPr="00E64AD9">
              <w:rPr>
                <w:rFonts w:ascii="Arial" w:hAnsi="Arial"/>
              </w:rPr>
              <w:t xml:space="preserve"> to the Line 1 basin. </w:t>
            </w:r>
          </w:p>
          <w:p w:rsidR="00610D54" w:rsidRPr="00E64AD9" w:rsidRDefault="00610D54" w:rsidP="008076D4">
            <w:pPr>
              <w:widowControl w:val="0"/>
              <w:rPr>
                <w:rFonts w:ascii="Arial" w:hAnsi="Arial"/>
              </w:rPr>
            </w:pPr>
          </w:p>
          <w:p w:rsidR="00DA60E8" w:rsidRPr="00E64AD9" w:rsidRDefault="00DA60E8" w:rsidP="00B63112">
            <w:pPr>
              <w:pStyle w:val="Header"/>
              <w:numPr>
                <w:ilvl w:val="0"/>
                <w:numId w:val="37"/>
              </w:numPr>
              <w:tabs>
                <w:tab w:val="clear" w:pos="4320"/>
                <w:tab w:val="clear" w:pos="8640"/>
                <w:tab w:val="left" w:pos="324"/>
              </w:tabs>
              <w:rPr>
                <w:rFonts w:ascii="Arial" w:hAnsi="Arial" w:cs="Arial"/>
                <w:szCs w:val="24"/>
              </w:rPr>
            </w:pPr>
            <w:r w:rsidRPr="00E64AD9">
              <w:rPr>
                <w:rFonts w:ascii="Arial" w:hAnsi="Arial" w:cs="Arial"/>
                <w:szCs w:val="24"/>
              </w:rPr>
              <w:t xml:space="preserve">Water flow from Float Tank #1 will need to be closed to </w:t>
            </w:r>
            <w:r w:rsidR="00297E36" w:rsidRPr="00E64AD9">
              <w:rPr>
                <w:rFonts w:ascii="Arial" w:hAnsi="Arial" w:cs="Arial"/>
                <w:szCs w:val="24"/>
              </w:rPr>
              <w:t xml:space="preserve">W9 </w:t>
            </w:r>
            <w:r w:rsidRPr="00E64AD9">
              <w:rPr>
                <w:rFonts w:ascii="Arial" w:hAnsi="Arial" w:cs="Arial"/>
                <w:szCs w:val="24"/>
              </w:rPr>
              <w:t xml:space="preserve">Line 2. </w:t>
            </w:r>
          </w:p>
          <w:p w:rsidR="00DA60E8" w:rsidRPr="00E64AD9" w:rsidRDefault="00DA60E8" w:rsidP="00610D54">
            <w:pPr>
              <w:pStyle w:val="Header"/>
              <w:tabs>
                <w:tab w:val="clear" w:pos="4320"/>
                <w:tab w:val="clear" w:pos="8640"/>
                <w:tab w:val="left" w:pos="324"/>
              </w:tabs>
              <w:ind w:hanging="18"/>
              <w:rPr>
                <w:rFonts w:ascii="Arial" w:hAnsi="Arial" w:cs="Arial"/>
                <w:szCs w:val="24"/>
              </w:rPr>
            </w:pPr>
          </w:p>
          <w:p w:rsidR="00DA60E8" w:rsidRPr="00E64AD9" w:rsidRDefault="00DA60E8" w:rsidP="00B63112">
            <w:pPr>
              <w:pStyle w:val="Header"/>
              <w:numPr>
                <w:ilvl w:val="0"/>
                <w:numId w:val="37"/>
              </w:numPr>
              <w:tabs>
                <w:tab w:val="clear" w:pos="4320"/>
                <w:tab w:val="clear" w:pos="8640"/>
              </w:tabs>
              <w:rPr>
                <w:rFonts w:ascii="Arial" w:hAnsi="Arial" w:cs="Arial"/>
                <w:szCs w:val="24"/>
              </w:rPr>
            </w:pPr>
            <w:r w:rsidRPr="00E64AD9">
              <w:rPr>
                <w:rFonts w:ascii="Arial" w:hAnsi="Arial" w:cs="Arial"/>
                <w:szCs w:val="24"/>
              </w:rPr>
              <w:t>Attach a hose to the drain valve from tank. Valve should only be opened after hose has been routed to the Line 1 basin sump.</w:t>
            </w:r>
          </w:p>
          <w:p w:rsidR="00913BAA" w:rsidRPr="00E64AD9" w:rsidRDefault="00913BAA" w:rsidP="00B63112">
            <w:pPr>
              <w:pStyle w:val="ListParagraph"/>
              <w:rPr>
                <w:rFonts w:ascii="Arial" w:hAnsi="Arial" w:cs="Arial"/>
                <w:szCs w:val="24"/>
              </w:rPr>
            </w:pPr>
          </w:p>
          <w:p w:rsidR="00B63112" w:rsidRPr="00E64AD9" w:rsidRDefault="00913BAA" w:rsidP="00B63112">
            <w:pPr>
              <w:pStyle w:val="Header"/>
              <w:numPr>
                <w:ilvl w:val="0"/>
                <w:numId w:val="37"/>
              </w:numPr>
              <w:tabs>
                <w:tab w:val="clear" w:pos="4320"/>
                <w:tab w:val="clear" w:pos="8640"/>
              </w:tabs>
              <w:rPr>
                <w:rFonts w:ascii="Arial" w:hAnsi="Arial"/>
                <w:b/>
              </w:rPr>
            </w:pPr>
            <w:r w:rsidRPr="00E64AD9">
              <w:rPr>
                <w:rFonts w:ascii="Arial" w:hAnsi="Arial" w:cs="Arial"/>
                <w:szCs w:val="24"/>
              </w:rPr>
              <w:t>Change SEP TANK DESTINATION from W9 LINE 2 to W9 LINE 1 on No. 1 Float Tank DCS screen.</w:t>
            </w:r>
            <w:r w:rsidR="00B63112" w:rsidRPr="00E64AD9">
              <w:rPr>
                <w:rFonts w:ascii="Arial" w:hAnsi="Arial" w:cs="Arial"/>
                <w:szCs w:val="24"/>
              </w:rPr>
              <w:t xml:space="preserve"> </w:t>
            </w:r>
          </w:p>
          <w:p w:rsidR="00B63112" w:rsidRPr="00E64AD9" w:rsidRDefault="00B63112" w:rsidP="00B63112">
            <w:pPr>
              <w:pStyle w:val="ListParagraph"/>
              <w:rPr>
                <w:rFonts w:ascii="Arial" w:hAnsi="Arial" w:cs="Arial"/>
                <w:szCs w:val="24"/>
              </w:rPr>
            </w:pPr>
          </w:p>
          <w:p w:rsidR="006525A6" w:rsidRPr="006525A6" w:rsidRDefault="00DA60E8" w:rsidP="00B63112">
            <w:pPr>
              <w:pStyle w:val="Header"/>
              <w:numPr>
                <w:ilvl w:val="0"/>
                <w:numId w:val="37"/>
              </w:numPr>
              <w:tabs>
                <w:tab w:val="clear" w:pos="4320"/>
                <w:tab w:val="clear" w:pos="8640"/>
              </w:tabs>
              <w:rPr>
                <w:rFonts w:ascii="Arial" w:hAnsi="Arial"/>
                <w:b/>
              </w:rPr>
            </w:pPr>
            <w:r w:rsidRPr="00E64AD9">
              <w:rPr>
                <w:rFonts w:ascii="Arial" w:hAnsi="Arial" w:cs="Arial"/>
                <w:szCs w:val="24"/>
              </w:rPr>
              <w:t xml:space="preserve">Once 516 </w:t>
            </w:r>
            <w:proofErr w:type="gramStart"/>
            <w:r w:rsidRPr="00E64AD9">
              <w:rPr>
                <w:rFonts w:ascii="Arial" w:hAnsi="Arial" w:cs="Arial"/>
                <w:szCs w:val="24"/>
              </w:rPr>
              <w:t>campaign</w:t>
            </w:r>
            <w:proofErr w:type="gramEnd"/>
            <w:r w:rsidRPr="00E64AD9">
              <w:rPr>
                <w:rFonts w:ascii="Arial" w:hAnsi="Arial" w:cs="Arial"/>
                <w:szCs w:val="24"/>
              </w:rPr>
              <w:t xml:space="preserve"> has been finished or it is determined W9 can operate efficiently, valve positions should be returned to normal and drain hose removed.</w:t>
            </w:r>
            <w:r w:rsidR="00913BAA" w:rsidRPr="00E64AD9">
              <w:rPr>
                <w:rFonts w:ascii="Arial" w:hAnsi="Arial" w:cs="Arial"/>
                <w:szCs w:val="24"/>
              </w:rPr>
              <w:t xml:space="preserve">  SEP TANK DESTINATION needs to be returned to W9 LINE 2 on DCS.</w:t>
            </w:r>
            <w:r w:rsidR="00913BAA" w:rsidRPr="00E64AD9" w:rsidDel="00913BAA">
              <w:rPr>
                <w:rFonts w:ascii="Arial" w:hAnsi="Arial" w:cs="Arial"/>
                <w:color w:val="FF0000"/>
                <w:szCs w:val="24"/>
              </w:rPr>
              <w:t xml:space="preserve"> </w:t>
            </w:r>
          </w:p>
        </w:tc>
      </w:tr>
    </w:tbl>
    <w:p w:rsidR="00B46EF9" w:rsidRDefault="0018462D" w:rsidP="00B63112">
      <w:pPr>
        <w:pBdr>
          <w:top w:val="single" w:sz="6" w:space="1" w:color="auto"/>
          <w:between w:val="single" w:sz="6" w:space="1" w:color="auto"/>
        </w:pBdr>
        <w:spacing w:before="240"/>
        <w:ind w:left="1700"/>
        <w:jc w:val="right"/>
        <w:rPr>
          <w:i/>
        </w:rPr>
      </w:pPr>
      <w:r>
        <w:rPr>
          <w:i/>
        </w:rPr>
        <w:t>End of topic</w:t>
      </w:r>
    </w:p>
    <w:p w:rsidR="009E2319" w:rsidRPr="00E64AD9" w:rsidRDefault="00B46EF9" w:rsidP="00E64AD9">
      <w:pPr>
        <w:rPr>
          <w:rFonts w:ascii="Arial" w:hAnsi="Arial" w:cs="Arial"/>
          <w:b/>
          <w:sz w:val="32"/>
          <w:szCs w:val="32"/>
        </w:rPr>
      </w:pPr>
      <w:r w:rsidRPr="00E64AD9">
        <w:rPr>
          <w:rFonts w:ascii="Arial" w:hAnsi="Arial" w:cs="Arial"/>
          <w:b/>
          <w:sz w:val="32"/>
          <w:szCs w:val="32"/>
        </w:rPr>
        <w:br w:type="page"/>
      </w:r>
      <w:bookmarkStart w:id="2" w:name="_Toc406591566"/>
      <w:r w:rsidR="009E2319" w:rsidRPr="00E64AD9">
        <w:rPr>
          <w:rFonts w:ascii="Arial" w:hAnsi="Arial" w:cs="Arial"/>
          <w:b/>
          <w:sz w:val="32"/>
          <w:szCs w:val="32"/>
        </w:rPr>
        <w:lastRenderedPageBreak/>
        <w:t xml:space="preserve">Operation of the </w:t>
      </w:r>
      <w:proofErr w:type="spellStart"/>
      <w:r w:rsidR="00C001A0" w:rsidRPr="00E64AD9">
        <w:rPr>
          <w:rFonts w:ascii="Arial" w:hAnsi="Arial" w:cs="Arial"/>
          <w:b/>
          <w:sz w:val="32"/>
          <w:szCs w:val="32"/>
        </w:rPr>
        <w:t>Sweco</w:t>
      </w:r>
      <w:proofErr w:type="spellEnd"/>
      <w:r w:rsidR="00C001A0" w:rsidRPr="00E64AD9">
        <w:rPr>
          <w:rFonts w:ascii="Arial" w:hAnsi="Arial" w:cs="Arial"/>
          <w:b/>
          <w:sz w:val="32"/>
          <w:szCs w:val="32"/>
        </w:rPr>
        <w:t xml:space="preserve"> Dewatering Screener</w:t>
      </w:r>
      <w:bookmarkEnd w:id="2"/>
    </w:p>
    <w:p w:rsidR="009E2319" w:rsidRDefault="009E2319" w:rsidP="009E2319">
      <w:pPr>
        <w:pStyle w:val="BlockLine"/>
        <w:rPr>
          <w:rFonts w:ascii="Arial" w:hAnsi="Arial"/>
          <w:sz w:val="20"/>
        </w:rPr>
      </w:pPr>
    </w:p>
    <w:tbl>
      <w:tblPr>
        <w:tblW w:w="0" w:type="auto"/>
        <w:tblLayout w:type="fixed"/>
        <w:tblLook w:val="0000" w:firstRow="0" w:lastRow="0" w:firstColumn="0" w:lastColumn="0" w:noHBand="0" w:noVBand="0"/>
      </w:tblPr>
      <w:tblGrid>
        <w:gridCol w:w="1728"/>
        <w:gridCol w:w="7740"/>
      </w:tblGrid>
      <w:tr w:rsidR="00706358">
        <w:trPr>
          <w:cantSplit/>
        </w:trPr>
        <w:tc>
          <w:tcPr>
            <w:tcW w:w="1728" w:type="dxa"/>
          </w:tcPr>
          <w:p w:rsidR="00706358" w:rsidRPr="00E35983" w:rsidRDefault="00237F70" w:rsidP="00F7586F">
            <w:pPr>
              <w:pStyle w:val="Heading5"/>
              <w:rPr>
                <w:rFonts w:ascii="Arial" w:hAnsi="Arial"/>
              </w:rPr>
            </w:pPr>
            <w:r w:rsidRPr="00E35983">
              <w:rPr>
                <w:rFonts w:ascii="Arial" w:hAnsi="Arial"/>
              </w:rPr>
              <w:t xml:space="preserve">Operation of </w:t>
            </w:r>
            <w:proofErr w:type="spellStart"/>
            <w:r w:rsidR="00F7586F" w:rsidRPr="00E35983">
              <w:rPr>
                <w:rFonts w:ascii="Arial" w:hAnsi="Arial"/>
              </w:rPr>
              <w:t>Sweco</w:t>
            </w:r>
            <w:proofErr w:type="spellEnd"/>
            <w:r w:rsidR="00F7586F" w:rsidRPr="00E35983">
              <w:rPr>
                <w:rFonts w:ascii="Arial" w:hAnsi="Arial"/>
              </w:rPr>
              <w:t xml:space="preserve"> Dewatering Screener </w:t>
            </w:r>
          </w:p>
        </w:tc>
        <w:tc>
          <w:tcPr>
            <w:tcW w:w="7740" w:type="dxa"/>
          </w:tcPr>
          <w:p w:rsidR="00BC69C2" w:rsidRPr="00E35983" w:rsidRDefault="00237F70" w:rsidP="00545529">
            <w:pPr>
              <w:pStyle w:val="NoSpacing"/>
            </w:pPr>
            <w:r w:rsidRPr="00E35983">
              <w:t xml:space="preserve">Maintain the </w:t>
            </w:r>
            <w:proofErr w:type="spellStart"/>
            <w:r w:rsidR="00F7586F" w:rsidRPr="00E35983">
              <w:t>Sweco</w:t>
            </w:r>
            <w:proofErr w:type="spellEnd"/>
            <w:r w:rsidR="00F7586F" w:rsidRPr="00E35983">
              <w:t xml:space="preserve"> screener (aka </w:t>
            </w:r>
            <w:proofErr w:type="spellStart"/>
            <w:r w:rsidRPr="00E35983">
              <w:t>dynascreener</w:t>
            </w:r>
            <w:proofErr w:type="spellEnd"/>
            <w:r w:rsidR="00F7586F" w:rsidRPr="00E35983">
              <w:t>)</w:t>
            </w:r>
            <w:r w:rsidRPr="00E35983">
              <w:t xml:space="preserve"> in a plug free and shearing free state. This is key to prevent polymer shearing and scrap material. </w:t>
            </w:r>
          </w:p>
          <w:p w:rsidR="00237F70" w:rsidRPr="00E64AD9" w:rsidRDefault="00237F70" w:rsidP="00545529">
            <w:pPr>
              <w:pStyle w:val="NoSpacing"/>
              <w:rPr>
                <w:sz w:val="16"/>
              </w:rPr>
            </w:pPr>
          </w:p>
          <w:p w:rsidR="00BC69C2" w:rsidRPr="00E35983" w:rsidRDefault="00AA3F4C" w:rsidP="000865A3">
            <w:pPr>
              <w:pStyle w:val="NoSpacing"/>
            </w:pPr>
            <w:r w:rsidRPr="00287861">
              <w:rPr>
                <w:b/>
                <w:u w:val="single"/>
              </w:rPr>
              <w:t>Startup:</w:t>
            </w:r>
            <w:r w:rsidRPr="005642CD">
              <w:rPr>
                <w:b/>
              </w:rPr>
              <w:t xml:space="preserve"> </w:t>
            </w:r>
            <w:r w:rsidR="00BC69C2" w:rsidRPr="005642CD">
              <w:t>Prior</w:t>
            </w:r>
            <w:r w:rsidR="00BC69C2" w:rsidRPr="00E35983">
              <w:t xml:space="preserve"> to starting a campaign, inspect the screener. It should be clean and assembled correctly.</w:t>
            </w:r>
          </w:p>
          <w:p w:rsidR="00BC69C2" w:rsidRPr="00E35983" w:rsidRDefault="00BC69C2" w:rsidP="002933DC">
            <w:pPr>
              <w:pStyle w:val="NoSpacing"/>
            </w:pPr>
          </w:p>
          <w:p w:rsidR="00AA3F4C" w:rsidRPr="005642CD" w:rsidRDefault="00AA3F4C" w:rsidP="00E64AD9">
            <w:pPr>
              <w:pStyle w:val="NoSpacing"/>
              <w:spacing w:after="60"/>
            </w:pPr>
            <w:r w:rsidRPr="00287861">
              <w:rPr>
                <w:b/>
                <w:u w:val="single"/>
              </w:rPr>
              <w:t>Field Check:</w:t>
            </w:r>
            <w:r w:rsidRPr="00287861">
              <w:rPr>
                <w:b/>
              </w:rPr>
              <w:t xml:space="preserve"> </w:t>
            </w:r>
            <w:r w:rsidRPr="00287861">
              <w:t>Field</w:t>
            </w:r>
            <w:r w:rsidRPr="005642CD">
              <w:t xml:space="preserve"> </w:t>
            </w:r>
            <w:r w:rsidR="00801CBB" w:rsidRPr="005642CD">
              <w:t xml:space="preserve">check </w:t>
            </w:r>
            <w:r w:rsidRPr="00287861">
              <w:t>the SWECO every 2 hours</w:t>
            </w:r>
            <w:r w:rsidRPr="005642CD">
              <w:t xml:space="preserve"> </w:t>
            </w:r>
            <w:r w:rsidR="00801CBB" w:rsidRPr="005642CD">
              <w:t xml:space="preserve">for blinding </w:t>
            </w:r>
            <w:r w:rsidR="00237F70" w:rsidRPr="00287EF1">
              <w:t>or fouling</w:t>
            </w:r>
            <w:r w:rsidRPr="00287EF1">
              <w:t xml:space="preserve"> </w:t>
            </w:r>
            <w:r w:rsidRPr="00287861">
              <w:t>during operation</w:t>
            </w:r>
            <w:r w:rsidR="00237F70" w:rsidRPr="00287861">
              <w:t>.</w:t>
            </w:r>
            <w:r w:rsidR="00237F70" w:rsidRPr="005642CD">
              <w:t xml:space="preserve"> </w:t>
            </w:r>
          </w:p>
          <w:p w:rsidR="00AA3F4C" w:rsidRPr="00287EF1" w:rsidRDefault="00237F70" w:rsidP="00E64AD9">
            <w:pPr>
              <w:pStyle w:val="NoSpacing"/>
              <w:numPr>
                <w:ilvl w:val="0"/>
                <w:numId w:val="16"/>
              </w:numPr>
              <w:spacing w:after="60"/>
            </w:pPr>
            <w:r w:rsidRPr="00287EF1">
              <w:t>Use the two ports on the screener to inspect for buildup.</w:t>
            </w:r>
          </w:p>
          <w:p w:rsidR="00AA3F4C" w:rsidRPr="00287861" w:rsidRDefault="00AA3F4C" w:rsidP="00E64AD9">
            <w:pPr>
              <w:pStyle w:val="NoSpacing"/>
              <w:numPr>
                <w:ilvl w:val="0"/>
                <w:numId w:val="16"/>
              </w:numPr>
              <w:spacing w:after="60"/>
            </w:pPr>
            <w:r w:rsidRPr="00287861">
              <w:t>Check the oversize boot and oversize flow. No powder flow to the oversize drum suggests it is plugged. Check the boot, pipe and screener nozzle. High powder flow to the oversize drum suggests the screen is fouled.</w:t>
            </w:r>
          </w:p>
          <w:p w:rsidR="00AA3F4C" w:rsidRPr="005642CD" w:rsidRDefault="00AA3F4C" w:rsidP="00E64AD9">
            <w:pPr>
              <w:pStyle w:val="NoSpacing"/>
              <w:numPr>
                <w:ilvl w:val="0"/>
                <w:numId w:val="16"/>
              </w:numPr>
              <w:spacing w:after="60"/>
            </w:pPr>
            <w:r w:rsidRPr="00287861">
              <w:t xml:space="preserve">Check the float tank throat to the </w:t>
            </w:r>
            <w:proofErr w:type="spellStart"/>
            <w:r w:rsidRPr="00287861">
              <w:t>Sweco</w:t>
            </w:r>
            <w:proofErr w:type="spellEnd"/>
            <w:r w:rsidRPr="00287861">
              <w:t xml:space="preserve"> is not plugged</w:t>
            </w:r>
          </w:p>
          <w:p w:rsidR="00AA3F4C" w:rsidRPr="00185D62" w:rsidRDefault="00237F70" w:rsidP="00E64AD9">
            <w:pPr>
              <w:pStyle w:val="NoSpacing"/>
              <w:numPr>
                <w:ilvl w:val="0"/>
                <w:numId w:val="16"/>
              </w:numPr>
              <w:spacing w:after="60"/>
            </w:pPr>
            <w:r w:rsidRPr="00287EF1">
              <w:t>Check flow to the oscillating feeder and coagulator conditions.</w:t>
            </w:r>
          </w:p>
          <w:p w:rsidR="00BC69C2" w:rsidRPr="00287EF1" w:rsidRDefault="00AA3F4C" w:rsidP="00E64AD9">
            <w:pPr>
              <w:pStyle w:val="NoSpacing"/>
              <w:numPr>
                <w:ilvl w:val="0"/>
                <w:numId w:val="16"/>
              </w:numPr>
              <w:spacing w:after="60"/>
            </w:pPr>
            <w:r w:rsidRPr="00185D62">
              <w:t>C</w:t>
            </w:r>
            <w:r w:rsidR="00BC69C2" w:rsidRPr="00185D62">
              <w:t xml:space="preserve">heck the </w:t>
            </w:r>
            <w:r w:rsidRPr="00287861">
              <w:t>SWECO</w:t>
            </w:r>
            <w:r w:rsidRPr="005642CD">
              <w:t xml:space="preserve"> </w:t>
            </w:r>
            <w:r w:rsidR="00BC69C2" w:rsidRPr="005642CD">
              <w:t>vibration settings.</w:t>
            </w:r>
          </w:p>
          <w:p w:rsidR="00AA3F4C" w:rsidRPr="00287861" w:rsidRDefault="00AA3F4C" w:rsidP="00E64AD9">
            <w:pPr>
              <w:pStyle w:val="NoSpacing"/>
              <w:numPr>
                <w:ilvl w:val="0"/>
                <w:numId w:val="16"/>
              </w:numPr>
            </w:pPr>
            <w:r w:rsidRPr="00287861">
              <w:t>Check for large, chunky material in front of the bed leveler. This is an indication the screener may have a problem.</w:t>
            </w:r>
          </w:p>
          <w:p w:rsidR="00BC69C2" w:rsidRPr="005642CD" w:rsidRDefault="00BC69C2" w:rsidP="00450A1E">
            <w:pPr>
              <w:pStyle w:val="NoSpacing"/>
            </w:pPr>
          </w:p>
          <w:p w:rsidR="00AA3F4C" w:rsidRDefault="00237F70" w:rsidP="00450A1E">
            <w:pPr>
              <w:pStyle w:val="NoSpacing"/>
            </w:pPr>
            <w:r w:rsidRPr="005642CD">
              <w:t>If needed</w:t>
            </w:r>
            <w:r w:rsidR="00BC69C2" w:rsidRPr="00287EF1">
              <w:t>,</w:t>
            </w:r>
            <w:r w:rsidRPr="00287EF1">
              <w:t xml:space="preserve"> c</w:t>
            </w:r>
            <w:r w:rsidR="00801CBB" w:rsidRPr="00185D62">
              <w:t xml:space="preserve">lean </w:t>
            </w:r>
            <w:r w:rsidR="00AA3F4C" w:rsidRPr="00287861">
              <w:t>the SWECO</w:t>
            </w:r>
            <w:r w:rsidR="00AA3F4C" w:rsidRPr="005642CD">
              <w:t xml:space="preserve"> </w:t>
            </w:r>
            <w:r w:rsidR="00801CBB" w:rsidRPr="005642CD">
              <w:t>during</w:t>
            </w:r>
            <w:r w:rsidR="00801CBB" w:rsidRPr="00E35983">
              <w:t xml:space="preserve"> operation with cold water. </w:t>
            </w:r>
            <w:r w:rsidR="00BC69C2" w:rsidRPr="00E35983">
              <w:t>Do not clean with hot water while operating</w:t>
            </w:r>
            <w:r w:rsidR="005D7965" w:rsidRPr="00E35983">
              <w:t>, this causes powder to stick, and can accelerate screener plugs.</w:t>
            </w:r>
          </w:p>
          <w:p w:rsidR="00AA3F4C" w:rsidRDefault="00AA3F4C" w:rsidP="00450A1E">
            <w:pPr>
              <w:pStyle w:val="NoSpacing"/>
            </w:pPr>
          </w:p>
          <w:p w:rsidR="00AA3F4C" w:rsidRPr="00287861" w:rsidRDefault="00AA3F4C" w:rsidP="00E64AD9">
            <w:pPr>
              <w:pStyle w:val="NoSpacing"/>
              <w:spacing w:after="60"/>
            </w:pPr>
            <w:r w:rsidRPr="00287861">
              <w:rPr>
                <w:b/>
                <w:u w:val="single"/>
              </w:rPr>
              <w:t>Camera Monitoring</w:t>
            </w:r>
            <w:r w:rsidRPr="00287861">
              <w:rPr>
                <w:u w:val="single"/>
              </w:rPr>
              <w:t>:</w:t>
            </w:r>
            <w:r w:rsidRPr="00287861">
              <w:t xml:space="preserve"> Monitor the camera – this is not a substitute for field checks</w:t>
            </w:r>
          </w:p>
          <w:p w:rsidR="00706358" w:rsidRPr="00E35983" w:rsidRDefault="00AA3F4C" w:rsidP="00450A1E">
            <w:pPr>
              <w:pStyle w:val="NoSpacing"/>
              <w:numPr>
                <w:ilvl w:val="0"/>
                <w:numId w:val="33"/>
              </w:numPr>
            </w:pPr>
            <w:r w:rsidRPr="00287861">
              <w:t>Regularly watch for large, chunky material in front of the bed leveler. This is an indication the screener may have a problem.</w:t>
            </w:r>
          </w:p>
        </w:tc>
      </w:tr>
    </w:tbl>
    <w:p w:rsidR="00477ACC" w:rsidRDefault="00477ACC" w:rsidP="00477ACC">
      <w:pPr>
        <w:pStyle w:val="BlockLine"/>
        <w:rPr>
          <w:rFonts w:ascii="Arial" w:hAnsi="Arial"/>
          <w:sz w:val="20"/>
        </w:rPr>
      </w:pPr>
    </w:p>
    <w:tbl>
      <w:tblPr>
        <w:tblW w:w="0" w:type="auto"/>
        <w:tblLayout w:type="fixed"/>
        <w:tblLook w:val="0000" w:firstRow="0" w:lastRow="0" w:firstColumn="0" w:lastColumn="0" w:noHBand="0" w:noVBand="0"/>
      </w:tblPr>
      <w:tblGrid>
        <w:gridCol w:w="1728"/>
        <w:gridCol w:w="7740"/>
      </w:tblGrid>
      <w:tr w:rsidR="00477ACC" w:rsidTr="00BF1B01">
        <w:trPr>
          <w:cantSplit/>
        </w:trPr>
        <w:tc>
          <w:tcPr>
            <w:tcW w:w="1728" w:type="dxa"/>
          </w:tcPr>
          <w:p w:rsidR="00477ACC" w:rsidRPr="00E35983" w:rsidRDefault="00477ACC" w:rsidP="00BF1B01">
            <w:pPr>
              <w:pStyle w:val="Heading5"/>
              <w:rPr>
                <w:rFonts w:ascii="Arial" w:hAnsi="Arial"/>
              </w:rPr>
            </w:pPr>
            <w:r w:rsidRPr="00E35983">
              <w:rPr>
                <w:rFonts w:ascii="Arial" w:hAnsi="Arial"/>
              </w:rPr>
              <w:t>Dryer Operator Response to Plug or Restriction</w:t>
            </w:r>
          </w:p>
        </w:tc>
        <w:tc>
          <w:tcPr>
            <w:tcW w:w="7740" w:type="dxa"/>
          </w:tcPr>
          <w:p w:rsidR="00477ACC" w:rsidRPr="00E35983" w:rsidRDefault="00477ACC" w:rsidP="00E64AD9">
            <w:pPr>
              <w:pStyle w:val="NoSpacing"/>
              <w:spacing w:after="60"/>
            </w:pPr>
            <w:r w:rsidRPr="00E35983">
              <w:t xml:space="preserve">When </w:t>
            </w:r>
            <w:proofErr w:type="spellStart"/>
            <w:r w:rsidRPr="00E35983">
              <w:t>Sweco</w:t>
            </w:r>
            <w:proofErr w:type="spellEnd"/>
            <w:r w:rsidRPr="00E35983">
              <w:t xml:space="preserve"> screener (</w:t>
            </w:r>
            <w:proofErr w:type="spellStart"/>
            <w:r w:rsidRPr="00E35983">
              <w:t>dynascreener</w:t>
            </w:r>
            <w:proofErr w:type="spellEnd"/>
            <w:r w:rsidRPr="00E35983">
              <w:t>) plug/restriction is found:</w:t>
            </w:r>
          </w:p>
          <w:p w:rsidR="00477ACC" w:rsidRPr="00E35983" w:rsidRDefault="00477ACC" w:rsidP="00E64AD9">
            <w:pPr>
              <w:pStyle w:val="NoSpacing"/>
              <w:numPr>
                <w:ilvl w:val="0"/>
                <w:numId w:val="32"/>
              </w:numPr>
              <w:spacing w:after="60"/>
              <w:ind w:left="612" w:hanging="270"/>
            </w:pPr>
            <w:r w:rsidRPr="00E35983">
              <w:t xml:space="preserve">Notify </w:t>
            </w:r>
            <w:proofErr w:type="spellStart"/>
            <w:r w:rsidRPr="00E35983">
              <w:t>packout</w:t>
            </w:r>
            <w:proofErr w:type="spellEnd"/>
            <w:r w:rsidRPr="00E35983">
              <w:t xml:space="preserve"> operators a plug was just found.</w:t>
            </w:r>
          </w:p>
          <w:p w:rsidR="00477ACC" w:rsidRPr="00E35983" w:rsidRDefault="00477ACC" w:rsidP="00E64AD9">
            <w:pPr>
              <w:pStyle w:val="NoSpacing"/>
              <w:numPr>
                <w:ilvl w:val="0"/>
                <w:numId w:val="32"/>
              </w:numPr>
              <w:spacing w:after="60"/>
              <w:ind w:left="612" w:hanging="270"/>
            </w:pPr>
            <w:r w:rsidRPr="00E35983">
              <w:t xml:space="preserve">Notify </w:t>
            </w:r>
            <w:proofErr w:type="spellStart"/>
            <w:r w:rsidRPr="00E35983">
              <w:t>packout</w:t>
            </w:r>
            <w:proofErr w:type="spellEnd"/>
            <w:r w:rsidRPr="00E35983">
              <w:t xml:space="preserve"> operators that they will be getting SECOND QUALITY material from that point so the powder involved in the cleaning is made 2nd quality.</w:t>
            </w:r>
          </w:p>
          <w:p w:rsidR="00477ACC" w:rsidRPr="00E35983" w:rsidRDefault="00477ACC" w:rsidP="00E64AD9">
            <w:pPr>
              <w:pStyle w:val="NoSpacing"/>
              <w:numPr>
                <w:ilvl w:val="0"/>
                <w:numId w:val="32"/>
              </w:numPr>
              <w:ind w:left="612" w:hanging="270"/>
            </w:pPr>
            <w:r w:rsidRPr="00E35983">
              <w:t xml:space="preserve">Clean the </w:t>
            </w:r>
            <w:proofErr w:type="spellStart"/>
            <w:r w:rsidRPr="00E35983">
              <w:t>Sweco</w:t>
            </w:r>
            <w:proofErr w:type="spellEnd"/>
            <w:r w:rsidRPr="00E35983">
              <w:t xml:space="preserve"> screener of any sheared material. At this same time, refloat sinkers, clean the oscillating feeder screen and bed leveler so the system starts up clean.</w:t>
            </w:r>
          </w:p>
          <w:p w:rsidR="00477ACC" w:rsidRPr="00E35983" w:rsidRDefault="00477ACC" w:rsidP="00E64AD9">
            <w:pPr>
              <w:pStyle w:val="NoSpacing"/>
            </w:pPr>
          </w:p>
          <w:p w:rsidR="00477ACC" w:rsidRPr="00E35983" w:rsidRDefault="00477ACC" w:rsidP="00477ACC">
            <w:pPr>
              <w:pStyle w:val="NoSpacing"/>
            </w:pPr>
            <w:r w:rsidRPr="00E35983">
              <w:t>Once the dewatering system is ready for good material,</w:t>
            </w:r>
          </w:p>
          <w:p w:rsidR="00477ACC" w:rsidRPr="00E35983" w:rsidRDefault="00477ACC" w:rsidP="00E64AD9">
            <w:pPr>
              <w:pStyle w:val="NoSpacing"/>
              <w:spacing w:after="120"/>
            </w:pPr>
            <w:r w:rsidRPr="00E35983">
              <w:t xml:space="preserve">Notify </w:t>
            </w:r>
            <w:proofErr w:type="spellStart"/>
            <w:r w:rsidRPr="00E35983">
              <w:t>packout</w:t>
            </w:r>
            <w:proofErr w:type="spellEnd"/>
            <w:r w:rsidRPr="00E35983">
              <w:t xml:space="preserve"> operators that FIRST QUALITY material is about to resume.</w:t>
            </w:r>
          </w:p>
          <w:p w:rsidR="00477ACC" w:rsidRPr="00E35983" w:rsidRDefault="00477ACC" w:rsidP="00E64AD9">
            <w:pPr>
              <w:pStyle w:val="NoSpacing"/>
              <w:numPr>
                <w:ilvl w:val="0"/>
                <w:numId w:val="20"/>
              </w:numPr>
              <w:spacing w:after="120"/>
            </w:pPr>
            <w:r w:rsidRPr="00E35983">
              <w:t>Please note the time of the screen plug, and when first quality material was resumed in the electronic lots to aid in investigation.</w:t>
            </w:r>
          </w:p>
          <w:p w:rsidR="00477ACC" w:rsidRPr="00E35983" w:rsidRDefault="00477ACC" w:rsidP="00E64AD9">
            <w:pPr>
              <w:pStyle w:val="NoSpacing"/>
              <w:numPr>
                <w:ilvl w:val="0"/>
                <w:numId w:val="20"/>
              </w:numPr>
              <w:spacing w:after="120"/>
            </w:pPr>
            <w:r w:rsidRPr="00E35983">
              <w:t>Initiate material disposition</w:t>
            </w:r>
          </w:p>
          <w:p w:rsidR="00477ACC" w:rsidRPr="00E35983" w:rsidRDefault="00477ACC" w:rsidP="00E64AD9">
            <w:pPr>
              <w:pStyle w:val="NoSpacing"/>
              <w:numPr>
                <w:ilvl w:val="0"/>
                <w:numId w:val="20"/>
              </w:numPr>
              <w:spacing w:after="120"/>
            </w:pPr>
            <w:r w:rsidRPr="00E35983">
              <w:t xml:space="preserve">Contact </w:t>
            </w:r>
            <w:proofErr w:type="spellStart"/>
            <w:r w:rsidRPr="00E35983">
              <w:t>Packout</w:t>
            </w:r>
            <w:proofErr w:type="spellEnd"/>
            <w:r w:rsidRPr="00E35983">
              <w:t xml:space="preserve"> Operators</w:t>
            </w:r>
          </w:p>
          <w:p w:rsidR="00477ACC" w:rsidRPr="00E35983" w:rsidRDefault="00477ACC" w:rsidP="00E64AD9">
            <w:pPr>
              <w:pStyle w:val="NoSpacing"/>
              <w:numPr>
                <w:ilvl w:val="0"/>
                <w:numId w:val="20"/>
              </w:numPr>
            </w:pPr>
            <w:r w:rsidRPr="00E35983">
              <w:t>Request the LIMS flag “Finishing Process Standard” be set to “FAIL” for the prior 100 drums.</w:t>
            </w:r>
            <w:r w:rsidR="00237F70" w:rsidRPr="00E35983">
              <w:t xml:space="preserve"> Prior quality events have involved up to 100 drums. This does not mean 100 drums will be made second quality, but it places it on hold for disposition by a quality resource.</w:t>
            </w:r>
          </w:p>
        </w:tc>
      </w:tr>
    </w:tbl>
    <w:p w:rsidR="00BC69C2" w:rsidRPr="00431BF0" w:rsidRDefault="00BC69C2" w:rsidP="00BC69C2">
      <w:pPr>
        <w:pStyle w:val="BlockLine"/>
        <w:jc w:val="right"/>
        <w:rPr>
          <w:i/>
          <w:sz w:val="20"/>
        </w:rPr>
      </w:pPr>
      <w:proofErr w:type="gramStart"/>
      <w:r w:rsidRPr="00431BF0">
        <w:rPr>
          <w:i/>
          <w:sz w:val="20"/>
        </w:rPr>
        <w:t>Continued on</w:t>
      </w:r>
      <w:proofErr w:type="gramEnd"/>
      <w:r w:rsidRPr="00431BF0">
        <w:rPr>
          <w:i/>
          <w:sz w:val="20"/>
        </w:rPr>
        <w:t xml:space="preserve"> next page</w:t>
      </w:r>
    </w:p>
    <w:p w:rsidR="00BC69C2" w:rsidRDefault="00BC69C2" w:rsidP="00450A1E">
      <w:pPr>
        <w:rPr>
          <w:rFonts w:ascii="Arial" w:hAnsi="Arial" w:cs="Arial"/>
          <w:b/>
          <w:sz w:val="28"/>
          <w:szCs w:val="32"/>
        </w:rPr>
      </w:pPr>
      <w:r>
        <w:rPr>
          <w:rStyle w:val="Heading4Char"/>
        </w:rPr>
        <w:br w:type="page"/>
      </w:r>
      <w:r w:rsidR="00E30652" w:rsidRPr="00E30652">
        <w:rPr>
          <w:rStyle w:val="Heading4Char"/>
        </w:rPr>
        <w:lastRenderedPageBreak/>
        <w:t xml:space="preserve">Operation of the </w:t>
      </w:r>
      <w:proofErr w:type="spellStart"/>
      <w:r w:rsidR="00E30652" w:rsidRPr="00E35983">
        <w:rPr>
          <w:rFonts w:ascii="Arial" w:hAnsi="Arial" w:cs="Arial"/>
          <w:b/>
          <w:sz w:val="32"/>
          <w:szCs w:val="32"/>
        </w:rPr>
        <w:t>Sweco</w:t>
      </w:r>
      <w:proofErr w:type="spellEnd"/>
      <w:r w:rsidR="00E30652" w:rsidRPr="00E35983">
        <w:rPr>
          <w:rFonts w:ascii="Arial" w:hAnsi="Arial" w:cs="Arial"/>
          <w:b/>
          <w:sz w:val="32"/>
          <w:szCs w:val="32"/>
        </w:rPr>
        <w:t xml:space="preserve"> Dewatering Screener</w:t>
      </w:r>
      <w:r w:rsidRPr="00E30652">
        <w:rPr>
          <w:rFonts w:ascii="Arial" w:hAnsi="Arial" w:cs="Arial"/>
          <w:sz w:val="32"/>
          <w:szCs w:val="32"/>
        </w:rPr>
        <w:t xml:space="preserve">, </w:t>
      </w:r>
      <w:r w:rsidRPr="00E30652">
        <w:rPr>
          <w:rFonts w:ascii="Arial" w:hAnsi="Arial" w:cs="Arial"/>
          <w:b/>
          <w:sz w:val="28"/>
          <w:szCs w:val="32"/>
        </w:rPr>
        <w:t xml:space="preserve">Continued </w:t>
      </w:r>
    </w:p>
    <w:p w:rsidR="00E35983" w:rsidRDefault="00E35983" w:rsidP="00E35983">
      <w:pPr>
        <w:pStyle w:val="BlockLine"/>
        <w:ind w:left="1699"/>
        <w:rPr>
          <w:rFonts w:ascii="Arial" w:hAnsi="Arial"/>
          <w:sz w:val="20"/>
        </w:rPr>
      </w:pPr>
    </w:p>
    <w:tbl>
      <w:tblPr>
        <w:tblW w:w="0" w:type="auto"/>
        <w:tblLook w:val="0000" w:firstRow="0" w:lastRow="0" w:firstColumn="0" w:lastColumn="0" w:noHBand="0" w:noVBand="0"/>
      </w:tblPr>
      <w:tblGrid>
        <w:gridCol w:w="1597"/>
        <w:gridCol w:w="7763"/>
      </w:tblGrid>
      <w:tr w:rsidR="00AA3F4C" w:rsidRPr="00CF6316" w:rsidTr="00AC29FA">
        <w:trPr>
          <w:cantSplit/>
        </w:trPr>
        <w:tc>
          <w:tcPr>
            <w:tcW w:w="1597" w:type="dxa"/>
          </w:tcPr>
          <w:p w:rsidR="00AA3F4C" w:rsidRPr="00287861" w:rsidRDefault="00AA3F4C" w:rsidP="002D50AA">
            <w:pPr>
              <w:pStyle w:val="Heading5"/>
              <w:rPr>
                <w:rFonts w:ascii="Arial" w:hAnsi="Arial"/>
              </w:rPr>
            </w:pPr>
            <w:r w:rsidRPr="00287861">
              <w:rPr>
                <w:rFonts w:ascii="Arial" w:hAnsi="Arial"/>
              </w:rPr>
              <w:t>Clean the SWECO Screener</w:t>
            </w:r>
          </w:p>
        </w:tc>
        <w:tc>
          <w:tcPr>
            <w:tcW w:w="7763" w:type="dxa"/>
          </w:tcPr>
          <w:p w:rsidR="00AA3F4C" w:rsidRPr="00287861" w:rsidRDefault="00AA3F4C" w:rsidP="002D50AA">
            <w:pPr>
              <w:pStyle w:val="NoSpacing"/>
            </w:pPr>
            <w:r w:rsidRPr="00287861">
              <w:t>Prepare the clean by:</w:t>
            </w:r>
          </w:p>
          <w:p w:rsidR="00AA3F4C" w:rsidRPr="00287861" w:rsidRDefault="00AA3F4C" w:rsidP="00AA3F4C">
            <w:pPr>
              <w:pStyle w:val="NoSpacing"/>
              <w:numPr>
                <w:ilvl w:val="0"/>
                <w:numId w:val="33"/>
              </w:numPr>
            </w:pPr>
            <w:r w:rsidRPr="00287861">
              <w:t>Lock out the SWECO screener – isolate energy</w:t>
            </w:r>
          </w:p>
          <w:p w:rsidR="00AA3F4C" w:rsidRPr="00287861" w:rsidRDefault="00AA3F4C" w:rsidP="00AA3F4C">
            <w:pPr>
              <w:pStyle w:val="NoSpacing"/>
              <w:numPr>
                <w:ilvl w:val="0"/>
                <w:numId w:val="33"/>
              </w:numPr>
            </w:pPr>
            <w:r w:rsidRPr="00287861">
              <w:t>Put on the required PPE per the PPE matrix</w:t>
            </w:r>
          </w:p>
          <w:p w:rsidR="00AA3F4C" w:rsidRPr="00156132" w:rsidRDefault="00AA3F4C" w:rsidP="002D50AA">
            <w:pPr>
              <w:pStyle w:val="NoSpacing"/>
              <w:ind w:left="360"/>
            </w:pPr>
          </w:p>
        </w:tc>
      </w:tr>
      <w:tr w:rsidR="00AA3F4C" w:rsidRPr="00CF6316" w:rsidTr="00AC29FA">
        <w:trPr>
          <w:cantSplit/>
        </w:trPr>
        <w:tc>
          <w:tcPr>
            <w:tcW w:w="1597" w:type="dxa"/>
          </w:tcPr>
          <w:p w:rsidR="00AA3F4C" w:rsidRPr="00CF6316" w:rsidRDefault="00AA3F4C" w:rsidP="002D50AA">
            <w:pPr>
              <w:pStyle w:val="Heading5"/>
              <w:rPr>
                <w:rFonts w:ascii="Arial" w:hAnsi="Arial"/>
              </w:rPr>
            </w:pPr>
          </w:p>
        </w:tc>
        <w:tc>
          <w:tcPr>
            <w:tcW w:w="7763" w:type="dxa"/>
          </w:tcPr>
          <w:tbl>
            <w:tblPr>
              <w:tblW w:w="7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
              <w:gridCol w:w="6802"/>
            </w:tblGrid>
            <w:tr w:rsidR="00AA3F4C" w:rsidRPr="00287861" w:rsidTr="00F41D7C">
              <w:tc>
                <w:tcPr>
                  <w:tcW w:w="735" w:type="dxa"/>
                  <w:shd w:val="clear" w:color="auto" w:fill="D9D9D9"/>
                </w:tcPr>
                <w:p w:rsidR="00AA3F4C" w:rsidRPr="00287861" w:rsidRDefault="00AA3F4C" w:rsidP="002D50AA">
                  <w:pPr>
                    <w:pStyle w:val="NoSpacing"/>
                    <w:jc w:val="center"/>
                    <w:rPr>
                      <w:b/>
                    </w:rPr>
                  </w:pPr>
                  <w:r w:rsidRPr="00287861">
                    <w:rPr>
                      <w:b/>
                    </w:rPr>
                    <w:t>Step</w:t>
                  </w:r>
                </w:p>
              </w:tc>
              <w:tc>
                <w:tcPr>
                  <w:tcW w:w="6802" w:type="dxa"/>
                  <w:shd w:val="clear" w:color="auto" w:fill="D9D9D9"/>
                </w:tcPr>
                <w:p w:rsidR="00AA3F4C" w:rsidRPr="00287861" w:rsidRDefault="00AA3F4C" w:rsidP="002D50AA">
                  <w:pPr>
                    <w:pStyle w:val="NoSpacing"/>
                    <w:rPr>
                      <w:b/>
                    </w:rPr>
                  </w:pPr>
                  <w:r w:rsidRPr="00287861">
                    <w:rPr>
                      <w:b/>
                    </w:rPr>
                    <w:t>Description</w:t>
                  </w:r>
                </w:p>
              </w:tc>
            </w:tr>
            <w:tr w:rsidR="00AA3F4C" w:rsidRPr="00287861" w:rsidTr="00F41D7C">
              <w:tc>
                <w:tcPr>
                  <w:tcW w:w="735" w:type="dxa"/>
                  <w:shd w:val="clear" w:color="auto" w:fill="D9D9D9"/>
                </w:tcPr>
                <w:p w:rsidR="00AA3F4C" w:rsidRPr="00287861" w:rsidRDefault="00AA3F4C" w:rsidP="002D50AA">
                  <w:pPr>
                    <w:pStyle w:val="NoSpacing"/>
                    <w:jc w:val="center"/>
                  </w:pPr>
                  <w:r w:rsidRPr="00287861">
                    <w:t>1</w:t>
                  </w:r>
                </w:p>
              </w:tc>
              <w:tc>
                <w:tcPr>
                  <w:tcW w:w="6802" w:type="dxa"/>
                  <w:shd w:val="clear" w:color="auto" w:fill="auto"/>
                </w:tcPr>
                <w:p w:rsidR="00AA3F4C" w:rsidRPr="00287861" w:rsidRDefault="00AA3F4C" w:rsidP="002D50AA">
                  <w:pPr>
                    <w:pStyle w:val="NoSpacing"/>
                  </w:pPr>
                  <w:r w:rsidRPr="00287861">
                    <w:t>Loosen the quick-release clamp rings and remove spacing frames.</w:t>
                  </w:r>
                </w:p>
              </w:tc>
            </w:tr>
            <w:tr w:rsidR="00AA3F4C" w:rsidRPr="00287861" w:rsidTr="00F41D7C">
              <w:tc>
                <w:tcPr>
                  <w:tcW w:w="735" w:type="dxa"/>
                  <w:shd w:val="clear" w:color="auto" w:fill="D9D9D9"/>
                </w:tcPr>
                <w:p w:rsidR="00AA3F4C" w:rsidRPr="00287861" w:rsidRDefault="00AA3F4C" w:rsidP="002D50AA">
                  <w:pPr>
                    <w:pStyle w:val="NoSpacing"/>
                    <w:jc w:val="center"/>
                  </w:pPr>
                  <w:r w:rsidRPr="00287861">
                    <w:t>2</w:t>
                  </w:r>
                </w:p>
              </w:tc>
              <w:tc>
                <w:tcPr>
                  <w:tcW w:w="6802" w:type="dxa"/>
                  <w:shd w:val="clear" w:color="auto" w:fill="auto"/>
                </w:tcPr>
                <w:p w:rsidR="00AA3F4C" w:rsidRPr="00287861" w:rsidRDefault="00AA3F4C" w:rsidP="002D50AA">
                  <w:pPr>
                    <w:pStyle w:val="NoSpacing"/>
                  </w:pPr>
                  <w:r w:rsidRPr="00287861">
                    <w:t>Remove screens</w:t>
                  </w:r>
                </w:p>
              </w:tc>
            </w:tr>
            <w:tr w:rsidR="00AA3F4C" w:rsidRPr="00287861" w:rsidTr="00F41D7C">
              <w:tc>
                <w:tcPr>
                  <w:tcW w:w="735" w:type="dxa"/>
                  <w:shd w:val="clear" w:color="auto" w:fill="D9D9D9"/>
                </w:tcPr>
                <w:p w:rsidR="00AA3F4C" w:rsidRPr="00287861" w:rsidRDefault="00AA3F4C" w:rsidP="002D50AA">
                  <w:pPr>
                    <w:pStyle w:val="NoSpacing"/>
                    <w:jc w:val="center"/>
                  </w:pPr>
                  <w:r w:rsidRPr="00287861">
                    <w:t>3</w:t>
                  </w:r>
                </w:p>
              </w:tc>
              <w:tc>
                <w:tcPr>
                  <w:tcW w:w="6802" w:type="dxa"/>
                  <w:shd w:val="clear" w:color="auto" w:fill="auto"/>
                </w:tcPr>
                <w:p w:rsidR="00AA3F4C" w:rsidRPr="00287861" w:rsidRDefault="00AA3F4C" w:rsidP="002D50AA">
                  <w:pPr>
                    <w:pStyle w:val="NoSpacing"/>
                  </w:pPr>
                  <w:r w:rsidRPr="00287861">
                    <w:t>Clean screens with hot water – until the inner surface of the SWECO and screens have no visible residue</w:t>
                  </w:r>
                </w:p>
              </w:tc>
            </w:tr>
            <w:tr w:rsidR="00AA3F4C" w:rsidRPr="00287861" w:rsidTr="00F41D7C">
              <w:tc>
                <w:tcPr>
                  <w:tcW w:w="735" w:type="dxa"/>
                  <w:shd w:val="clear" w:color="auto" w:fill="D9D9D9"/>
                </w:tcPr>
                <w:p w:rsidR="00AA3F4C" w:rsidRPr="00287861" w:rsidRDefault="00AA3F4C" w:rsidP="002D50AA">
                  <w:pPr>
                    <w:pStyle w:val="NoSpacing"/>
                    <w:jc w:val="center"/>
                  </w:pPr>
                  <w:r w:rsidRPr="00287861">
                    <w:t>4</w:t>
                  </w:r>
                </w:p>
              </w:tc>
              <w:tc>
                <w:tcPr>
                  <w:tcW w:w="6802" w:type="dxa"/>
                  <w:shd w:val="clear" w:color="auto" w:fill="auto"/>
                </w:tcPr>
                <w:p w:rsidR="00AA3F4C" w:rsidRPr="00287861" w:rsidRDefault="00AA3F4C" w:rsidP="002D50AA">
                  <w:pPr>
                    <w:pStyle w:val="NoSpacing"/>
                  </w:pPr>
                  <w:r w:rsidRPr="00287861">
                    <w:t>Clean the inlet boot and chute from the Float Tank</w:t>
                  </w:r>
                </w:p>
              </w:tc>
            </w:tr>
            <w:tr w:rsidR="00AA3F4C" w:rsidRPr="00287861" w:rsidTr="00F41D7C">
              <w:tc>
                <w:tcPr>
                  <w:tcW w:w="735" w:type="dxa"/>
                  <w:shd w:val="clear" w:color="auto" w:fill="D9D9D9"/>
                </w:tcPr>
                <w:p w:rsidR="00AA3F4C" w:rsidRPr="00287861" w:rsidRDefault="00AA3F4C" w:rsidP="002D50AA">
                  <w:pPr>
                    <w:pStyle w:val="NoSpacing"/>
                    <w:jc w:val="center"/>
                  </w:pPr>
                  <w:r w:rsidRPr="00287861">
                    <w:t>5</w:t>
                  </w:r>
                </w:p>
              </w:tc>
              <w:tc>
                <w:tcPr>
                  <w:tcW w:w="6802" w:type="dxa"/>
                  <w:shd w:val="clear" w:color="auto" w:fill="auto"/>
                </w:tcPr>
                <w:p w:rsidR="00AA3F4C" w:rsidRPr="00287861" w:rsidRDefault="00AA3F4C" w:rsidP="002D50AA">
                  <w:pPr>
                    <w:pStyle w:val="NoSpacing"/>
                  </w:pPr>
                  <w:r w:rsidRPr="00287861">
                    <w:t>Clean the SWECO discharges – boot and the chute</w:t>
                  </w:r>
                </w:p>
              </w:tc>
            </w:tr>
            <w:tr w:rsidR="00AA3F4C" w:rsidRPr="00287861" w:rsidTr="00F41D7C">
              <w:tc>
                <w:tcPr>
                  <w:tcW w:w="735" w:type="dxa"/>
                  <w:shd w:val="clear" w:color="auto" w:fill="D9D9D9"/>
                </w:tcPr>
                <w:p w:rsidR="00AA3F4C" w:rsidRPr="00287861" w:rsidRDefault="00AA3F4C" w:rsidP="002D50AA">
                  <w:pPr>
                    <w:pStyle w:val="NoSpacing"/>
                    <w:jc w:val="center"/>
                  </w:pPr>
                  <w:r w:rsidRPr="00287861">
                    <w:t>6</w:t>
                  </w:r>
                </w:p>
              </w:tc>
              <w:tc>
                <w:tcPr>
                  <w:tcW w:w="6802" w:type="dxa"/>
                  <w:shd w:val="clear" w:color="auto" w:fill="auto"/>
                </w:tcPr>
                <w:p w:rsidR="00AA3F4C" w:rsidRPr="00287861" w:rsidRDefault="00AA3F4C" w:rsidP="002D50AA">
                  <w:pPr>
                    <w:pStyle w:val="NoSpacing"/>
                  </w:pPr>
                  <w:r w:rsidRPr="00287861">
                    <w:t>Replace screens, right side up (top hat up)</w:t>
                  </w:r>
                </w:p>
              </w:tc>
            </w:tr>
            <w:tr w:rsidR="00AA3F4C" w:rsidRPr="00287861" w:rsidTr="00F41D7C">
              <w:tc>
                <w:tcPr>
                  <w:tcW w:w="735" w:type="dxa"/>
                  <w:shd w:val="clear" w:color="auto" w:fill="D9D9D9"/>
                </w:tcPr>
                <w:p w:rsidR="00AA3F4C" w:rsidRPr="00287861" w:rsidRDefault="00AA3F4C" w:rsidP="002D50AA">
                  <w:pPr>
                    <w:pStyle w:val="NoSpacing"/>
                    <w:jc w:val="center"/>
                  </w:pPr>
                  <w:r w:rsidRPr="00287861">
                    <w:t>7</w:t>
                  </w:r>
                </w:p>
              </w:tc>
              <w:tc>
                <w:tcPr>
                  <w:tcW w:w="6802" w:type="dxa"/>
                  <w:shd w:val="clear" w:color="auto" w:fill="auto"/>
                </w:tcPr>
                <w:p w:rsidR="00AA3F4C" w:rsidRPr="00287861" w:rsidRDefault="00AA3F4C" w:rsidP="002D50AA">
                  <w:pPr>
                    <w:pStyle w:val="NoSpacing"/>
                  </w:pPr>
                  <w:r w:rsidRPr="00287861">
                    <w:t xml:space="preserve">Align the product spout, the water </w:t>
                  </w:r>
                  <w:proofErr w:type="gramStart"/>
                  <w:r w:rsidRPr="00287861">
                    <w:t>drain</w:t>
                  </w:r>
                  <w:proofErr w:type="gramEnd"/>
                  <w:r w:rsidRPr="00287861">
                    <w:t xml:space="preserve"> and oversize spout (Line 1 and 3)</w:t>
                  </w:r>
                </w:p>
              </w:tc>
            </w:tr>
            <w:tr w:rsidR="00AA3F4C" w:rsidRPr="00287861" w:rsidTr="00F41D7C">
              <w:tc>
                <w:tcPr>
                  <w:tcW w:w="735" w:type="dxa"/>
                  <w:shd w:val="clear" w:color="auto" w:fill="D9D9D9"/>
                </w:tcPr>
                <w:p w:rsidR="00AA3F4C" w:rsidRPr="00287861" w:rsidRDefault="00AA3F4C" w:rsidP="002D50AA">
                  <w:pPr>
                    <w:pStyle w:val="NoSpacing"/>
                    <w:jc w:val="center"/>
                  </w:pPr>
                  <w:r w:rsidRPr="00287861">
                    <w:t>8</w:t>
                  </w:r>
                </w:p>
              </w:tc>
              <w:tc>
                <w:tcPr>
                  <w:tcW w:w="6802" w:type="dxa"/>
                  <w:shd w:val="clear" w:color="auto" w:fill="auto"/>
                </w:tcPr>
                <w:p w:rsidR="00AA3F4C" w:rsidRPr="00287861" w:rsidRDefault="00AA3F4C" w:rsidP="002D50AA">
                  <w:pPr>
                    <w:pStyle w:val="NoSpacing"/>
                  </w:pPr>
                  <w:proofErr w:type="spellStart"/>
                  <w:r w:rsidRPr="00287861">
                    <w:t>Reclamp</w:t>
                  </w:r>
                  <w:proofErr w:type="spellEnd"/>
                  <w:r w:rsidRPr="00287861">
                    <w:t xml:space="preserve"> quick-release clamp ring holders</w:t>
                  </w:r>
                </w:p>
              </w:tc>
            </w:tr>
          </w:tbl>
          <w:p w:rsidR="00AA3F4C" w:rsidRPr="00287861" w:rsidRDefault="00AA3F4C" w:rsidP="002D50AA">
            <w:pPr>
              <w:pStyle w:val="NoSpacing"/>
            </w:pPr>
          </w:p>
        </w:tc>
      </w:tr>
    </w:tbl>
    <w:p w:rsidR="00AC29FA" w:rsidRDefault="00AC29FA"/>
    <w:tbl>
      <w:tblPr>
        <w:tblW w:w="0" w:type="auto"/>
        <w:tblLook w:val="0000" w:firstRow="0" w:lastRow="0" w:firstColumn="0" w:lastColumn="0" w:noHBand="0" w:noVBand="0"/>
      </w:tblPr>
      <w:tblGrid>
        <w:gridCol w:w="1597"/>
        <w:gridCol w:w="7763"/>
      </w:tblGrid>
      <w:tr w:rsidR="00AA3F4C" w:rsidRPr="00CF6316" w:rsidTr="00AC29FA">
        <w:trPr>
          <w:cantSplit/>
          <w:trHeight w:val="1512"/>
        </w:trPr>
        <w:tc>
          <w:tcPr>
            <w:tcW w:w="1597" w:type="dxa"/>
          </w:tcPr>
          <w:p w:rsidR="00AA3F4C" w:rsidRDefault="00AA3F4C" w:rsidP="002D50AA">
            <w:pPr>
              <w:pStyle w:val="Heading5"/>
              <w:rPr>
                <w:rFonts w:ascii="Arial" w:hAnsi="Arial"/>
              </w:rPr>
            </w:pPr>
          </w:p>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Default="00AC29FA" w:rsidP="00AC29FA"/>
          <w:p w:rsidR="00AC29FA" w:rsidRPr="00AC29FA" w:rsidRDefault="00AC29FA" w:rsidP="00AC29FA"/>
        </w:tc>
        <w:tc>
          <w:tcPr>
            <w:tcW w:w="7763" w:type="dxa"/>
          </w:tcPr>
          <w:p w:rsidR="00AA3F4C" w:rsidRPr="00287861" w:rsidRDefault="00AA3F4C" w:rsidP="002D50AA">
            <w:pPr>
              <w:pStyle w:val="NoSpacing"/>
            </w:pPr>
          </w:p>
          <w:p w:rsidR="00AA3F4C" w:rsidRPr="00287861" w:rsidRDefault="00AA3F4C" w:rsidP="002D50AA">
            <w:pPr>
              <w:pStyle w:val="NoSpacing"/>
            </w:pPr>
            <w:r w:rsidRPr="00287861">
              <w:t>Unlock the SWECO – the equipment will cool down while performing lockout.</w:t>
            </w:r>
          </w:p>
          <w:p w:rsidR="00AA3F4C" w:rsidRPr="00287861" w:rsidRDefault="00AA3F4C" w:rsidP="002D50AA">
            <w:pPr>
              <w:pStyle w:val="NoSpacing"/>
            </w:pPr>
          </w:p>
          <w:p w:rsidR="00AC29FA" w:rsidRDefault="00AA3F4C" w:rsidP="00AC29FA">
            <w:pPr>
              <w:pStyle w:val="NoSpacing"/>
            </w:pPr>
            <w:r w:rsidRPr="00287861">
              <w:t>Restart the system and observe operation upon startup and initial operation.</w:t>
            </w:r>
          </w:p>
          <w:p w:rsidR="00AC29FA" w:rsidRPr="00AC29FA" w:rsidRDefault="00AC29FA" w:rsidP="00AC29FA"/>
          <w:p w:rsidR="00AC29FA" w:rsidRDefault="00AC29FA" w:rsidP="00AC29FA"/>
          <w:p w:rsidR="00AC29FA" w:rsidRPr="00431BF0" w:rsidRDefault="00AC29FA" w:rsidP="00AC29FA">
            <w:pPr>
              <w:pStyle w:val="BlockLine"/>
              <w:ind w:left="-172"/>
              <w:jc w:val="right"/>
              <w:rPr>
                <w:i/>
                <w:sz w:val="20"/>
              </w:rPr>
            </w:pPr>
            <w:proofErr w:type="gramStart"/>
            <w:r w:rsidRPr="00431BF0">
              <w:rPr>
                <w:i/>
                <w:sz w:val="20"/>
              </w:rPr>
              <w:t>Continued on</w:t>
            </w:r>
            <w:proofErr w:type="gramEnd"/>
            <w:r w:rsidRPr="00431BF0">
              <w:rPr>
                <w:i/>
                <w:sz w:val="20"/>
              </w:rPr>
              <w:t xml:space="preserve"> next page</w:t>
            </w:r>
          </w:p>
          <w:p w:rsidR="00AC29FA" w:rsidRPr="00AC29FA" w:rsidRDefault="00AC29FA" w:rsidP="00AC29FA">
            <w:pPr>
              <w:ind w:firstLine="360"/>
            </w:pPr>
          </w:p>
        </w:tc>
      </w:tr>
    </w:tbl>
    <w:p w:rsidR="00AC29FA" w:rsidRDefault="00AC29FA" w:rsidP="00AC29FA">
      <w:pPr>
        <w:rPr>
          <w:rFonts w:ascii="Arial" w:hAnsi="Arial" w:cs="Arial"/>
          <w:b/>
          <w:sz w:val="28"/>
          <w:szCs w:val="32"/>
        </w:rPr>
      </w:pPr>
      <w:r w:rsidRPr="00E30652">
        <w:rPr>
          <w:rStyle w:val="Heading4Char"/>
        </w:rPr>
        <w:lastRenderedPageBreak/>
        <w:t xml:space="preserve">Operation of the </w:t>
      </w:r>
      <w:proofErr w:type="spellStart"/>
      <w:r w:rsidRPr="00E35983">
        <w:rPr>
          <w:rFonts w:ascii="Arial" w:hAnsi="Arial" w:cs="Arial"/>
          <w:b/>
          <w:sz w:val="32"/>
          <w:szCs w:val="32"/>
        </w:rPr>
        <w:t>Sweco</w:t>
      </w:r>
      <w:proofErr w:type="spellEnd"/>
      <w:r w:rsidRPr="00E35983">
        <w:rPr>
          <w:rFonts w:ascii="Arial" w:hAnsi="Arial" w:cs="Arial"/>
          <w:b/>
          <w:sz w:val="32"/>
          <w:szCs w:val="32"/>
        </w:rPr>
        <w:t xml:space="preserve"> Dewatering Screener</w:t>
      </w:r>
      <w:r w:rsidRPr="00E30652">
        <w:rPr>
          <w:rFonts w:ascii="Arial" w:hAnsi="Arial" w:cs="Arial"/>
          <w:sz w:val="32"/>
          <w:szCs w:val="32"/>
        </w:rPr>
        <w:t xml:space="preserve">, </w:t>
      </w:r>
      <w:r w:rsidRPr="00E30652">
        <w:rPr>
          <w:rFonts w:ascii="Arial" w:hAnsi="Arial" w:cs="Arial"/>
          <w:b/>
          <w:sz w:val="28"/>
          <w:szCs w:val="32"/>
        </w:rPr>
        <w:t xml:space="preserve">Continued </w:t>
      </w:r>
    </w:p>
    <w:p w:rsidR="00AC29FA" w:rsidRDefault="00AC29FA" w:rsidP="00AC29FA">
      <w:pPr>
        <w:pStyle w:val="BlockLine"/>
        <w:ind w:left="1699"/>
        <w:rPr>
          <w:rFonts w:ascii="Arial" w:hAnsi="Arial"/>
          <w:sz w:val="20"/>
        </w:rPr>
      </w:pPr>
    </w:p>
    <w:tbl>
      <w:tblPr>
        <w:tblW w:w="0" w:type="auto"/>
        <w:tblLook w:val="0000" w:firstRow="0" w:lastRow="0" w:firstColumn="0" w:lastColumn="0" w:noHBand="0" w:noVBand="0"/>
      </w:tblPr>
      <w:tblGrid>
        <w:gridCol w:w="1597"/>
        <w:gridCol w:w="7763"/>
      </w:tblGrid>
      <w:tr w:rsidR="00385882" w:rsidRPr="00CF6316" w:rsidTr="00AC29FA">
        <w:trPr>
          <w:cantSplit/>
        </w:trPr>
        <w:tc>
          <w:tcPr>
            <w:tcW w:w="1597" w:type="dxa"/>
          </w:tcPr>
          <w:p w:rsidR="00385882" w:rsidRPr="00752749" w:rsidRDefault="00385882" w:rsidP="00A33C13">
            <w:pPr>
              <w:pStyle w:val="Heading5"/>
              <w:rPr>
                <w:rFonts w:ascii="Arial" w:hAnsi="Arial"/>
              </w:rPr>
            </w:pPr>
            <w:r>
              <w:rPr>
                <w:b w:val="0"/>
                <w:sz w:val="20"/>
              </w:rPr>
              <w:br w:type="page"/>
            </w:r>
            <w:bookmarkStart w:id="3" w:name="_Hlk535423156"/>
            <w:r w:rsidRPr="001B566E">
              <w:rPr>
                <w:rFonts w:ascii="Arial" w:hAnsi="Arial"/>
              </w:rPr>
              <w:t>Assemble the SWECO Screener</w:t>
            </w:r>
            <w:bookmarkEnd w:id="3"/>
          </w:p>
        </w:tc>
        <w:tc>
          <w:tcPr>
            <w:tcW w:w="7763" w:type="dxa"/>
          </w:tcPr>
          <w:p w:rsidR="00385882" w:rsidRPr="001B566E" w:rsidRDefault="00385882" w:rsidP="00A33C13">
            <w:pPr>
              <w:pStyle w:val="NoSpacing"/>
            </w:pPr>
            <w:r w:rsidRPr="001B566E">
              <w:t xml:space="preserve">Prepare to assemble the </w:t>
            </w:r>
            <w:proofErr w:type="spellStart"/>
            <w:r w:rsidRPr="001B566E">
              <w:t>Sweco</w:t>
            </w:r>
            <w:proofErr w:type="spellEnd"/>
            <w:r w:rsidRPr="001B566E">
              <w:t xml:space="preserve"> Screener by:</w:t>
            </w:r>
          </w:p>
          <w:p w:rsidR="00385882" w:rsidRPr="001B566E" w:rsidRDefault="00385882" w:rsidP="00A33C13">
            <w:pPr>
              <w:pStyle w:val="NoSpacing"/>
              <w:numPr>
                <w:ilvl w:val="0"/>
                <w:numId w:val="33"/>
              </w:numPr>
            </w:pPr>
            <w:r w:rsidRPr="001B566E">
              <w:t>Verifying the lock out of the SWECO screener – isolate energy</w:t>
            </w:r>
          </w:p>
          <w:p w:rsidR="00385882" w:rsidRPr="001B566E" w:rsidRDefault="00385882" w:rsidP="00A33C13">
            <w:pPr>
              <w:pStyle w:val="NoSpacing"/>
              <w:numPr>
                <w:ilvl w:val="0"/>
                <w:numId w:val="33"/>
              </w:numPr>
            </w:pPr>
            <w:r w:rsidRPr="001B566E">
              <w:t>Put on the required PPE per the PPE matrix</w:t>
            </w:r>
          </w:p>
          <w:p w:rsidR="00385882" w:rsidRPr="001B566E" w:rsidRDefault="00385882" w:rsidP="00A33C13">
            <w:pPr>
              <w:pStyle w:val="NoSpacing"/>
              <w:ind w:left="360"/>
            </w:pPr>
          </w:p>
          <w:tbl>
            <w:tblPr>
              <w:tblW w:w="7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
              <w:gridCol w:w="6802"/>
            </w:tblGrid>
            <w:tr w:rsidR="00385882" w:rsidRPr="00752749" w:rsidTr="00A33C13">
              <w:tc>
                <w:tcPr>
                  <w:tcW w:w="735" w:type="dxa"/>
                  <w:shd w:val="clear" w:color="auto" w:fill="D9D9D9"/>
                </w:tcPr>
                <w:p w:rsidR="00385882" w:rsidRPr="001B566E" w:rsidRDefault="00385882" w:rsidP="00A33C13">
                  <w:pPr>
                    <w:pStyle w:val="NoSpacing"/>
                    <w:jc w:val="center"/>
                    <w:rPr>
                      <w:b/>
                    </w:rPr>
                  </w:pPr>
                  <w:r w:rsidRPr="001B566E">
                    <w:rPr>
                      <w:b/>
                    </w:rPr>
                    <w:t>Step</w:t>
                  </w:r>
                </w:p>
              </w:tc>
              <w:tc>
                <w:tcPr>
                  <w:tcW w:w="6802" w:type="dxa"/>
                  <w:shd w:val="clear" w:color="auto" w:fill="D9D9D9"/>
                </w:tcPr>
                <w:p w:rsidR="00385882" w:rsidRPr="001B566E" w:rsidRDefault="00385882" w:rsidP="00A33C13">
                  <w:pPr>
                    <w:pStyle w:val="NoSpacing"/>
                    <w:rPr>
                      <w:b/>
                    </w:rPr>
                  </w:pPr>
                  <w:r w:rsidRPr="001B566E">
                    <w:rPr>
                      <w:b/>
                    </w:rPr>
                    <w:t>Description</w:t>
                  </w:r>
                </w:p>
              </w:tc>
            </w:tr>
            <w:tr w:rsidR="00385882" w:rsidRPr="00752749" w:rsidTr="00A33C13">
              <w:tc>
                <w:tcPr>
                  <w:tcW w:w="735" w:type="dxa"/>
                  <w:shd w:val="clear" w:color="auto" w:fill="D9D9D9"/>
                </w:tcPr>
                <w:p w:rsidR="00385882" w:rsidRPr="001B566E" w:rsidRDefault="00385882" w:rsidP="00A33C13">
                  <w:pPr>
                    <w:pStyle w:val="NoSpacing"/>
                    <w:jc w:val="center"/>
                  </w:pPr>
                  <w:r w:rsidRPr="001B566E">
                    <w:t>1</w:t>
                  </w:r>
                </w:p>
              </w:tc>
              <w:tc>
                <w:tcPr>
                  <w:tcW w:w="6802" w:type="dxa"/>
                  <w:shd w:val="clear" w:color="auto" w:fill="auto"/>
                </w:tcPr>
                <w:p w:rsidR="00385882" w:rsidRPr="001B566E" w:rsidRDefault="00385882" w:rsidP="00A33C13">
                  <w:pPr>
                    <w:pStyle w:val="NoSpacing"/>
                  </w:pPr>
                  <w:r w:rsidRPr="001B566E">
                    <w:t xml:space="preserve">Install the bottom Spacer Ring and position the water discharge spout. </w:t>
                  </w:r>
                </w:p>
                <w:p w:rsidR="00385882" w:rsidRPr="001B566E" w:rsidRDefault="00385882" w:rsidP="00A33C13">
                  <w:pPr>
                    <w:pStyle w:val="NoSpacing"/>
                  </w:pPr>
                </w:p>
              </w:tc>
            </w:tr>
            <w:tr w:rsidR="00385882" w:rsidRPr="00752749" w:rsidTr="00A33C13">
              <w:tc>
                <w:tcPr>
                  <w:tcW w:w="735" w:type="dxa"/>
                  <w:shd w:val="clear" w:color="auto" w:fill="D9D9D9"/>
                </w:tcPr>
                <w:p w:rsidR="00385882" w:rsidRPr="001B566E" w:rsidRDefault="00385882" w:rsidP="00A33C13">
                  <w:pPr>
                    <w:pStyle w:val="NoSpacing"/>
                    <w:jc w:val="center"/>
                  </w:pPr>
                  <w:r w:rsidRPr="001B566E">
                    <w:t>2</w:t>
                  </w:r>
                </w:p>
              </w:tc>
              <w:tc>
                <w:tcPr>
                  <w:tcW w:w="6802" w:type="dxa"/>
                  <w:shd w:val="clear" w:color="auto" w:fill="auto"/>
                </w:tcPr>
                <w:p w:rsidR="00385882" w:rsidRPr="001B566E" w:rsidRDefault="00385882" w:rsidP="00A33C13">
                  <w:pPr>
                    <w:pStyle w:val="NoSpacing"/>
                  </w:pPr>
                  <w:r w:rsidRPr="001B566E">
                    <w:t>Install the bottom dewatering screen with the small 80 mesh screen with the screen oriented “top hat up”.</w:t>
                  </w:r>
                </w:p>
                <w:p w:rsidR="00385882" w:rsidRPr="001B566E" w:rsidRDefault="00B3266B" w:rsidP="00A33C13">
                  <w:pPr>
                    <w:pStyle w:val="NoSpacing"/>
                    <w:keepNext/>
                    <w:jc w:val="center"/>
                  </w:pPr>
                  <w:r w:rsidRPr="001B566E">
                    <w:rPr>
                      <w:noProof/>
                    </w:rPr>
                    <w:drawing>
                      <wp:inline distT="0" distB="0" distL="0" distR="0">
                        <wp:extent cx="3408045" cy="1920240"/>
                        <wp:effectExtent l="0" t="0" r="0" b="0"/>
                        <wp:docPr id="4" name="Picture 4" descr="20181108_13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81108_1331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8045" cy="1920240"/>
                                </a:xfrm>
                                <a:prstGeom prst="rect">
                                  <a:avLst/>
                                </a:prstGeom>
                                <a:noFill/>
                                <a:ln>
                                  <a:noFill/>
                                </a:ln>
                              </pic:spPr>
                            </pic:pic>
                          </a:graphicData>
                        </a:graphic>
                      </wp:inline>
                    </w:drawing>
                  </w:r>
                </w:p>
                <w:p w:rsidR="00385882" w:rsidRPr="001B566E" w:rsidRDefault="00385882" w:rsidP="00A33C13">
                  <w:pPr>
                    <w:pStyle w:val="Caption"/>
                    <w:jc w:val="center"/>
                  </w:pPr>
                  <w:r w:rsidRPr="001B566E">
                    <w:t xml:space="preserve">Figure </w:t>
                  </w:r>
                  <w:fldSimple w:instr=" SEQ Figure \* ARABIC ">
                    <w:r w:rsidRPr="001B566E">
                      <w:rPr>
                        <w:noProof/>
                      </w:rPr>
                      <w:t>1</w:t>
                    </w:r>
                  </w:fldSimple>
                  <w:r w:rsidRPr="001B566E">
                    <w:t>: Dewatering Screen -  small mesh</w:t>
                  </w:r>
                </w:p>
                <w:p w:rsidR="00385882" w:rsidRPr="001B566E" w:rsidRDefault="00385882" w:rsidP="00A33C13">
                  <w:pPr>
                    <w:pStyle w:val="NoSpacing"/>
                    <w:jc w:val="center"/>
                  </w:pPr>
                </w:p>
                <w:p w:rsidR="00385882" w:rsidRPr="001B566E" w:rsidRDefault="00B3266B" w:rsidP="00A33C13">
                  <w:pPr>
                    <w:pStyle w:val="NoSpacing"/>
                    <w:keepNext/>
                    <w:jc w:val="center"/>
                  </w:pPr>
                  <w:r w:rsidRPr="001B566E">
                    <w:rPr>
                      <w:noProof/>
                    </w:rPr>
                    <w:drawing>
                      <wp:inline distT="0" distB="0" distL="0" distR="0">
                        <wp:extent cx="3408045" cy="2485390"/>
                        <wp:effectExtent l="0" t="0" r="0" b="0"/>
                        <wp:docPr id="5" name="Picture 5" descr="20181108_13313600100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81108_13313600100200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8045" cy="2485390"/>
                                </a:xfrm>
                                <a:prstGeom prst="rect">
                                  <a:avLst/>
                                </a:prstGeom>
                                <a:noFill/>
                                <a:ln>
                                  <a:noFill/>
                                </a:ln>
                              </pic:spPr>
                            </pic:pic>
                          </a:graphicData>
                        </a:graphic>
                      </wp:inline>
                    </w:drawing>
                  </w:r>
                </w:p>
                <w:p w:rsidR="00385882" w:rsidRPr="00752749" w:rsidRDefault="00385882" w:rsidP="00A33C13">
                  <w:pPr>
                    <w:pStyle w:val="Caption"/>
                    <w:jc w:val="center"/>
                  </w:pPr>
                  <w:r w:rsidRPr="001B566E">
                    <w:t xml:space="preserve">Figure </w:t>
                  </w:r>
                  <w:fldSimple w:instr=" SEQ Figure \* ARABIC ">
                    <w:r w:rsidRPr="001B566E">
                      <w:rPr>
                        <w:noProof/>
                      </w:rPr>
                      <w:t>2</w:t>
                    </w:r>
                  </w:fldSimple>
                  <w:r w:rsidRPr="001B566E">
                    <w:t>: Dewatering Screen - top hat up</w:t>
                  </w:r>
                </w:p>
                <w:p w:rsidR="00385882" w:rsidRPr="00752749" w:rsidRDefault="00385882" w:rsidP="00A33C13">
                  <w:pPr>
                    <w:pStyle w:val="NoSpacing"/>
                  </w:pPr>
                </w:p>
              </w:tc>
            </w:tr>
            <w:tr w:rsidR="00385882" w:rsidRPr="00752749" w:rsidTr="00A33C13">
              <w:tc>
                <w:tcPr>
                  <w:tcW w:w="735" w:type="dxa"/>
                  <w:shd w:val="clear" w:color="auto" w:fill="D9D9D9"/>
                </w:tcPr>
                <w:p w:rsidR="00385882" w:rsidRPr="001B566E" w:rsidRDefault="00385882" w:rsidP="00A33C13">
                  <w:pPr>
                    <w:pStyle w:val="NoSpacing"/>
                    <w:jc w:val="center"/>
                  </w:pPr>
                  <w:r w:rsidRPr="001B566E">
                    <w:t>3</w:t>
                  </w:r>
                </w:p>
              </w:tc>
              <w:tc>
                <w:tcPr>
                  <w:tcW w:w="6802" w:type="dxa"/>
                  <w:shd w:val="clear" w:color="auto" w:fill="auto"/>
                </w:tcPr>
                <w:p w:rsidR="00385882" w:rsidRPr="00752749" w:rsidRDefault="00385882" w:rsidP="00A33C13">
                  <w:pPr>
                    <w:pStyle w:val="NoSpacing"/>
                  </w:pPr>
                  <w:r w:rsidRPr="001B566E">
                    <w:t>Install the middle spacer ring with the product discharge spout positioned into the dryer inlet.</w:t>
                  </w:r>
                </w:p>
                <w:p w:rsidR="00385882" w:rsidRPr="00752749" w:rsidRDefault="00385882" w:rsidP="00A33C13">
                  <w:pPr>
                    <w:pStyle w:val="NoSpacing"/>
                  </w:pPr>
                </w:p>
              </w:tc>
            </w:tr>
          </w:tbl>
          <w:p w:rsidR="00385882" w:rsidRPr="00CB4CC6" w:rsidRDefault="00385882" w:rsidP="00AC29FA">
            <w:pPr>
              <w:pStyle w:val="BlockLine"/>
              <w:ind w:left="0"/>
              <w:jc w:val="right"/>
              <w:rPr>
                <w:i/>
                <w:sz w:val="20"/>
              </w:rPr>
            </w:pPr>
            <w:proofErr w:type="gramStart"/>
            <w:r w:rsidRPr="00752749">
              <w:rPr>
                <w:i/>
                <w:sz w:val="20"/>
              </w:rPr>
              <w:t>Continued on</w:t>
            </w:r>
            <w:proofErr w:type="gramEnd"/>
            <w:r w:rsidRPr="00752749">
              <w:rPr>
                <w:i/>
                <w:sz w:val="20"/>
              </w:rPr>
              <w:t xml:space="preserve"> next page</w:t>
            </w:r>
          </w:p>
          <w:p w:rsidR="00385882" w:rsidRPr="00156132" w:rsidRDefault="00385882" w:rsidP="00A33C13">
            <w:pPr>
              <w:pStyle w:val="NoSpacing"/>
              <w:ind w:left="360"/>
            </w:pPr>
          </w:p>
        </w:tc>
      </w:tr>
    </w:tbl>
    <w:p w:rsidR="00AC29FA" w:rsidRDefault="00AC29FA"/>
    <w:p w:rsidR="00AC29FA" w:rsidRDefault="00AC29FA"/>
    <w:p w:rsidR="00AC29FA" w:rsidRDefault="00AC29FA"/>
    <w:p w:rsidR="00AC29FA" w:rsidRDefault="00AC29FA"/>
    <w:p w:rsidR="00AC29FA" w:rsidRDefault="00AC29FA" w:rsidP="00AC29FA">
      <w:pPr>
        <w:rPr>
          <w:rFonts w:ascii="Arial" w:hAnsi="Arial" w:cs="Arial"/>
          <w:b/>
          <w:sz w:val="28"/>
          <w:szCs w:val="32"/>
        </w:rPr>
      </w:pPr>
      <w:r w:rsidRPr="00E30652">
        <w:rPr>
          <w:rStyle w:val="Heading4Char"/>
        </w:rPr>
        <w:lastRenderedPageBreak/>
        <w:t xml:space="preserve">Operation of the </w:t>
      </w:r>
      <w:proofErr w:type="spellStart"/>
      <w:r w:rsidRPr="00E35983">
        <w:rPr>
          <w:rFonts w:ascii="Arial" w:hAnsi="Arial" w:cs="Arial"/>
          <w:b/>
          <w:sz w:val="32"/>
          <w:szCs w:val="32"/>
        </w:rPr>
        <w:t>Sweco</w:t>
      </w:r>
      <w:proofErr w:type="spellEnd"/>
      <w:r w:rsidRPr="00E35983">
        <w:rPr>
          <w:rFonts w:ascii="Arial" w:hAnsi="Arial" w:cs="Arial"/>
          <w:b/>
          <w:sz w:val="32"/>
          <w:szCs w:val="32"/>
        </w:rPr>
        <w:t xml:space="preserve"> Dewatering Screener</w:t>
      </w:r>
      <w:r w:rsidRPr="00E30652">
        <w:rPr>
          <w:rFonts w:ascii="Arial" w:hAnsi="Arial" w:cs="Arial"/>
          <w:sz w:val="32"/>
          <w:szCs w:val="32"/>
        </w:rPr>
        <w:t xml:space="preserve">, </w:t>
      </w:r>
      <w:r w:rsidRPr="00E30652">
        <w:rPr>
          <w:rFonts w:ascii="Arial" w:hAnsi="Arial" w:cs="Arial"/>
          <w:b/>
          <w:sz w:val="28"/>
          <w:szCs w:val="32"/>
        </w:rPr>
        <w:t xml:space="preserve">Continued </w:t>
      </w:r>
    </w:p>
    <w:p w:rsidR="00AC29FA" w:rsidRDefault="00AC29FA" w:rsidP="00AC29FA">
      <w:pPr>
        <w:pStyle w:val="BlockLine"/>
        <w:ind w:left="1699"/>
        <w:rPr>
          <w:rFonts w:ascii="Arial" w:hAnsi="Arial"/>
          <w:sz w:val="20"/>
        </w:rPr>
      </w:pPr>
    </w:p>
    <w:p w:rsidR="00AC29FA" w:rsidRPr="00AC29FA" w:rsidRDefault="00AC29FA">
      <w:pPr>
        <w:rPr>
          <w:b/>
          <w:sz w:val="22"/>
        </w:rPr>
      </w:pPr>
      <w:r w:rsidRPr="001B566E">
        <w:rPr>
          <w:rFonts w:ascii="Arial" w:hAnsi="Arial"/>
          <w:b/>
          <w:sz w:val="22"/>
        </w:rPr>
        <w:t>Assemble the SWECO Screener, Continued</w:t>
      </w:r>
    </w:p>
    <w:p w:rsidR="00AC29FA" w:rsidRDefault="00AC29FA"/>
    <w:tbl>
      <w:tblPr>
        <w:tblW w:w="0" w:type="auto"/>
        <w:tblLook w:val="0000" w:firstRow="0" w:lastRow="0" w:firstColumn="0" w:lastColumn="0" w:noHBand="0" w:noVBand="0"/>
      </w:tblPr>
      <w:tblGrid>
        <w:gridCol w:w="1597"/>
        <w:gridCol w:w="7763"/>
      </w:tblGrid>
      <w:tr w:rsidR="00385882" w:rsidRPr="00CF6316" w:rsidTr="00AC29FA">
        <w:trPr>
          <w:cantSplit/>
        </w:trPr>
        <w:tc>
          <w:tcPr>
            <w:tcW w:w="1597" w:type="dxa"/>
          </w:tcPr>
          <w:p w:rsidR="00385882" w:rsidRPr="00CF6316" w:rsidRDefault="00385882" w:rsidP="00A33C13">
            <w:pPr>
              <w:pStyle w:val="Heading5"/>
              <w:rPr>
                <w:rFonts w:ascii="Arial" w:hAnsi="Arial"/>
              </w:rPr>
            </w:pPr>
            <w:r>
              <w:rPr>
                <w:b w:val="0"/>
                <w:sz w:val="20"/>
              </w:rPr>
              <w:br w:type="page"/>
            </w:r>
          </w:p>
        </w:tc>
        <w:tc>
          <w:tcPr>
            <w:tcW w:w="7763" w:type="dxa"/>
          </w:tcPr>
          <w:tbl>
            <w:tblPr>
              <w:tblW w:w="7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
              <w:gridCol w:w="6802"/>
            </w:tblGrid>
            <w:tr w:rsidR="00385882" w:rsidRPr="00287861" w:rsidTr="00A33C13">
              <w:tc>
                <w:tcPr>
                  <w:tcW w:w="735" w:type="dxa"/>
                  <w:shd w:val="clear" w:color="auto" w:fill="D9D9D9"/>
                </w:tcPr>
                <w:p w:rsidR="00385882" w:rsidRPr="001B566E" w:rsidRDefault="00385882" w:rsidP="00A33C13">
                  <w:pPr>
                    <w:pStyle w:val="NoSpacing"/>
                    <w:jc w:val="center"/>
                  </w:pPr>
                  <w:r w:rsidRPr="001B566E">
                    <w:t>4</w:t>
                  </w:r>
                </w:p>
              </w:tc>
              <w:tc>
                <w:tcPr>
                  <w:tcW w:w="6802" w:type="dxa"/>
                  <w:shd w:val="clear" w:color="auto" w:fill="auto"/>
                </w:tcPr>
                <w:p w:rsidR="00385882" w:rsidRPr="001B566E" w:rsidRDefault="00385882" w:rsidP="00A33C13">
                  <w:pPr>
                    <w:pStyle w:val="NoSpacing"/>
                  </w:pPr>
                  <w:r w:rsidRPr="001B566E">
                    <w:t xml:space="preserve">Install the oversize larger mesh screen (Dryer 1 &amp; 3 only). </w:t>
                  </w:r>
                </w:p>
                <w:p w:rsidR="00385882" w:rsidRPr="001B566E" w:rsidRDefault="00385882" w:rsidP="00A33C13">
                  <w:pPr>
                    <w:pStyle w:val="NoSpacing"/>
                    <w:keepNext/>
                    <w:jc w:val="center"/>
                  </w:pPr>
                </w:p>
                <w:p w:rsidR="00385882" w:rsidRPr="001B566E" w:rsidRDefault="00B3266B" w:rsidP="00A33C13">
                  <w:pPr>
                    <w:pStyle w:val="NoSpacing"/>
                    <w:keepNext/>
                    <w:jc w:val="center"/>
                  </w:pPr>
                  <w:r w:rsidRPr="001B566E">
                    <w:rPr>
                      <w:noProof/>
                    </w:rPr>
                    <w:drawing>
                      <wp:inline distT="0" distB="0" distL="0" distR="0">
                        <wp:extent cx="3391535" cy="2560320"/>
                        <wp:effectExtent l="0" t="0" r="0" b="0"/>
                        <wp:docPr id="39" name="Picture 39" descr="20181108_13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0181108_133102"/>
                                <pic:cNvPicPr>
                                  <a:picLocks noChangeAspect="1" noChangeArrowheads="1"/>
                                </pic:cNvPicPr>
                              </pic:nvPicPr>
                              <pic:blipFill>
                                <a:blip r:embed="rId13" cstate="print">
                                  <a:extLst>
                                    <a:ext uri="{28A0092B-C50C-407E-A947-70E740481C1C}">
                                      <a14:useLocalDpi xmlns:a14="http://schemas.microsoft.com/office/drawing/2010/main" val="0"/>
                                    </a:ext>
                                  </a:extLst>
                                </a:blip>
                                <a:srcRect r="25444"/>
                                <a:stretch>
                                  <a:fillRect/>
                                </a:stretch>
                              </pic:blipFill>
                              <pic:spPr bwMode="auto">
                                <a:xfrm>
                                  <a:off x="0" y="0"/>
                                  <a:ext cx="3391535" cy="2560320"/>
                                </a:xfrm>
                                <a:prstGeom prst="rect">
                                  <a:avLst/>
                                </a:prstGeom>
                                <a:noFill/>
                                <a:ln>
                                  <a:noFill/>
                                </a:ln>
                              </pic:spPr>
                            </pic:pic>
                          </a:graphicData>
                        </a:graphic>
                      </wp:inline>
                    </w:drawing>
                  </w:r>
                </w:p>
                <w:p w:rsidR="00385882" w:rsidRPr="001B566E" w:rsidRDefault="00385882" w:rsidP="00A33C13">
                  <w:pPr>
                    <w:pStyle w:val="Caption"/>
                    <w:jc w:val="center"/>
                  </w:pPr>
                  <w:r w:rsidRPr="001B566E">
                    <w:t>Figure 3: Oversize Screen -larger mesh</w:t>
                  </w:r>
                </w:p>
                <w:p w:rsidR="00385882" w:rsidRPr="001B566E" w:rsidRDefault="00385882" w:rsidP="00A33C13">
                  <w:pPr>
                    <w:pStyle w:val="NoSpacing"/>
                  </w:pPr>
                </w:p>
                <w:p w:rsidR="00385882" w:rsidRPr="001B566E" w:rsidRDefault="00B3266B" w:rsidP="00A33C13">
                  <w:pPr>
                    <w:pStyle w:val="NoSpacing"/>
                    <w:jc w:val="center"/>
                  </w:pPr>
                  <w:r w:rsidRPr="001B566E">
                    <w:rPr>
                      <w:noProof/>
                    </w:rPr>
                    <w:drawing>
                      <wp:inline distT="0" distB="0" distL="0" distR="0">
                        <wp:extent cx="3383280" cy="2668270"/>
                        <wp:effectExtent l="0" t="0" r="0" b="0"/>
                        <wp:docPr id="6" name="Picture 6" descr="20181108_13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81108_133108"/>
                                <pic:cNvPicPr>
                                  <a:picLocks noChangeAspect="1" noChangeArrowheads="1"/>
                                </pic:cNvPicPr>
                              </pic:nvPicPr>
                              <pic:blipFill>
                                <a:blip r:embed="rId14" cstate="print">
                                  <a:extLst>
                                    <a:ext uri="{28A0092B-C50C-407E-A947-70E740481C1C}">
                                      <a14:useLocalDpi xmlns:a14="http://schemas.microsoft.com/office/drawing/2010/main" val="0"/>
                                    </a:ext>
                                  </a:extLst>
                                </a:blip>
                                <a:srcRect l="18170" t="22916" r="12169"/>
                                <a:stretch>
                                  <a:fillRect/>
                                </a:stretch>
                              </pic:blipFill>
                              <pic:spPr bwMode="auto">
                                <a:xfrm>
                                  <a:off x="0" y="0"/>
                                  <a:ext cx="3383280" cy="2668270"/>
                                </a:xfrm>
                                <a:prstGeom prst="rect">
                                  <a:avLst/>
                                </a:prstGeom>
                                <a:noFill/>
                                <a:ln>
                                  <a:noFill/>
                                </a:ln>
                              </pic:spPr>
                            </pic:pic>
                          </a:graphicData>
                        </a:graphic>
                      </wp:inline>
                    </w:drawing>
                  </w:r>
                </w:p>
                <w:p w:rsidR="00385882" w:rsidRDefault="00385882" w:rsidP="00A33C13">
                  <w:pPr>
                    <w:pStyle w:val="Caption"/>
                    <w:jc w:val="center"/>
                  </w:pPr>
                  <w:r w:rsidRPr="001B566E">
                    <w:t>Figure 4: Oversize Screen – top hat up</w:t>
                  </w:r>
                </w:p>
                <w:p w:rsidR="00385882" w:rsidRPr="00287861" w:rsidRDefault="00385882" w:rsidP="00A33C13">
                  <w:pPr>
                    <w:pStyle w:val="NoSpacing"/>
                  </w:pPr>
                </w:p>
              </w:tc>
            </w:tr>
            <w:tr w:rsidR="00385882" w:rsidRPr="00752749" w:rsidTr="00A33C13">
              <w:tc>
                <w:tcPr>
                  <w:tcW w:w="735" w:type="dxa"/>
                  <w:shd w:val="clear" w:color="auto" w:fill="D9D9D9"/>
                </w:tcPr>
                <w:p w:rsidR="00385882" w:rsidRPr="001B566E" w:rsidRDefault="00385882" w:rsidP="00A33C13">
                  <w:pPr>
                    <w:pStyle w:val="NoSpacing"/>
                    <w:jc w:val="center"/>
                  </w:pPr>
                  <w:r w:rsidRPr="001B566E">
                    <w:t>5</w:t>
                  </w:r>
                </w:p>
              </w:tc>
              <w:tc>
                <w:tcPr>
                  <w:tcW w:w="6802" w:type="dxa"/>
                  <w:shd w:val="clear" w:color="auto" w:fill="auto"/>
                </w:tcPr>
                <w:p w:rsidR="00385882" w:rsidRPr="001B566E" w:rsidRDefault="00385882" w:rsidP="00A33C13">
                  <w:pPr>
                    <w:pStyle w:val="NoSpacing"/>
                  </w:pPr>
                  <w:r w:rsidRPr="001B566E">
                    <w:t>Install the top spacer ring with the oversized discharge spout positioned over the oversize drum.</w:t>
                  </w:r>
                </w:p>
              </w:tc>
            </w:tr>
            <w:tr w:rsidR="00385882" w:rsidRPr="00752749" w:rsidTr="00A33C13">
              <w:tc>
                <w:tcPr>
                  <w:tcW w:w="735" w:type="dxa"/>
                  <w:shd w:val="clear" w:color="auto" w:fill="D9D9D9"/>
                </w:tcPr>
                <w:p w:rsidR="00385882" w:rsidRPr="001B566E" w:rsidRDefault="00385882" w:rsidP="00A33C13">
                  <w:pPr>
                    <w:pStyle w:val="NoSpacing"/>
                    <w:jc w:val="center"/>
                  </w:pPr>
                  <w:r w:rsidRPr="001B566E">
                    <w:t>6</w:t>
                  </w:r>
                </w:p>
              </w:tc>
              <w:tc>
                <w:tcPr>
                  <w:tcW w:w="6802" w:type="dxa"/>
                  <w:shd w:val="clear" w:color="auto" w:fill="auto"/>
                </w:tcPr>
                <w:p w:rsidR="00385882" w:rsidRPr="001B566E" w:rsidRDefault="00385882" w:rsidP="00A33C13">
                  <w:pPr>
                    <w:pStyle w:val="NoSpacing"/>
                  </w:pPr>
                  <w:r w:rsidRPr="001B566E">
                    <w:t>Install the lid with inlet spout.</w:t>
                  </w:r>
                </w:p>
              </w:tc>
            </w:tr>
            <w:tr w:rsidR="00385882" w:rsidRPr="00287861" w:rsidTr="00A33C13">
              <w:tc>
                <w:tcPr>
                  <w:tcW w:w="735" w:type="dxa"/>
                  <w:shd w:val="clear" w:color="auto" w:fill="D9D9D9"/>
                </w:tcPr>
                <w:p w:rsidR="00385882" w:rsidRPr="001B566E" w:rsidRDefault="00385882" w:rsidP="00A33C13">
                  <w:pPr>
                    <w:pStyle w:val="NoSpacing"/>
                    <w:jc w:val="center"/>
                  </w:pPr>
                  <w:r w:rsidRPr="001B566E">
                    <w:t>7</w:t>
                  </w:r>
                </w:p>
              </w:tc>
              <w:tc>
                <w:tcPr>
                  <w:tcW w:w="6802" w:type="dxa"/>
                  <w:shd w:val="clear" w:color="auto" w:fill="auto"/>
                </w:tcPr>
                <w:p w:rsidR="00385882" w:rsidRPr="00287861" w:rsidRDefault="00385882" w:rsidP="00A33C13">
                  <w:pPr>
                    <w:pStyle w:val="NoSpacing"/>
                  </w:pPr>
                  <w:proofErr w:type="spellStart"/>
                  <w:r w:rsidRPr="001B566E">
                    <w:t>Reclamp</w:t>
                  </w:r>
                  <w:proofErr w:type="spellEnd"/>
                  <w:r w:rsidRPr="001B566E">
                    <w:t xml:space="preserve"> quick-release clamp ring holders</w:t>
                  </w:r>
                </w:p>
              </w:tc>
            </w:tr>
          </w:tbl>
          <w:p w:rsidR="00385882" w:rsidRPr="003E1D89" w:rsidRDefault="00385882" w:rsidP="00A33C13">
            <w:pPr>
              <w:pStyle w:val="Heading5"/>
              <w:rPr>
                <w:b w:val="0"/>
                <w:sz w:val="20"/>
              </w:rPr>
            </w:pPr>
          </w:p>
          <w:p w:rsidR="00385882" w:rsidRPr="00CB4CC6" w:rsidRDefault="00385882" w:rsidP="00AC29FA">
            <w:pPr>
              <w:pStyle w:val="BlockLine"/>
              <w:ind w:left="0"/>
              <w:jc w:val="right"/>
              <w:rPr>
                <w:i/>
                <w:sz w:val="20"/>
              </w:rPr>
            </w:pPr>
            <w:proofErr w:type="gramStart"/>
            <w:r w:rsidRPr="00CB4CC6">
              <w:rPr>
                <w:i/>
                <w:sz w:val="20"/>
              </w:rPr>
              <w:t>Continued on</w:t>
            </w:r>
            <w:proofErr w:type="gramEnd"/>
            <w:r w:rsidRPr="00CB4CC6">
              <w:rPr>
                <w:i/>
                <w:sz w:val="20"/>
              </w:rPr>
              <w:t xml:space="preserve"> next page</w:t>
            </w:r>
          </w:p>
          <w:p w:rsidR="00385882" w:rsidRPr="003E1D89" w:rsidRDefault="00385882" w:rsidP="00A33C13">
            <w:pPr>
              <w:pStyle w:val="Heading5"/>
              <w:rPr>
                <w:b w:val="0"/>
                <w:sz w:val="20"/>
              </w:rPr>
            </w:pPr>
          </w:p>
          <w:p w:rsidR="00385882" w:rsidRPr="003E1D89" w:rsidRDefault="00385882" w:rsidP="00A33C13">
            <w:pPr>
              <w:pStyle w:val="Heading5"/>
              <w:rPr>
                <w:b w:val="0"/>
                <w:sz w:val="20"/>
              </w:rPr>
            </w:pPr>
          </w:p>
        </w:tc>
      </w:tr>
    </w:tbl>
    <w:p w:rsidR="00AC29FA" w:rsidRDefault="00AC29FA" w:rsidP="00AC29FA">
      <w:pPr>
        <w:rPr>
          <w:rFonts w:ascii="Arial" w:hAnsi="Arial" w:cs="Arial"/>
          <w:b/>
          <w:sz w:val="28"/>
          <w:szCs w:val="32"/>
        </w:rPr>
      </w:pPr>
      <w:r w:rsidRPr="00E30652">
        <w:rPr>
          <w:rStyle w:val="Heading4Char"/>
        </w:rPr>
        <w:lastRenderedPageBreak/>
        <w:t xml:space="preserve">Operation of the </w:t>
      </w:r>
      <w:proofErr w:type="spellStart"/>
      <w:r w:rsidRPr="00E35983">
        <w:rPr>
          <w:rFonts w:ascii="Arial" w:hAnsi="Arial" w:cs="Arial"/>
          <w:b/>
          <w:sz w:val="32"/>
          <w:szCs w:val="32"/>
        </w:rPr>
        <w:t>Sweco</w:t>
      </w:r>
      <w:proofErr w:type="spellEnd"/>
      <w:r w:rsidRPr="00E35983">
        <w:rPr>
          <w:rFonts w:ascii="Arial" w:hAnsi="Arial" w:cs="Arial"/>
          <w:b/>
          <w:sz w:val="32"/>
          <w:szCs w:val="32"/>
        </w:rPr>
        <w:t xml:space="preserve"> Dewatering Screener</w:t>
      </w:r>
      <w:r w:rsidRPr="00E30652">
        <w:rPr>
          <w:rFonts w:ascii="Arial" w:hAnsi="Arial" w:cs="Arial"/>
          <w:sz w:val="32"/>
          <w:szCs w:val="32"/>
        </w:rPr>
        <w:t xml:space="preserve">, </w:t>
      </w:r>
      <w:r w:rsidRPr="00E30652">
        <w:rPr>
          <w:rFonts w:ascii="Arial" w:hAnsi="Arial" w:cs="Arial"/>
          <w:b/>
          <w:sz w:val="28"/>
          <w:szCs w:val="32"/>
        </w:rPr>
        <w:t xml:space="preserve">Continued </w:t>
      </w:r>
    </w:p>
    <w:p w:rsidR="00AC29FA" w:rsidRDefault="00AC29FA" w:rsidP="00AC29FA">
      <w:pPr>
        <w:pStyle w:val="BlockLine"/>
        <w:ind w:left="1699"/>
        <w:rPr>
          <w:rFonts w:ascii="Arial" w:hAnsi="Arial"/>
          <w:sz w:val="20"/>
        </w:rPr>
      </w:pPr>
    </w:p>
    <w:p w:rsidR="00AC29FA" w:rsidRPr="00AC29FA" w:rsidRDefault="00AC29FA" w:rsidP="00AC29FA">
      <w:pPr>
        <w:rPr>
          <w:b/>
          <w:sz w:val="22"/>
        </w:rPr>
      </w:pPr>
      <w:r w:rsidRPr="001B566E">
        <w:rPr>
          <w:rFonts w:ascii="Arial" w:hAnsi="Arial"/>
          <w:b/>
          <w:sz w:val="22"/>
        </w:rPr>
        <w:t>Assemble the SWECO Screener, Continued</w:t>
      </w:r>
    </w:p>
    <w:p w:rsidR="00AC29FA" w:rsidRDefault="00AC29FA"/>
    <w:tbl>
      <w:tblPr>
        <w:tblW w:w="0" w:type="auto"/>
        <w:tblLook w:val="0000" w:firstRow="0" w:lastRow="0" w:firstColumn="0" w:lastColumn="0" w:noHBand="0" w:noVBand="0"/>
      </w:tblPr>
      <w:tblGrid>
        <w:gridCol w:w="1597"/>
        <w:gridCol w:w="7763"/>
      </w:tblGrid>
      <w:tr w:rsidR="00385882" w:rsidRPr="00CF6316" w:rsidTr="00AC29FA">
        <w:trPr>
          <w:cantSplit/>
        </w:trPr>
        <w:tc>
          <w:tcPr>
            <w:tcW w:w="1597" w:type="dxa"/>
          </w:tcPr>
          <w:p w:rsidR="00385882" w:rsidRPr="00CF6316" w:rsidRDefault="00385882" w:rsidP="00A33C13">
            <w:pPr>
              <w:pStyle w:val="Heading5"/>
              <w:rPr>
                <w:rFonts w:ascii="Arial" w:hAnsi="Arial"/>
              </w:rPr>
            </w:pPr>
          </w:p>
        </w:tc>
        <w:tc>
          <w:tcPr>
            <w:tcW w:w="7763" w:type="dxa"/>
          </w:tcPr>
          <w:tbl>
            <w:tblPr>
              <w:tblW w:w="7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
              <w:gridCol w:w="6802"/>
            </w:tblGrid>
            <w:tr w:rsidR="00385882" w:rsidRPr="00287861" w:rsidTr="00A33C13">
              <w:tc>
                <w:tcPr>
                  <w:tcW w:w="735" w:type="dxa"/>
                  <w:shd w:val="clear" w:color="auto" w:fill="D9D9D9"/>
                </w:tcPr>
                <w:p w:rsidR="00385882" w:rsidRPr="001B566E" w:rsidRDefault="00B3266B" w:rsidP="00A33C13">
                  <w:pPr>
                    <w:pStyle w:val="NoSpacing"/>
                    <w:jc w:val="center"/>
                  </w:pPr>
                  <w:r w:rsidRPr="001B566E">
                    <w:rPr>
                      <w:noProof/>
                    </w:rPr>
                    <mc:AlternateContent>
                      <mc:Choice Requires="wps">
                        <w:drawing>
                          <wp:anchor distT="0" distB="0" distL="114300" distR="114300" simplePos="0" relativeHeight="251660288" behindDoc="0" locked="0" layoutInCell="1" allowOverlap="1">
                            <wp:simplePos x="0" y="0"/>
                            <wp:positionH relativeFrom="column">
                              <wp:posOffset>368300</wp:posOffset>
                            </wp:positionH>
                            <wp:positionV relativeFrom="paragraph">
                              <wp:posOffset>2122170</wp:posOffset>
                            </wp:positionV>
                            <wp:extent cx="990600" cy="533400"/>
                            <wp:effectExtent l="0" t="0" r="0" b="0"/>
                            <wp:wrapNone/>
                            <wp:docPr id="1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5882" w:rsidRPr="00781BC6" w:rsidRDefault="00385882" w:rsidP="00385882">
                                        <w:pPr>
                                          <w:jc w:val="center"/>
                                          <w:rPr>
                                            <w:b/>
                                          </w:rPr>
                                        </w:pPr>
                                        <w:r>
                                          <w:rPr>
                                            <w:b/>
                                          </w:rPr>
                                          <w:t>Product Discharge to Dryer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26" type="#_x0000_t202" style="position:absolute;left:0;text-align:left;margin-left:29pt;margin-top:167.1pt;width:78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xswIAALo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Bb2bYyRoBz16YKNBt3JEJLb1GXqdgtt9D45mhHPwdVx1fyfLrxoJuWqo2LIbpeTQMFpBfqG96Z9d&#10;nXC0BdkMH2QFcejOSAc01qqzxYNyIECHPj2eemNzKeEwSYI4AEsJptnlJYG1jUDT4+VeafOOyQ7Z&#10;RYYVtN6B0/2dNpPr0cXGErLgbQvnNG3FswPAnE4gNFy1NpuE6+aPJEjWi/WCeCSK1x4J8ty7KVbE&#10;i4twPssv89UqD3/auCFJG15VTNgwR2WF5M86d9D4pImTtrRseWXhbEpabTerVqE9BWUX7jsU5MzN&#10;f56GqxdweUEpjEhwGyVeES/mHinIzEvmwcILwuQ2iQOSkLx4TumOC/bvlNAAXZ1Fs0lLv+UWuO81&#10;N5p23MDsaHmX4cXJiaZWgWtRudYayttpfVYKm/5TKaDdx0Y7vVqJTmI142YEFCvijaweQblKgrJA&#10;hDDwYNFI9R2jAYZHhvW3HVUMo/a9APUnISF22rgNmc0j2Khzy+bcQkUJUBk2GE3LlZkm1K5XfNtA&#10;pOm9CXkDL6bmTs1PWR3eGQwIR+owzOwEOt87r6eRu/wFAAD//wMAUEsDBBQABgAIAAAAIQC04qdW&#10;3gAAAAoBAAAPAAAAZHJzL2Rvd25yZXYueG1sTI/NTsMwEITvSLyDtUjcqJM0RSFkUyEQVxDlR+Lm&#10;xtskIl5HsduEt2c5wXF2RrPfVNvFDepEU+g9I6SrBBRx423PLcLb6+NVASpEw9YMngnhmwJs6/Oz&#10;ypTWz/xCp11slZRwKA1CF+NYah2ajpwJKz8Si3fwkzNR5NRqO5lZyt2gsyS51s70LB86M9J9R83X&#10;7ugQ3p8Onx958tw+uM04+yXR7G404uXFcncLKtIS/8Lwiy/oUAvT3h/ZBjUgbAqZEhHW6zwDJYEs&#10;zeWyR8jTIgNdV/r/hPoHAAD//wMAUEsBAi0AFAAGAAgAAAAhALaDOJL+AAAA4QEAABMAAAAAAAAA&#10;AAAAAAAAAAAAAFtDb250ZW50X1R5cGVzXS54bWxQSwECLQAUAAYACAAAACEAOP0h/9YAAACUAQAA&#10;CwAAAAAAAAAAAAAAAAAvAQAAX3JlbHMvLnJlbHNQSwECLQAUAAYACAAAACEADP1K8bMCAAC6BQAA&#10;DgAAAAAAAAAAAAAAAAAuAgAAZHJzL2Uyb0RvYy54bWxQSwECLQAUAAYACAAAACEAtOKnVt4AAAAK&#10;AQAADwAAAAAAAAAAAAAAAAANBQAAZHJzL2Rvd25yZXYueG1sUEsFBgAAAAAEAAQA8wAAABgGAAAA&#10;AA==&#10;" filled="f" stroked="f">
                            <v:textbox>
                              <w:txbxContent>
                                <w:p w:rsidR="00385882" w:rsidRPr="00781BC6" w:rsidRDefault="00385882" w:rsidP="00385882">
                                  <w:pPr>
                                    <w:jc w:val="center"/>
                                    <w:rPr>
                                      <w:b/>
                                    </w:rPr>
                                  </w:pPr>
                                  <w:r>
                                    <w:rPr>
                                      <w:b/>
                                    </w:rPr>
                                    <w:t>Product Discharge to Dryer</w:t>
                                  </w:r>
                                </w:p>
                              </w:txbxContent>
                            </v:textbox>
                          </v:shape>
                        </w:pict>
                      </mc:Fallback>
                    </mc:AlternateContent>
                  </w:r>
                  <w:r w:rsidR="00385882" w:rsidRPr="001B566E">
                    <w:t>8</w:t>
                  </w:r>
                </w:p>
              </w:tc>
              <w:tc>
                <w:tcPr>
                  <w:tcW w:w="6802" w:type="dxa"/>
                  <w:shd w:val="clear" w:color="auto" w:fill="auto"/>
                </w:tcPr>
                <w:p w:rsidR="00385882" w:rsidRPr="001B566E" w:rsidRDefault="00385882" w:rsidP="00A33C13">
                  <w:pPr>
                    <w:pStyle w:val="NoSpacing"/>
                  </w:pPr>
                  <w:r w:rsidRPr="001B566E">
                    <w:t>The completed assembly should resemble the graphic below. Except for dryer 2 which does not contain an oversize screen or oversize spout.</w:t>
                  </w:r>
                </w:p>
                <w:p w:rsidR="00385882" w:rsidRPr="001B566E" w:rsidRDefault="00385882" w:rsidP="00A33C13">
                  <w:pPr>
                    <w:pStyle w:val="NoSpacing"/>
                  </w:pPr>
                </w:p>
                <w:p w:rsidR="00385882" w:rsidRPr="00385882" w:rsidRDefault="00B3266B" w:rsidP="00A33C13">
                  <w:pPr>
                    <w:pStyle w:val="NoSpacing"/>
                    <w:jc w:val="center"/>
                    <w:rPr>
                      <w:b/>
                    </w:rPr>
                  </w:pPr>
                  <w:r w:rsidRPr="001B566E">
                    <w:rPr>
                      <w:noProof/>
                    </w:rPr>
                    <mc:AlternateContent>
                      <mc:Choice Requires="wps">
                        <w:drawing>
                          <wp:anchor distT="0" distB="0" distL="114300" distR="114300" simplePos="0" relativeHeight="251661312" behindDoc="0" locked="0" layoutInCell="1" allowOverlap="1">
                            <wp:simplePos x="0" y="0"/>
                            <wp:positionH relativeFrom="column">
                              <wp:posOffset>1045210</wp:posOffset>
                            </wp:positionH>
                            <wp:positionV relativeFrom="paragraph">
                              <wp:posOffset>361950</wp:posOffset>
                            </wp:positionV>
                            <wp:extent cx="2057400" cy="571500"/>
                            <wp:effectExtent l="0" t="0" r="0" b="0"/>
                            <wp:wrapNone/>
                            <wp:docPr id="1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5882" w:rsidRPr="00F41D7C" w:rsidRDefault="00385882" w:rsidP="00385882">
                                        <w:pPr>
                                          <w:jc w:val="center"/>
                                          <w:rPr>
                                            <w:b/>
                                            <w:sz w:val="22"/>
                                          </w:rPr>
                                        </w:pPr>
                                        <w:r>
                                          <w:rPr>
                                            <w:b/>
                                            <w:sz w:val="22"/>
                                          </w:rPr>
                                          <w:t xml:space="preserve">Lid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27" type="#_x0000_t202" style="position:absolute;left:0;text-align:left;margin-left:82.3pt;margin-top:28.5pt;width:162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32twIAAMI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Cno3w0jQDnp0z0aDbuSIyNzWZ+h1Cm53PTiaEc7B13HV/a0sv2kk5KqhYsuulZJDw2gF+YX2pn92&#10;dcLRFmQzfJQVxKE7Ix3QWKvOFg/KgQAd+vRw6o3NpYTDKIjnJABTCbZ4HsawtiFoerzdK23eM9kh&#10;u8iwgt47dLq/1WZyPbrYYEIWvG3hnKateHYAmNMJxIar1mazcO18TIJkvVgviEei2dojQZ5718WK&#10;eLMinMf5u3y1ysOfNm5I0oZXFRM2zFFaIfmz1h1EPoniJC4tW15ZOJuSVtvNqlVoT0HahfsOBTlz&#10;85+n4eoFXF5QCiMS3ESJV8wWc48UJPaSebDwgjC5SWYBSUhePKd0ywX7d0poyHASR/Ekpt9yC9z3&#10;mhtNO25geLS8y/Di5ERTK8G1qFxrDeXttD4rhU3/qRTQ7mOjnWCtRie1mnEzTm/DRrdi3sjqARSs&#10;JAgMtAiDDxaNVD8wGmCIZFh/31HFMGo/CHgFSUiInTpuQ+J5BBt1btmcW6goASrDBqNpuTLTpNr1&#10;im8biDS9OyGv4eXU3In6KavDe4NB4bgdhpqdROd75/U0epe/AAAA//8DAFBLAwQUAAYACAAAACEA&#10;JYCvNdkAAAAKAQAADwAAAGRycy9kb3ducmV2LnhtbExPyU7DMBC9I/EP1iBxozYoDSHEqRCIK4iy&#10;SNym8TSJiMdR7Dbh7xlOcHyL3lJtFj+oI02xD2zhcmVAETfB9dxaeHt9vChAxYTscAhMFr4pwqY+&#10;PamwdGHmFzpuU6skhGOJFrqUxlLr2HTkMa7CSCzaPkwek8Cp1W7CWcL9oK+MybXHnqWhw5HuO2q+&#10;tgdv4f1p//mRmef2wa/HOSxGs7/R1p6fLXe3oBIt6c8Mv/NlOtSyaRcO7KIaBOdZLlYL62v5JIas&#10;KITYiZIJo+tK/79Q/wAAAP//AwBQSwECLQAUAAYACAAAACEAtoM4kv4AAADhAQAAEwAAAAAAAAAA&#10;AAAAAAAAAAAAW0NvbnRlbnRfVHlwZXNdLnhtbFBLAQItABQABgAIAAAAIQA4/SH/1gAAAJQBAAAL&#10;AAAAAAAAAAAAAAAAAC8BAABfcmVscy8ucmVsc1BLAQItABQABgAIAAAAIQBnMY32twIAAMIFAAAO&#10;AAAAAAAAAAAAAAAAAC4CAABkcnMvZTJvRG9jLnhtbFBLAQItABQABgAIAAAAIQAlgK812QAAAAoB&#10;AAAPAAAAAAAAAAAAAAAAABEFAABkcnMvZG93bnJldi54bWxQSwUGAAAAAAQABADzAAAAFwYAAAAA&#10;" filled="f" stroked="f">
                            <v:textbox>
                              <w:txbxContent>
                                <w:p w:rsidR="00385882" w:rsidRPr="00F41D7C" w:rsidRDefault="00385882" w:rsidP="00385882">
                                  <w:pPr>
                                    <w:jc w:val="center"/>
                                    <w:rPr>
                                      <w:b/>
                                      <w:sz w:val="22"/>
                                    </w:rPr>
                                  </w:pPr>
                                  <w:r>
                                    <w:rPr>
                                      <w:b/>
                                      <w:sz w:val="22"/>
                                    </w:rPr>
                                    <w:t xml:space="preserve">Lid </w:t>
                                  </w:r>
                                </w:p>
                              </w:txbxContent>
                            </v:textbox>
                          </v:shape>
                        </w:pict>
                      </mc:Fallback>
                    </mc:AlternateContent>
                  </w:r>
                  <w:r w:rsidRPr="001B566E">
                    <w:rPr>
                      <w:noProof/>
                    </w:rPr>
                    <mc:AlternateContent>
                      <mc:Choice Requires="wps">
                        <w:drawing>
                          <wp:anchor distT="0" distB="0" distL="114300" distR="114300" simplePos="0" relativeHeight="251659264" behindDoc="0" locked="0" layoutInCell="1" allowOverlap="1">
                            <wp:simplePos x="0" y="0"/>
                            <wp:positionH relativeFrom="column">
                              <wp:posOffset>2588260</wp:posOffset>
                            </wp:positionH>
                            <wp:positionV relativeFrom="paragraph">
                              <wp:posOffset>1219200</wp:posOffset>
                            </wp:positionV>
                            <wp:extent cx="228600" cy="114300"/>
                            <wp:effectExtent l="0" t="0" r="0" b="0"/>
                            <wp:wrapNone/>
                            <wp:docPr id="15"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28600" cy="114300"/>
                                    </a:xfrm>
                                    <a:prstGeom prst="bentConnector3">
                                      <a:avLst>
                                        <a:gd name="adj1" fmla="val 305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818AC7"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5" o:spid="_x0000_s1026" type="#_x0000_t34" style="position:absolute;margin-left:203.8pt;margin-top:96pt;width:18pt;height:9pt;rotation:9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XVZAIAALEEAAAOAAAAZHJzL2Uyb0RvYy54bWysVE1v2zAMvQ/YfxB0T20nTpYadYrCTrZD&#10;twVo9wMUSY616QuSGicY9t9LKW62bpdhmA+yZJGPfOSjb26PSqIDd14YXePiKseIa2qY0Psaf3nc&#10;TJYY+UA0I9JoXuMT9/h29fbNzWArPjW9kYw7BCDaV4OtcR+CrbLM054r4q+M5RouO+MUCXB0+4w5&#10;MgC6ktk0zxfZYByzzlDuPXxtz5d4lfC7jtPwues8D0jWGHILaXVp3cU1W92Qau+I7QUd0yD/kIUi&#10;QkPQC1RLAkFPTvwBpQR1xpsuXFGjMtN1gvLEAdgU+W9sHnpieeICxfH2Uib//2Dpp8PWIcGgd3OM&#10;NFHQo7unYFJoVM5jgQbrK7Br9NZFivSoH+y9od880qbpid7zZP14suBcRI/slUs8eAthdsNHw8CG&#10;QIBUrWPnFHIGulIsoJvwYNRJYT9EnBgLCoSOqVunS7f4MSAKH6fT5SI6ULgqinIG+xiaVBE1Olvn&#10;w3tuFIqbGu+4Do3RGjRh3CzBk8O9D6ltbORO2NcCclASVHAgEs3y+WKEHY0hwAtw9NRmI6RMMpIa&#10;DTW+nk/nCdwbKVi8jGbe7XeNdAgwgciZ6jnbV2ZKBBgHKVSNlxcjUvWcsLVmKUogQsIehVTu4AQ0&#10;QHIcQyvOMJIcBjHuzvBSx/BQs5FprF4S5vfr/Hq9XC/LSTldrCdl3raTu01TThab4t28nbVN0xY/&#10;IpOirHrBGNeRzMuQFOXfiXAc17O8L2NyqVr2Gj31D1J8eaekk5qigM5S3Bl22rrILgoL5iIZjzMc&#10;B+/Xc7L6+adZPQMAAP//AwBQSwMEFAAGAAgAAAAhAHItasDfAAAACwEAAA8AAABkcnMvZG93bnJl&#10;di54bWxMj81OwzAQhO9IvIO1SNyo7TaK2hCnAiQQiFMLlTg68ZJExD+KnTS8PcsJjjvzaXam3C92&#10;YDOOsfdOgVwJYOgab3rXKnh/e7zZAotJO6MH71DBN0bYV5cXpS6MP7sDzsfUMgpxsdAKupRCwXls&#10;OrQ6rnxAR96nH61OdI4tN6M+U7gd+FqInFvdO/rQ6YAPHTZfx8kqCBLr6dCLp4/nl1c+y8zch1NS&#10;6vpqubsFlnBJfzD81qfqUFGn2k/ORDYoyGSeE0rGdkOjiMg2GSm1grXcCeBVyf9vqH4AAAD//wMA&#10;UEsBAi0AFAAGAAgAAAAhALaDOJL+AAAA4QEAABMAAAAAAAAAAAAAAAAAAAAAAFtDb250ZW50X1R5&#10;cGVzXS54bWxQSwECLQAUAAYACAAAACEAOP0h/9YAAACUAQAACwAAAAAAAAAAAAAAAAAvAQAAX3Jl&#10;bHMvLnJlbHNQSwECLQAUAAYACAAAACEAacpl1WQCAACxBAAADgAAAAAAAAAAAAAAAAAuAgAAZHJz&#10;L2Uyb0RvYy54bWxQSwECLQAUAAYACAAAACEAci1qwN8AAAALAQAADwAAAAAAAAAAAAAAAAC+BAAA&#10;ZHJzL2Rvd25yZXYueG1sUEsFBgAAAAAEAAQA8wAAAMoFAAAAAA==&#10;" adj="660">
                            <v:stroke endarrow="block"/>
                          </v:shape>
                        </w:pict>
                      </mc:Fallback>
                    </mc:AlternateContent>
                  </w:r>
                  <w:r w:rsidRPr="001B566E">
                    <w:rPr>
                      <w:noProof/>
                    </w:rPr>
                    <mc:AlternateContent>
                      <mc:Choice Requires="wps">
                        <w:drawing>
                          <wp:anchor distT="0" distB="0" distL="114300" distR="114300" simplePos="0" relativeHeight="251658240" behindDoc="0" locked="0" layoutInCell="1" allowOverlap="1">
                            <wp:simplePos x="0" y="0"/>
                            <wp:positionH relativeFrom="column">
                              <wp:posOffset>2588260</wp:posOffset>
                            </wp:positionH>
                            <wp:positionV relativeFrom="paragraph">
                              <wp:posOffset>876300</wp:posOffset>
                            </wp:positionV>
                            <wp:extent cx="228600" cy="114300"/>
                            <wp:effectExtent l="0" t="0" r="0" b="0"/>
                            <wp:wrapNone/>
                            <wp:docPr id="14"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28600" cy="114300"/>
                                    </a:xfrm>
                                    <a:prstGeom prst="bentConnector3">
                                      <a:avLst>
                                        <a:gd name="adj1" fmla="val 305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EA43C6" id="AutoShape 44" o:spid="_x0000_s1026" type="#_x0000_t34" style="position:absolute;margin-left:203.8pt;margin-top:69pt;width:18pt;height:9pt;rotation:9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2qLZAIAALEEAAAOAAAAZHJzL2Uyb0RvYy54bWysVE1v2zAMvQ/YfxB0T20nTpYadYrCTrZD&#10;twVo9wMUSY616QuSGicY9t9LKW62bpdhmA+yZJGPfOSjb26PSqIDd14YXePiKseIa2qY0Psaf3nc&#10;TJYY+UA0I9JoXuMT9/h29fbNzWArPjW9kYw7BCDaV4OtcR+CrbLM054r4q+M5RouO+MUCXB0+4w5&#10;MgC6ktk0zxfZYByzzlDuPXxtz5d4lfC7jtPwues8D0jWGHILaXVp3cU1W92Qau+I7QUd0yD/kIUi&#10;QkPQC1RLAkFPTvwBpQR1xpsuXFGjMtN1gvLEAdgU+W9sHnpieeICxfH2Uib//2Dpp8PWIcGgdyVG&#10;mijo0d1TMCk0KstYoMH6CuwavXWRIj3qB3tv6DePtGl6ovc8WT+eLDgX0SN75RIP3kKY3fDRMLAh&#10;ECBV69g5hZyBrhQL6CY8GHVS2A8RJ8aCAqFj6tbp0i1+DIjCx+l0uYgOFK6KopzBPoYmVUSNztb5&#10;8J4bheKmxjuuQ2O0Bk0YN0vw5HDvQ2obG7kT9rWAHJQEFRyIRLN8vhhhR2MI8AIcPbXZCCmTjKRG&#10;Q42v59N5AvdGChYvo5l3+10jHQJMIHKmes72lZkSAcZBClXj5cWIVD0nbK1ZihKIkLBHIZU7OAEN&#10;kBzH0IozjCSHQYy7M7zUMTzUbGQaq5eE+f06v14v18tyUk4X60mZt+3kbtOUk8WmeDdvZ23TtMWP&#10;yKQoq14wxnUk8zIkRfl3IhzH9Szvy5hcqpa9Rk/9gxRf3inppKYooLMUd4adti6yi8KCuUjG4wzH&#10;wfv1nKx+/mlWzwAAAP//AwBQSwMEFAAGAAgAAAAhAEt8C7DeAAAACwEAAA8AAABkcnMvZG93bnJl&#10;di54bWxMj8FOwzAQRO9I/IO1SNyokxIiGuJUgAQC9dRCJY5OvCQR8dqKnTT8PcsJjjvzNDtTbhc7&#10;iBnH0DtSkK4SEEiNMz21Ct7fnq5uQYSoyejBESr4xgDb6vys1IVxJ9rjfIit4BAKhVbQxegLKUPT&#10;odVh5TwSe59utDryObbSjPrE4XaQ6yTJpdU98YdOe3zssPk6TFaBT7Ge9n3y/PHyupNzmpkHf4xK&#10;XV4s93cgIi7xD4bf+lwdKu5Uu4lMEIOCLM1zRtlYb3gUE9l1xkrNSn6TgKxK+X9D9QMAAP//AwBQ&#10;SwECLQAUAAYACAAAACEAtoM4kv4AAADhAQAAEwAAAAAAAAAAAAAAAAAAAAAAW0NvbnRlbnRfVHlw&#10;ZXNdLnhtbFBLAQItABQABgAIAAAAIQA4/SH/1gAAAJQBAAALAAAAAAAAAAAAAAAAAC8BAABfcmVs&#10;cy8ucmVsc1BLAQItABQABgAIAAAAIQCCD2qLZAIAALEEAAAOAAAAAAAAAAAAAAAAAC4CAABkcnMv&#10;ZTJvRG9jLnhtbFBLAQItABQABgAIAAAAIQBLfAuw3gAAAAsBAAAPAAAAAAAAAAAAAAAAAL4EAABk&#10;cnMvZG93bnJldi54bWxQSwUGAAAAAAQABADzAAAAyQUAAAAA&#10;" adj="660">
                            <v:stroke endarrow="block"/>
                          </v:shape>
                        </w:pict>
                      </mc:Fallback>
                    </mc:AlternateContent>
                  </w:r>
                  <w:r w:rsidRPr="001B566E">
                    <w:rPr>
                      <w:noProof/>
                    </w:rPr>
                    <mc:AlternateContent>
                      <mc:Choice Requires="wps">
                        <w:drawing>
                          <wp:anchor distT="0" distB="0" distL="114300" distR="114300" simplePos="0" relativeHeight="251654144" behindDoc="0" locked="0" layoutInCell="1" allowOverlap="1">
                            <wp:simplePos x="0" y="0"/>
                            <wp:positionH relativeFrom="column">
                              <wp:posOffset>1045210</wp:posOffset>
                            </wp:positionH>
                            <wp:positionV relativeFrom="paragraph">
                              <wp:posOffset>1047750</wp:posOffset>
                            </wp:positionV>
                            <wp:extent cx="2057400" cy="571500"/>
                            <wp:effectExtent l="0" t="0" r="0" b="0"/>
                            <wp:wrapNone/>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5882" w:rsidRPr="00F41D7C" w:rsidRDefault="00385882" w:rsidP="00385882">
                                        <w:pPr>
                                          <w:jc w:val="center"/>
                                          <w:rPr>
                                            <w:b/>
                                            <w:sz w:val="22"/>
                                          </w:rPr>
                                        </w:pPr>
                                        <w:r>
                                          <w:rPr>
                                            <w:b/>
                                            <w:sz w:val="22"/>
                                          </w:rPr>
                                          <w:t xml:space="preserve">Dewatering </w:t>
                                        </w:r>
                                        <w:r w:rsidRPr="00F41D7C">
                                          <w:rPr>
                                            <w:b/>
                                            <w:sz w:val="22"/>
                                          </w:rPr>
                                          <w:t>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28" type="#_x0000_t202" style="position:absolute;left:0;text-align:left;margin-left:82.3pt;margin-top:82.5pt;width:162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tCuAIAAMI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BdxdYiRoBxw9sNGgWzki4voz9DoFt/seHM0I5+DratX9nSy/aiTkqqFiy26UkkPDaAX5hbaz/tlV&#10;y4hOtQXZDB9kBXHozkgHNNaqs82DdiBAB54eT9zYXEo4jIJ4TgIwlWCL52EMaxuCpsfbvdLmHZMd&#10;sosMK+DeodP9nTaT69HFBhOy4G3r+G/FswPAnE4gNly1NpuFo/NHEiTrxXpBPBLN1h4J8ty7KVbE&#10;mxXhPM4v89UqD3/auCFJG15VTNgwR2mF5M+oO4h8EsVJXFq2vLJwNiWttptVq9CegrQL9x0acubm&#10;P0/D9QtqeVFSGJHgNkq8YraYe6QgsZfMg4UXhMltMgtIQvLieUl3XLB/LwkNGU7iKJ7E9NvaAve9&#10;ro2mHTcwPFreZXhxcqKpleBaVI5aQ3k7rc9aYdN/agXQfSTaCdZqdFKrGTejexuRjW71u5HVIyhY&#10;SRAYaBEGHywaqb5jNMAQybD+tqOKYdS+F/AKkpDAG0LGbUg8j2Cjzi2bcwsVJUBl2GA0LVdmmlS7&#10;XvFtA5GmdyfkDbycmjtRP2V1eG8wKFxth6FmJ9H53nk9jd7lLwAAAP//AwBQSwMEFAAGAAgAAAAh&#10;AC1rt3/bAAAACwEAAA8AAABkcnMvZG93bnJldi54bWxMT8tOwzAQvCP1H6ytxI3aVEkUQpyqKuIK&#10;ogUkbm68TSLidRS7Tfh7tie47Tw0O1NuZteLC46h86ThfqVAINXedtRoeD883+UgQjRkTe8JNfxg&#10;gE21uClNYf1Eb3jZx0ZwCIXCaGhjHAopQ92iM2HlByTWTn50JjIcG2lHM3G46+VaqUw60xF/aM2A&#10;uxbr7/3Zafh4OX19Juq1eXLpMPlZSXIPUuvb5bx9BBFxjn9muNbn6lBxp6M/kw2iZ5wlGVuvR8qj&#10;2JHkOTNHDeuUGVmV8v+G6hcAAP//AwBQSwECLQAUAAYACAAAACEAtoM4kv4AAADhAQAAEwAAAAAA&#10;AAAAAAAAAAAAAAAAW0NvbnRlbnRfVHlwZXNdLnhtbFBLAQItABQABgAIAAAAIQA4/SH/1gAAAJQB&#10;AAALAAAAAAAAAAAAAAAAAC8BAABfcmVscy8ucmVsc1BLAQItABQABgAIAAAAIQDj8BtCuAIAAMIF&#10;AAAOAAAAAAAAAAAAAAAAAC4CAABkcnMvZTJvRG9jLnhtbFBLAQItABQABgAIAAAAIQAta7d/2wAA&#10;AAsBAAAPAAAAAAAAAAAAAAAAABIFAABkcnMvZG93bnJldi54bWxQSwUGAAAAAAQABADzAAAAGgYA&#10;AAAA&#10;" filled="f" stroked="f">
                            <v:textbox>
                              <w:txbxContent>
                                <w:p w:rsidR="00385882" w:rsidRPr="00F41D7C" w:rsidRDefault="00385882" w:rsidP="00385882">
                                  <w:pPr>
                                    <w:jc w:val="center"/>
                                    <w:rPr>
                                      <w:b/>
                                      <w:sz w:val="22"/>
                                    </w:rPr>
                                  </w:pPr>
                                  <w:r>
                                    <w:rPr>
                                      <w:b/>
                                      <w:sz w:val="22"/>
                                    </w:rPr>
                                    <w:t xml:space="preserve">Dewatering </w:t>
                                  </w:r>
                                  <w:r w:rsidRPr="00F41D7C">
                                    <w:rPr>
                                      <w:b/>
                                      <w:sz w:val="22"/>
                                    </w:rPr>
                                    <w:t>Screen</w:t>
                                  </w:r>
                                </w:p>
                              </w:txbxContent>
                            </v:textbox>
                          </v:shape>
                        </w:pict>
                      </mc:Fallback>
                    </mc:AlternateContent>
                  </w:r>
                  <w:r w:rsidRPr="001B566E">
                    <w:rPr>
                      <w:noProof/>
                    </w:rPr>
                    <mc:AlternateContent>
                      <mc:Choice Requires="wps">
                        <w:drawing>
                          <wp:anchor distT="0" distB="0" distL="114300" distR="114300" simplePos="0" relativeHeight="251657216" behindDoc="0" locked="0" layoutInCell="1" allowOverlap="1">
                            <wp:simplePos x="0" y="0"/>
                            <wp:positionH relativeFrom="column">
                              <wp:posOffset>1045210</wp:posOffset>
                            </wp:positionH>
                            <wp:positionV relativeFrom="paragraph">
                              <wp:posOffset>704850</wp:posOffset>
                            </wp:positionV>
                            <wp:extent cx="2057400" cy="571500"/>
                            <wp:effectExtent l="0" t="0" r="0" b="0"/>
                            <wp:wrapNone/>
                            <wp:docPr id="1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5882" w:rsidRPr="00F41D7C" w:rsidRDefault="00385882" w:rsidP="00385882">
                                        <w:pPr>
                                          <w:jc w:val="center"/>
                                          <w:rPr>
                                            <w:b/>
                                            <w:sz w:val="22"/>
                                          </w:rPr>
                                        </w:pPr>
                                        <w:r>
                                          <w:rPr>
                                            <w:b/>
                                            <w:sz w:val="22"/>
                                          </w:rPr>
                                          <w:t xml:space="preserve">Oversize </w:t>
                                        </w:r>
                                        <w:r w:rsidRPr="00F41D7C">
                                          <w:rPr>
                                            <w:b/>
                                            <w:sz w:val="22"/>
                                          </w:rPr>
                                          <w:t>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29" type="#_x0000_t202" style="position:absolute;left:0;text-align:left;margin-left:82.3pt;margin-top:55.5pt;width:162pt;height: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HStgIAAMIFAAAOAAAAZHJzL2Uyb0RvYy54bWysVG1vmzAQ/j5p/8Hyd8pLTRJQSdWGME3q&#10;XqR2P8ABE6yBzWwn0E377zubJE1bTZq28QHZd+fn3p67q+uxa9GeKc2lyHB4EWDERCkrLrYZ/vJQ&#10;eAuMtKGioq0ULMOPTOPr5ds3V0Ofskg2sq2YQgAidDr0GW6M6VPf12XDOqovZM8EKGupOmrgqrZ+&#10;pegA6F3rR0Ew8wepql7JkmkN0nxS4qXDr2tWmk91rZlBbYYhNuP+yv039u8vr2i6VbRveHkIg/5F&#10;FB3lApyeoHJqKNop/gqq46WSWtbmopSdL+ual8zlANmEwYts7hvaM5cLFEf3pzLp/wdbftx/VohX&#10;0LsII0E76NEDGw26lSMil7Y+Q69TMLvvwdCMIAdbl6vu72T5VSMhVw0VW3ajlBwaRiuIL7Qv/bOn&#10;E462IJvhg6zAD90Z6YDGWnW2eFAOBOjQp8dTb2wsJQijIJ6TAFQl6OJ5GMPZuqDp8XWvtHnHZIfs&#10;IcMKeu/Q6f5Om8n0aGKdCVnwtgU5TVvxTACYkwR8w1Ors1G4dv5IgmS9WC+IR6LZ2iNBnns3xYp4&#10;syKcx/llvlrl4U/rNyRpw6uKCevmSK2Q/FnrDiSfSHEil5YtryycDUmr7WbVKrSnQO3CfYeCnJn5&#10;z8Nw9YJcXqQURiS4jRKvmC3mHilI7CXzYOEFYXKbzAKSkLx4ntIdF+zfU0JDhpM4iicy/Ta3wH2v&#10;c6Npxw0sj5Z3GV6cjGhqKbgWlWutobydzmelsOE/lQLafWy0I6zl6MRWM25GNxunOdjI6hEYrCQQ&#10;DLgIiw8OjVTfMRpgiWRYf9tRxTBq3wuYgiQkxG4ddyHxPIKLOtdszjVUlACVYYPRdFyZaVPtesW3&#10;DXia5k7IG5icmjtS2xGbojrMGywKl9thqdlNdH53Vk+rd/kLAAD//wMAUEsDBBQABgAIAAAAIQAE&#10;zgfV3AAAAAsBAAAPAAAAZHJzL2Rvd25yZXYueG1sTE/LTsMwELwj8Q/WInGjdqoQpSFOVRVxBVFo&#10;pd7ceJtExOsodpvw9ywnuO08NDtTrmfXiyuOofOkIVkoEEi1tx01Gj4/Xh5yECEasqb3hBq+McC6&#10;ur0pTWH9RO943cVGcAiFwmhoYxwKKUPdojNh4Qck1s5+dCYyHBtpRzNxuOvlUqlMOtMRf2jNgNsW&#10;66/dxWnYv56Ph1S9Nc/ucZj8rCS5ldT6/m7ePIGIOMc/M/zW5+pQcaeTv5ANomecpRlb+UgSHsWO&#10;NM+ZOWlYKmZkVcr/G6ofAAAA//8DAFBLAQItABQABgAIAAAAIQC2gziS/gAAAOEBAAATAAAAAAAA&#10;AAAAAAAAAAAAAABbQ29udGVudF9UeXBlc10ueG1sUEsBAi0AFAAGAAgAAAAhADj9If/WAAAAlAEA&#10;AAsAAAAAAAAAAAAAAAAALwEAAF9yZWxzLy5yZWxzUEsBAi0AFAAGAAgAAAAhAAFH4dK2AgAAwgUA&#10;AA4AAAAAAAAAAAAAAAAALgIAAGRycy9lMm9Eb2MueG1sUEsBAi0AFAAGAAgAAAAhAATOB9XcAAAA&#10;CwEAAA8AAAAAAAAAAAAAAAAAEAUAAGRycy9kb3ducmV2LnhtbFBLBQYAAAAABAAEAPMAAAAZBgAA&#10;AAA=&#10;" filled="f" stroked="f">
                            <v:textbox>
                              <w:txbxContent>
                                <w:p w:rsidR="00385882" w:rsidRPr="00F41D7C" w:rsidRDefault="00385882" w:rsidP="00385882">
                                  <w:pPr>
                                    <w:jc w:val="center"/>
                                    <w:rPr>
                                      <w:b/>
                                      <w:sz w:val="22"/>
                                    </w:rPr>
                                  </w:pPr>
                                  <w:r>
                                    <w:rPr>
                                      <w:b/>
                                      <w:sz w:val="22"/>
                                    </w:rPr>
                                    <w:t xml:space="preserve">Oversize </w:t>
                                  </w:r>
                                  <w:r w:rsidRPr="00F41D7C">
                                    <w:rPr>
                                      <w:b/>
                                      <w:sz w:val="22"/>
                                    </w:rPr>
                                    <w:t>Screen</w:t>
                                  </w:r>
                                </w:p>
                              </w:txbxContent>
                            </v:textbox>
                          </v:shape>
                        </w:pict>
                      </mc:Fallback>
                    </mc:AlternateContent>
                  </w:r>
                  <w:r w:rsidRPr="001B566E">
                    <w:rPr>
                      <w:noProof/>
                    </w:rPr>
                    <mc:AlternateContent>
                      <mc:Choice Requires="wps">
                        <w:drawing>
                          <wp:anchor distT="0" distB="0" distL="114300" distR="114300" simplePos="0" relativeHeight="251656192" behindDoc="0" locked="0" layoutInCell="1" allowOverlap="1">
                            <wp:simplePos x="0" y="0"/>
                            <wp:positionH relativeFrom="column">
                              <wp:posOffset>3331210</wp:posOffset>
                            </wp:positionH>
                            <wp:positionV relativeFrom="paragraph">
                              <wp:posOffset>1847850</wp:posOffset>
                            </wp:positionV>
                            <wp:extent cx="990600" cy="457200"/>
                            <wp:effectExtent l="0" t="0" r="0" b="0"/>
                            <wp:wrapNone/>
                            <wp:docPr id="1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5882" w:rsidRPr="00781BC6" w:rsidRDefault="00385882" w:rsidP="00385882">
                                        <w:pPr>
                                          <w:jc w:val="center"/>
                                          <w:rPr>
                                            <w:b/>
                                          </w:rPr>
                                        </w:pPr>
                                        <w:r>
                                          <w:rPr>
                                            <w:b/>
                                          </w:rPr>
                                          <w:t>Dewatering</w:t>
                                        </w:r>
                                        <w:r w:rsidRPr="00781BC6">
                                          <w:rPr>
                                            <w:b/>
                                          </w:rPr>
                                          <w:t xml:space="preserve"> Spout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0" type="#_x0000_t202" style="position:absolute;left:0;text-align:left;margin-left:262.3pt;margin-top:145.5pt;width:78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zMZtAIAAMEFAAAOAAAAZHJzL2Uyb0RvYy54bWysVFtvmzAUfp+0/2D5nXCZcwGVVE0I06Tu&#10;IrX7AQ6YYA1sZjuBrtp/37FJ0rTVpGkbD8j2Of7O5ft8rq6HtkEHpjSXIsXhJMCIiUKWXOxS/PU+&#10;9xYYaUNFSRspWIofmMbXy7dvrvouYZGsZVMyhQBE6KTvUlwb0yW+r4uatVRPZMcEGCupWmpgq3Z+&#10;qWgP6G3jR0Ew83upyk7JgmkNp9loxEuHX1WsMJ+rSjODmhRDbsb9lftv7d9fXtFkp2hX8+KYBv2L&#10;LFrKBQQ9Q2XUULRX/BVUywsltazMpJCtL6uKF8zVANWEwYtq7mraMVcLNEd35zbp/wdbfDp8UYiX&#10;wF2IkaAtcHTPBoNWckAksv3pO52A210HjmaAc/B1teruVhbfNBJyXVOxYzdKyb5mtIT8QnvTv7g6&#10;4mgLsu0/yhLi0L2RDmioVGubB+1AgA48PZy5sbkUcBjHwSwASwEmMp0D9y4CTU6XO6XNeyZbZBcp&#10;VkC9A6eHW21sMjQ5udhYQua8aRz9jXh2AI7jCYSGq9Zmk3BsPsZBvFlsFsQj0WzjkSDLvJt8TbxZ&#10;Hs6n2btsvc7CnzZuSJKalyUTNsxJWSH5M+aOGh81cdaWlg0vLZxNSavddt0odKCg7Nx9x4ZcuPnP&#10;03BNgFpelBRGJFhFsZfPFnOP5GTqxfNg4QVhvIpnAYlJlj8v6ZYL9u8loR5YnUbTUUu/rS1w3+va&#10;aNJyA7Oj4W2KF2cnmlgFbkTpqDWUN+P6ohU2/adWAN0nop1erURHsZphO7inQWx0q+WtLB9AwEqC&#10;wECLMPdgUUv1A6MeZkiK9fc9VQyj5oOARxCHhNih4zZOtBipS8v20kJFAVApNhiNy7UZB9W+U3xX&#10;Q6Tx2Ql5Aw+n4k7UT1kdnxvMCVfbcabZQXS5d15Pk3f5CwAA//8DAFBLAwQUAAYACAAAACEAci+c&#10;2N8AAAALAQAADwAAAGRycy9kb3ducmV2LnhtbEyPwU7DMAyG70i8Q2QkbixZt1VbqTshEFcQAybt&#10;lrVeW9E4VZOt5e0xJzja/vT7+/Pt5Dp1oSG0nhHmMwOKuPRVyzXCx/vz3RpUiJYr23kmhG8KsC2u&#10;r3KbVX7kN7rsYq0khENmEZoY+0zrUDbkbJj5nlhuJz84G2Ucal0NdpRw1+nEmFQ727J8aGxPjw2V&#10;X7uzQ/h8OR32S/NaP7lVP/rJaHYbjXh7Mz3cg4o0xT8YfvVFHQpxOvozV0F1CKtkmQqKkGzmUkqI&#10;dG1kc0RYpAsDusj1/w7FDwAAAP//AwBQSwECLQAUAAYACAAAACEAtoM4kv4AAADhAQAAEwAAAAAA&#10;AAAAAAAAAAAAAAAAW0NvbnRlbnRfVHlwZXNdLnhtbFBLAQItABQABgAIAAAAIQA4/SH/1gAAAJQB&#10;AAALAAAAAAAAAAAAAAAAAC8BAABfcmVscy8ucmVsc1BLAQItABQABgAIAAAAIQBBYzMZtAIAAMEF&#10;AAAOAAAAAAAAAAAAAAAAAC4CAABkcnMvZTJvRG9jLnhtbFBLAQItABQABgAIAAAAIQByL5zY3wAA&#10;AAsBAAAPAAAAAAAAAAAAAAAAAA4FAABkcnMvZG93bnJldi54bWxQSwUGAAAAAAQABADzAAAAGgYA&#10;AAAA&#10;" filled="f" stroked="f">
                            <v:textbox>
                              <w:txbxContent>
                                <w:p w:rsidR="00385882" w:rsidRPr="00781BC6" w:rsidRDefault="00385882" w:rsidP="00385882">
                                  <w:pPr>
                                    <w:jc w:val="center"/>
                                    <w:rPr>
                                      <w:b/>
                                    </w:rPr>
                                  </w:pPr>
                                  <w:r>
                                    <w:rPr>
                                      <w:b/>
                                    </w:rPr>
                                    <w:t>Dewatering</w:t>
                                  </w:r>
                                  <w:r w:rsidRPr="00781BC6">
                                    <w:rPr>
                                      <w:b/>
                                    </w:rPr>
                                    <w:t xml:space="preserve"> Spout</w:t>
                                  </w:r>
                                </w:p>
                              </w:txbxContent>
                            </v:textbox>
                          </v:shape>
                        </w:pict>
                      </mc:Fallback>
                    </mc:AlternateContent>
                  </w:r>
                  <w:r w:rsidRPr="001B566E">
                    <w:rPr>
                      <w:noProof/>
                    </w:rPr>
                    <mc:AlternateContent>
                      <mc:Choice Requires="wps">
                        <w:drawing>
                          <wp:anchor distT="0" distB="0" distL="114300" distR="114300" simplePos="0" relativeHeight="251655168" behindDoc="0" locked="0" layoutInCell="1" allowOverlap="1">
                            <wp:simplePos x="0" y="0"/>
                            <wp:positionH relativeFrom="column">
                              <wp:posOffset>3216910</wp:posOffset>
                            </wp:positionH>
                            <wp:positionV relativeFrom="paragraph">
                              <wp:posOffset>361950</wp:posOffset>
                            </wp:positionV>
                            <wp:extent cx="685800" cy="457200"/>
                            <wp:effectExtent l="0" t="0" r="0" b="0"/>
                            <wp:wrapNone/>
                            <wp:docPr id="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5882" w:rsidRPr="00781BC6" w:rsidRDefault="00385882" w:rsidP="00385882">
                                        <w:pPr>
                                          <w:jc w:val="center"/>
                                          <w:rPr>
                                            <w:b/>
                                          </w:rPr>
                                        </w:pPr>
                                        <w:r w:rsidRPr="00781BC6">
                                          <w:rPr>
                                            <w:b/>
                                          </w:rPr>
                                          <w:t>Oversize Spout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1" type="#_x0000_t202" style="position:absolute;left:0;text-align:left;margin-left:253.3pt;margin-top:28.5pt;width:54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1mtwIAAMA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RRoL20KJ7tjfoRu4RCW15xkFn4HU3gJ/Zwzm02VHVw62svmkk5LKlYsOulZJjy2gN6bmb/tnV&#10;CUdbkPX4UdYQh26NdED7RvW2dlANBOjQpodTa2wuFRzOkjgJwFKBicRzaL3NzafZ8fKgtHnPZI/s&#10;IscKOu/A6e5Wm8n16GJjCVnyrnPd78SzA8CcTiA0XLU2m4Rr5mMapKtklRCPRLOVR4Ki8K7LJfFm&#10;ZTiPi3fFclmEP23ckGQtr2smbJijsELyZ407SHySxElaWna8tnA2Ja0262Wn0I6CsEv3HQpy5uY/&#10;T8PVC7i8oBRGJLiJUq+cJXOPlCT20nmQeEGY3qSzgKSkKJ9TuuWC/TslNOY4jaN40tJvuQXue82N&#10;Zj03MDo63ucYpAGfdaKZVeBK1G5tKO+m9VkpbPpPpYB2Hxvt9GolOonV7Nd79zJiC2y1vJb1AwhY&#10;SRAYaBHGHixaqX5gNMIIybH+vqWKYdR9EPAI0pAQO3PcxokWI3VuWZ9bqKgAKscGo2m5NNOc2g6K&#10;b1qIND07Ia/h4TTcifopK2BkNzAmHLfDSLNz6HzvvJ4G7+IXAAAA//8DAFBLAwQUAAYACAAAACEA&#10;Ffwyn90AAAAKAQAADwAAAGRycy9kb3ducmV2LnhtbEyPQU/DMAyF70j8h8hI3JizaSusNJ0QiCuI&#10;AZN2yxqvrWicqsnW8u8xJ7jZfp+e3ys2k+/UmYbYBjYwn2lQxFVwLdcGPt6fb+5AxWTZ2S4wGfim&#10;CJvy8qKwuQsjv9F5m2olJhxza6BJqc8RY9WQt3EWemLRjmHwNsk61OgGO4q573ChdYbetiwfGtvT&#10;Y0PV1/bkDXy+HPe7pX6tn/yqH8Okkf0ajbm+mh7uQSWa0h8Mv/ElOpSS6RBO7KLqDKx0lgkqw610&#10;EiCbL+VwEHKx1oBlgf8rlD8AAAD//wMAUEsBAi0AFAAGAAgAAAAhALaDOJL+AAAA4QEAABMAAAAA&#10;AAAAAAAAAAAAAAAAAFtDb250ZW50X1R5cGVzXS54bWxQSwECLQAUAAYACAAAACEAOP0h/9YAAACU&#10;AQAACwAAAAAAAAAAAAAAAAAvAQAAX3JlbHMvLnJlbHNQSwECLQAUAAYACAAAACEACaqNZrcCAADA&#10;BQAADgAAAAAAAAAAAAAAAAAuAgAAZHJzL2Uyb0RvYy54bWxQSwECLQAUAAYACAAAACEAFfwyn90A&#10;AAAKAQAADwAAAAAAAAAAAAAAAAARBQAAZHJzL2Rvd25yZXYueG1sUEsFBgAAAAAEAAQA8wAAABsG&#10;AAAAAA==&#10;" filled="f" stroked="f">
                            <v:textbox>
                              <w:txbxContent>
                                <w:p w:rsidR="00385882" w:rsidRPr="00781BC6" w:rsidRDefault="00385882" w:rsidP="00385882">
                                  <w:pPr>
                                    <w:jc w:val="center"/>
                                    <w:rPr>
                                      <w:b/>
                                    </w:rPr>
                                  </w:pPr>
                                  <w:r w:rsidRPr="00781BC6">
                                    <w:rPr>
                                      <w:b/>
                                    </w:rPr>
                                    <w:t>Oversize Spout</w:t>
                                  </w:r>
                                </w:p>
                              </w:txbxContent>
                            </v:textbox>
                          </v:shape>
                        </w:pict>
                      </mc:Fallback>
                    </mc:AlternateContent>
                  </w:r>
                  <w:r w:rsidRPr="001B566E">
                    <w:rPr>
                      <w:b/>
                      <w:noProof/>
                    </w:rPr>
                    <w:drawing>
                      <wp:inline distT="0" distB="0" distL="0" distR="0">
                        <wp:extent cx="3832225" cy="359092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225" cy="3590925"/>
                                </a:xfrm>
                                <a:prstGeom prst="rect">
                                  <a:avLst/>
                                </a:prstGeom>
                                <a:noFill/>
                                <a:ln>
                                  <a:noFill/>
                                </a:ln>
                              </pic:spPr>
                            </pic:pic>
                          </a:graphicData>
                        </a:graphic>
                      </wp:inline>
                    </w:drawing>
                  </w:r>
                </w:p>
              </w:tc>
            </w:tr>
            <w:tr w:rsidR="00385882" w:rsidRPr="00287861" w:rsidTr="00A33C13">
              <w:tc>
                <w:tcPr>
                  <w:tcW w:w="735" w:type="dxa"/>
                  <w:shd w:val="clear" w:color="auto" w:fill="D9D9D9"/>
                </w:tcPr>
                <w:p w:rsidR="00385882" w:rsidRPr="001B566E" w:rsidRDefault="00385882" w:rsidP="00A33C13">
                  <w:pPr>
                    <w:pStyle w:val="NoSpacing"/>
                    <w:jc w:val="center"/>
                    <w:rPr>
                      <w:noProof/>
                    </w:rPr>
                  </w:pPr>
                  <w:r w:rsidRPr="001B566E">
                    <w:rPr>
                      <w:noProof/>
                    </w:rPr>
                    <w:t>9</w:t>
                  </w:r>
                </w:p>
              </w:tc>
              <w:tc>
                <w:tcPr>
                  <w:tcW w:w="6802" w:type="dxa"/>
                  <w:shd w:val="clear" w:color="auto" w:fill="auto"/>
                </w:tcPr>
                <w:p w:rsidR="00385882" w:rsidRDefault="00385882" w:rsidP="00A33C13">
                  <w:pPr>
                    <w:pStyle w:val="NoSpacing"/>
                  </w:pPr>
                  <w:r w:rsidRPr="001B566E">
                    <w:t>Unlock the SWECO and restart the system and observe operation upon startup and initial operation.</w:t>
                  </w:r>
                </w:p>
                <w:p w:rsidR="00385882" w:rsidRDefault="00385882" w:rsidP="00A33C13">
                  <w:pPr>
                    <w:pStyle w:val="NoSpacing"/>
                  </w:pPr>
                </w:p>
              </w:tc>
            </w:tr>
          </w:tbl>
          <w:p w:rsidR="00385882" w:rsidRPr="003E1D89" w:rsidRDefault="00385882" w:rsidP="00A33C13">
            <w:pPr>
              <w:pStyle w:val="Heading5"/>
              <w:rPr>
                <w:b w:val="0"/>
                <w:sz w:val="20"/>
              </w:rPr>
            </w:pPr>
          </w:p>
          <w:p w:rsidR="00385882" w:rsidRPr="00287861" w:rsidRDefault="00385882" w:rsidP="00A33C13">
            <w:pPr>
              <w:pStyle w:val="NoSpacing"/>
            </w:pPr>
          </w:p>
        </w:tc>
      </w:tr>
    </w:tbl>
    <w:p w:rsidR="00385882" w:rsidRPr="00CB4CC6" w:rsidRDefault="00385882" w:rsidP="00385882">
      <w:pPr>
        <w:pStyle w:val="BlockLine"/>
        <w:jc w:val="right"/>
        <w:rPr>
          <w:i/>
          <w:sz w:val="20"/>
        </w:rPr>
      </w:pPr>
      <w:proofErr w:type="gramStart"/>
      <w:r w:rsidRPr="00CB4CC6">
        <w:rPr>
          <w:i/>
          <w:sz w:val="20"/>
        </w:rPr>
        <w:t>Continued on</w:t>
      </w:r>
      <w:proofErr w:type="gramEnd"/>
      <w:r w:rsidRPr="00CB4CC6">
        <w:rPr>
          <w:i/>
          <w:sz w:val="20"/>
        </w:rPr>
        <w:t xml:space="preserve"> next page</w:t>
      </w:r>
    </w:p>
    <w:p w:rsidR="00AA3F4C" w:rsidRDefault="00AA3F4C" w:rsidP="00450A1E"/>
    <w:p w:rsidR="00AA3F4C" w:rsidRPr="00026358" w:rsidRDefault="00AA3F4C" w:rsidP="00450A1E">
      <w:pPr>
        <w:pStyle w:val="MapTitleContinued"/>
        <w:spacing w:after="0"/>
      </w:pPr>
      <w:r>
        <w:br w:type="page"/>
      </w:r>
      <w:r w:rsidRPr="00026358">
        <w:rPr>
          <w:rFonts w:ascii="Arial" w:hAnsi="Arial"/>
        </w:rPr>
        <w:lastRenderedPageBreak/>
        <w:fldChar w:fldCharType="begin"/>
      </w:r>
      <w:r w:rsidRPr="00026358">
        <w:rPr>
          <w:rFonts w:ascii="Arial" w:hAnsi="Arial"/>
        </w:rPr>
        <w:instrText>styleref "Map Title"</w:instrText>
      </w:r>
      <w:r w:rsidRPr="00026358">
        <w:rPr>
          <w:rFonts w:ascii="Arial" w:hAnsi="Arial"/>
        </w:rPr>
        <w:fldChar w:fldCharType="separate"/>
      </w:r>
      <w:r w:rsidR="008C3630">
        <w:rPr>
          <w:rFonts w:ascii="Arial" w:hAnsi="Arial"/>
          <w:noProof/>
        </w:rPr>
        <w:t>Operation of the Sweco Dewatering Screener</w:t>
      </w:r>
      <w:r w:rsidRPr="00026358">
        <w:rPr>
          <w:rFonts w:ascii="Arial" w:hAnsi="Arial"/>
        </w:rPr>
        <w:fldChar w:fldCharType="end"/>
      </w:r>
      <w:r w:rsidRPr="006B3FDC">
        <w:rPr>
          <w:rFonts w:ascii="Arial" w:hAnsi="Arial"/>
        </w:rPr>
        <w:t xml:space="preserve">, </w:t>
      </w:r>
      <w:r w:rsidRPr="0018462D">
        <w:rPr>
          <w:rFonts w:ascii="Arial" w:hAnsi="Arial"/>
          <w:sz w:val="28"/>
        </w:rPr>
        <w:t>Continued</w:t>
      </w:r>
      <w:r w:rsidRPr="00026358">
        <w:t xml:space="preserve"> </w:t>
      </w:r>
    </w:p>
    <w:p w:rsidR="00AA3F4C" w:rsidRPr="00C13027" w:rsidRDefault="00AA3F4C" w:rsidP="00AA3F4C">
      <w:pPr>
        <w:pStyle w:val="BlockLine"/>
      </w:pPr>
    </w:p>
    <w:tbl>
      <w:tblPr>
        <w:tblW w:w="0" w:type="auto"/>
        <w:tblLayout w:type="fixed"/>
        <w:tblLook w:val="0000" w:firstRow="0" w:lastRow="0" w:firstColumn="0" w:lastColumn="0" w:noHBand="0" w:noVBand="0"/>
      </w:tblPr>
      <w:tblGrid>
        <w:gridCol w:w="1728"/>
        <w:gridCol w:w="7740"/>
      </w:tblGrid>
      <w:tr w:rsidR="00FD3489" w:rsidTr="005925E5">
        <w:trPr>
          <w:cantSplit/>
        </w:trPr>
        <w:tc>
          <w:tcPr>
            <w:tcW w:w="1728" w:type="dxa"/>
          </w:tcPr>
          <w:p w:rsidR="00FD3489" w:rsidRPr="006B3FDC" w:rsidRDefault="00D1499A" w:rsidP="00005D47">
            <w:pPr>
              <w:pStyle w:val="Heading5"/>
              <w:rPr>
                <w:rFonts w:ascii="Arial" w:hAnsi="Arial"/>
              </w:rPr>
            </w:pPr>
            <w:r w:rsidRPr="006B3FDC">
              <w:rPr>
                <w:rFonts w:ascii="Arial" w:hAnsi="Arial"/>
              </w:rPr>
              <w:t>Dewatering Screener Diagram</w:t>
            </w:r>
          </w:p>
        </w:tc>
        <w:tc>
          <w:tcPr>
            <w:tcW w:w="7740" w:type="dxa"/>
          </w:tcPr>
          <w:p w:rsidR="00237F70" w:rsidRPr="00E35983" w:rsidRDefault="00237F70" w:rsidP="00237F70">
            <w:pPr>
              <w:pStyle w:val="NoSpacing"/>
            </w:pPr>
            <w:r w:rsidRPr="00E35983">
              <w:t>Polymer feeds the SWECO dewatering screener from the float tank.</w:t>
            </w:r>
          </w:p>
          <w:p w:rsidR="00237F70" w:rsidRPr="00E35983" w:rsidRDefault="00237F70" w:rsidP="000865A3">
            <w:pPr>
              <w:pStyle w:val="NoSpacing"/>
            </w:pPr>
            <w:r w:rsidRPr="00E35983">
              <w:t xml:space="preserve">A large mesh screen removes any oversize material on line 1 and 3. Oversize on line 2 travels through the Dryer and is screened in the </w:t>
            </w:r>
            <w:proofErr w:type="spellStart"/>
            <w:r w:rsidRPr="00E35983">
              <w:t>Packout</w:t>
            </w:r>
            <w:proofErr w:type="spellEnd"/>
            <w:r w:rsidRPr="00E35983">
              <w:t xml:space="preserve"> chute.</w:t>
            </w:r>
          </w:p>
          <w:p w:rsidR="00237F70" w:rsidRDefault="00237F70" w:rsidP="002933DC">
            <w:pPr>
              <w:pStyle w:val="NoSpacing"/>
            </w:pPr>
            <w:r w:rsidRPr="00E35983">
              <w:t xml:space="preserve">The powder vibrates on top of an 80-mesh screen before being transferred to the oscillating feeder.  The SWECO removes about 50 </w:t>
            </w:r>
            <w:proofErr w:type="spellStart"/>
            <w:r w:rsidRPr="00E35983">
              <w:t>pph</w:t>
            </w:r>
            <w:proofErr w:type="spellEnd"/>
            <w:r w:rsidRPr="00E35983">
              <w:t xml:space="preserve"> (</w:t>
            </w:r>
            <w:proofErr w:type="spellStart"/>
            <w:r w:rsidRPr="00E35983">
              <w:t>lbs</w:t>
            </w:r>
            <w:proofErr w:type="spellEnd"/>
            <w:r w:rsidRPr="00E35983">
              <w:t>/</w:t>
            </w:r>
            <w:proofErr w:type="spellStart"/>
            <w:r w:rsidRPr="00E35983">
              <w:t>hr</w:t>
            </w:r>
            <w:proofErr w:type="spellEnd"/>
            <w:r w:rsidRPr="00E35983">
              <w:t>) of water during normal operation.</w:t>
            </w:r>
          </w:p>
          <w:p w:rsidR="00237F70" w:rsidRDefault="00237F70" w:rsidP="00237F70">
            <w:pPr>
              <w:pStyle w:val="NoSpacing"/>
            </w:pPr>
          </w:p>
          <w:p w:rsidR="00FD3489" w:rsidRPr="006B3FDC" w:rsidRDefault="00515BCB" w:rsidP="00237F70">
            <w:pPr>
              <w:pStyle w:val="NoSpacing"/>
            </w:pPr>
            <w:r w:rsidRPr="006B3FDC">
              <w:t xml:space="preserve">The </w:t>
            </w:r>
            <w:proofErr w:type="spellStart"/>
            <w:r w:rsidR="001272AE" w:rsidRPr="00E35983">
              <w:t>Sweco</w:t>
            </w:r>
            <w:proofErr w:type="spellEnd"/>
            <w:r w:rsidR="001272AE" w:rsidRPr="00E35983">
              <w:t xml:space="preserve"> screener</w:t>
            </w:r>
            <w:r w:rsidR="001272AE" w:rsidRPr="006B3FDC">
              <w:t xml:space="preserve"> </w:t>
            </w:r>
            <w:r w:rsidRPr="006B3FDC">
              <w:t xml:space="preserve">is a screening device that vibrates about its center of mass. Vibration is accomplished by eccentric weights on the upper and lower ends of the motion-generator shaft. </w:t>
            </w:r>
            <w:r w:rsidR="008B3CE9" w:rsidRPr="006B3FDC">
              <w:t>A diagram of</w:t>
            </w:r>
            <w:r w:rsidR="00176092" w:rsidRPr="006B3FDC">
              <w:t xml:space="preserve"> an example</w:t>
            </w:r>
            <w:r w:rsidR="001272AE">
              <w:t xml:space="preserve"> </w:t>
            </w:r>
            <w:r w:rsidR="008B3CE9" w:rsidRPr="006B3FDC">
              <w:t>unit is shown below:</w:t>
            </w:r>
            <w:r w:rsidR="00176092" w:rsidRPr="006B3FDC">
              <w:t xml:space="preserve"> (all 3 </w:t>
            </w:r>
            <w:proofErr w:type="spellStart"/>
            <w:r w:rsidR="00176092" w:rsidRPr="006B3FDC">
              <w:t>Sweco</w:t>
            </w:r>
            <w:proofErr w:type="spellEnd"/>
            <w:r w:rsidR="00176092" w:rsidRPr="006B3FDC">
              <w:t xml:space="preserve"> screeners are slightly different from line to line because of the units’ age)</w:t>
            </w:r>
          </w:p>
          <w:p w:rsidR="00FD3489" w:rsidRPr="006B3FDC" w:rsidRDefault="00FD3489" w:rsidP="00545529">
            <w:pPr>
              <w:pStyle w:val="NoSpacing"/>
            </w:pPr>
          </w:p>
          <w:p w:rsidR="008B3CE9" w:rsidRPr="006B3FDC" w:rsidRDefault="00B3266B" w:rsidP="00545529">
            <w:pPr>
              <w:pStyle w:val="NoSpacing"/>
            </w:pPr>
            <w:r w:rsidRPr="006B3FDC">
              <w:rPr>
                <w:noProof/>
              </w:rPr>
              <mc:AlternateContent>
                <mc:Choice Requires="wps">
                  <w:drawing>
                    <wp:anchor distT="0" distB="0" distL="114300" distR="114300" simplePos="0" relativeHeight="251653120" behindDoc="0" locked="0" layoutInCell="1" allowOverlap="1">
                      <wp:simplePos x="0" y="0"/>
                      <wp:positionH relativeFrom="column">
                        <wp:posOffset>3293745</wp:posOffset>
                      </wp:positionH>
                      <wp:positionV relativeFrom="paragraph">
                        <wp:posOffset>3472815</wp:posOffset>
                      </wp:positionV>
                      <wp:extent cx="568960" cy="233045"/>
                      <wp:effectExtent l="0" t="0" r="0" b="0"/>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960" cy="233045"/>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B3FA3F" id="AutoShape 4" o:spid="_x0000_s1026" style="position:absolute;margin-left:259.35pt;margin-top:273.45pt;width:44.8pt;height:18.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HEhwIAAB4FAAAOAAAAZHJzL2Uyb0RvYy54bWysVFFv0zAQfkfiP1h+75J0adZGS6epaRDS&#10;gInBD3BjpzE4trHdpgPx3zk7aWnZC0LkwbF99nf33X3n27tDJ9CeGcuVLHByFWPEZK0ol9sCf/5U&#10;TeYYWUckJUJJVuBnZvHd8vWr217nbKpaJSgzCECkzXtd4NY5nUeRrVvWEXulNJNgbJTpiIOl2UbU&#10;kB7QOxFN4ziLemWoNqpm1sJuORjxMuA3Davdh6axzCFRYIjNhdGEcePHaHlL8q0huuX1GAb5hyg6&#10;wiU4PUGVxBG0M/wFVMdro6xq3FWtukg1Da9Z4ABskvgPNk8t0SxwgeRYfUqT/X+w9fv9o0GcQu0w&#10;kqSDEt3vnAqeUerT02ubw6kn/Wg8QasfVP3VIqlWLZFbdm+M6ltGKASV+PPRxQW/sHAVbfp3igI6&#10;AfSQqUNjOg8IOUCHUJDnU0HYwaEaNmfZfJFB2WowTa+v43QWPJD8eFkb694w1SE/KbBRO0k/QtGD&#10;B7J/sC4UhY7UCP2CUdMJKPGeCJRkWXYzIo6HI5IfMf1NqSouRBCJkKgv8GI2nQVwqwSn3hiSYrab&#10;lTAIQAtcVTF8I+zFsRBeAPMJW0sa5o5wMczBuZAeD/iPoftMBB39WMSL9Xw9TyfpNFtP0rgsJ/fV&#10;Kp1kVXIzK6/L1apMfvrQkjRvOaVM+uiOmk7Sv9PM2F2DGk+qvmBhL8lW8L0kG12GAbIIrI7/wC4o&#10;xYtjENlG0WcQilFDk8KjApNWme8Y9dCgBbbfdsQwjMRbCWJbJGnqOzos0tnNFBbm3LI5txBZA1SB&#10;HUbDdOWGV2CnDd+24CkJZZXKy7/h7qjkIapR1tCEgcH4YPguP1+HU7+fteUvAAAA//8DAFBLAwQU&#10;AAYACAAAACEAnzdU2eAAAAALAQAADwAAAGRycy9kb3ducmV2LnhtbEyPTU7DMBBG90jcwRokdtQp&#10;LSaEOBUqIGXRDQ0HcOMhSYnHaey2gdMzrGA3P0/fvMlXk+vFCcfQedIwnyUgkGpvO2o0vFevNymI&#10;EA1Z03tCDV8YYFVcXuQms/5Mb3jaxkZwCIXMaGhjHDIpQ92iM2HmByTeffjRmcjt2Eg7mjOHu17e&#10;JomSznTEF1oz4LrF+nN7dBq+95tqiNPLWj6X1eFQuqXZq1Lr66vp6RFExCn+wfCrz+pQsNPOH8kG&#10;0Wu4m6f3jHKxVA8gmFBJugCx40m6UCCLXP7/ofgBAAD//wMAUEsBAi0AFAAGAAgAAAAhALaDOJL+&#10;AAAA4QEAABMAAAAAAAAAAAAAAAAAAAAAAFtDb250ZW50X1R5cGVzXS54bWxQSwECLQAUAAYACAAA&#10;ACEAOP0h/9YAAACUAQAACwAAAAAAAAAAAAAAAAAvAQAAX3JlbHMvLnJlbHNQSwECLQAUAAYACAAA&#10;ACEASh4RxIcCAAAeBQAADgAAAAAAAAAAAAAAAAAuAgAAZHJzL2Uyb0RvYy54bWxQSwECLQAUAAYA&#10;CAAAACEAnzdU2eAAAAALAQAADwAAAAAAAAAAAAAAAADhBAAAZHJzL2Rvd25yZXYueG1sUEsFBgAA&#10;AAAEAAQA8wAAAO4FAAAAAA==&#10;" filled="f" strokecolor="red"/>
                  </w:pict>
                </mc:Fallback>
              </mc:AlternateContent>
            </w:r>
            <w:r w:rsidRPr="006B3FDC">
              <w:rPr>
                <w:noProof/>
              </w:rPr>
              <w:drawing>
                <wp:inline distT="0" distB="0" distL="0" distR="0">
                  <wp:extent cx="4779645" cy="3749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9645" cy="3749040"/>
                          </a:xfrm>
                          <a:prstGeom prst="rect">
                            <a:avLst/>
                          </a:prstGeom>
                          <a:noFill/>
                          <a:ln>
                            <a:noFill/>
                          </a:ln>
                        </pic:spPr>
                      </pic:pic>
                    </a:graphicData>
                  </a:graphic>
                </wp:inline>
              </w:drawing>
            </w:r>
          </w:p>
          <w:p w:rsidR="0053473E" w:rsidRPr="006B3FDC" w:rsidRDefault="0053473E" w:rsidP="00545529">
            <w:pPr>
              <w:pStyle w:val="NoSpacing"/>
            </w:pPr>
          </w:p>
          <w:p w:rsidR="00FD3489" w:rsidRPr="006B3FDC" w:rsidRDefault="008B3CE9" w:rsidP="00545529">
            <w:pPr>
              <w:pStyle w:val="NoSpacing"/>
            </w:pPr>
            <w:r w:rsidRPr="006B3FDC">
              <w:t xml:space="preserve">Rotation of the top weight creates vibration in the horizontal plane, which causes material to move across the screen to the periphery. The lower weight acts to tilt the machine, causing vibration in the vertical and tangential planes. </w:t>
            </w:r>
          </w:p>
        </w:tc>
      </w:tr>
    </w:tbl>
    <w:p w:rsidR="00813BF4" w:rsidRPr="00431BF0" w:rsidRDefault="00813BF4" w:rsidP="00813BF4">
      <w:pPr>
        <w:pStyle w:val="BlockLine"/>
        <w:jc w:val="right"/>
        <w:rPr>
          <w:i/>
          <w:sz w:val="20"/>
        </w:rPr>
      </w:pPr>
      <w:proofErr w:type="gramStart"/>
      <w:r w:rsidRPr="00431BF0">
        <w:rPr>
          <w:i/>
          <w:sz w:val="20"/>
        </w:rPr>
        <w:t>Continued on</w:t>
      </w:r>
      <w:proofErr w:type="gramEnd"/>
      <w:r w:rsidRPr="00431BF0">
        <w:rPr>
          <w:i/>
          <w:sz w:val="20"/>
        </w:rPr>
        <w:t xml:space="preserve"> next page</w:t>
      </w:r>
    </w:p>
    <w:p w:rsidR="00E30652" w:rsidRDefault="00813BF4" w:rsidP="00450A1E">
      <w:pPr>
        <w:rPr>
          <w:rFonts w:ascii="Arial" w:hAnsi="Arial" w:cs="Arial"/>
          <w:b/>
          <w:sz w:val="28"/>
          <w:szCs w:val="32"/>
        </w:rPr>
      </w:pPr>
      <w:r>
        <w:rPr>
          <w:rStyle w:val="Heading4Char"/>
        </w:rPr>
        <w:br w:type="page"/>
      </w:r>
      <w:r w:rsidR="00E30652" w:rsidRPr="00E30652">
        <w:rPr>
          <w:rStyle w:val="Heading4Char"/>
        </w:rPr>
        <w:lastRenderedPageBreak/>
        <w:t xml:space="preserve">Operation of the </w:t>
      </w:r>
      <w:proofErr w:type="spellStart"/>
      <w:r w:rsidR="00E30652" w:rsidRPr="00E35983">
        <w:rPr>
          <w:rFonts w:ascii="Arial" w:hAnsi="Arial" w:cs="Arial"/>
          <w:b/>
          <w:sz w:val="32"/>
          <w:szCs w:val="32"/>
        </w:rPr>
        <w:t>Sweco</w:t>
      </w:r>
      <w:proofErr w:type="spellEnd"/>
      <w:r w:rsidR="00E30652" w:rsidRPr="00E35983">
        <w:rPr>
          <w:rFonts w:ascii="Arial" w:hAnsi="Arial" w:cs="Arial"/>
          <w:b/>
          <w:sz w:val="32"/>
          <w:szCs w:val="32"/>
        </w:rPr>
        <w:t xml:space="preserve"> Dewatering Screener</w:t>
      </w:r>
      <w:r w:rsidR="00E30652" w:rsidRPr="00E30652">
        <w:rPr>
          <w:rFonts w:ascii="Arial" w:hAnsi="Arial" w:cs="Arial"/>
          <w:sz w:val="32"/>
          <w:szCs w:val="32"/>
        </w:rPr>
        <w:t xml:space="preserve">, </w:t>
      </w:r>
      <w:r w:rsidR="00E30652" w:rsidRPr="00E30652">
        <w:rPr>
          <w:rFonts w:ascii="Arial" w:hAnsi="Arial" w:cs="Arial"/>
          <w:b/>
          <w:sz w:val="28"/>
          <w:szCs w:val="32"/>
        </w:rPr>
        <w:t xml:space="preserve">Continued </w:t>
      </w:r>
    </w:p>
    <w:p w:rsidR="00E35983" w:rsidRDefault="00E35983" w:rsidP="00E35983">
      <w:pPr>
        <w:pStyle w:val="BlockLine"/>
        <w:spacing w:after="120"/>
        <w:ind w:left="1699"/>
        <w:rPr>
          <w:rFonts w:ascii="Arial" w:hAnsi="Arial"/>
          <w:sz w:val="20"/>
        </w:rPr>
      </w:pPr>
    </w:p>
    <w:tbl>
      <w:tblPr>
        <w:tblW w:w="0" w:type="auto"/>
        <w:tblLayout w:type="fixed"/>
        <w:tblLook w:val="0000" w:firstRow="0" w:lastRow="0" w:firstColumn="0" w:lastColumn="0" w:noHBand="0" w:noVBand="0"/>
      </w:tblPr>
      <w:tblGrid>
        <w:gridCol w:w="1728"/>
        <w:gridCol w:w="7740"/>
      </w:tblGrid>
      <w:tr w:rsidR="008B3CE9" w:rsidTr="005925E5">
        <w:trPr>
          <w:cantSplit/>
        </w:trPr>
        <w:tc>
          <w:tcPr>
            <w:tcW w:w="1728" w:type="dxa"/>
          </w:tcPr>
          <w:p w:rsidR="008B3CE9" w:rsidRPr="006B3FDC" w:rsidRDefault="00D1499A" w:rsidP="00FD3489">
            <w:pPr>
              <w:pStyle w:val="Heading5"/>
              <w:rPr>
                <w:rFonts w:ascii="Arial" w:hAnsi="Arial"/>
              </w:rPr>
            </w:pPr>
            <w:r w:rsidRPr="006B3FDC">
              <w:rPr>
                <w:rFonts w:ascii="Arial" w:hAnsi="Arial"/>
              </w:rPr>
              <w:t>Dewatering Screener Line 1 Weight Settings</w:t>
            </w:r>
          </w:p>
        </w:tc>
        <w:tc>
          <w:tcPr>
            <w:tcW w:w="7740" w:type="dxa"/>
          </w:tcPr>
          <w:p w:rsidR="008B3CE9" w:rsidRPr="006B3FDC" w:rsidRDefault="008B3CE9" w:rsidP="008B3CE9">
            <w:pPr>
              <w:pStyle w:val="NoSpacing"/>
            </w:pPr>
            <w:r w:rsidRPr="006B3FDC">
              <w:t>The speed and spiral pattern of material travel over the screen can be set by for maximum throughput and screening efficiency.</w:t>
            </w:r>
          </w:p>
          <w:p w:rsidR="008B3CE9" w:rsidRPr="006B3FDC" w:rsidRDefault="008B3CE9" w:rsidP="008B3CE9">
            <w:pPr>
              <w:pStyle w:val="NoSpacing"/>
            </w:pPr>
          </w:p>
          <w:p w:rsidR="008B3CE9" w:rsidRPr="006B3FDC" w:rsidRDefault="008B3CE9" w:rsidP="008B3CE9">
            <w:pPr>
              <w:pStyle w:val="NoSpacing"/>
            </w:pPr>
            <w:r w:rsidRPr="006B3FDC">
              <w:t>A larger view of the pair of weights is shown below. The position of the pair of weights has been optimized for Line 1 to minimize the amount of standard powder that travels out the oversize chute.</w:t>
            </w:r>
          </w:p>
          <w:p w:rsidR="008B3CE9" w:rsidRPr="006B3FDC" w:rsidRDefault="00B3266B" w:rsidP="00FD3489">
            <w:pPr>
              <w:pStyle w:val="NoSpacing"/>
              <w:rPr>
                <w:noProof/>
              </w:rPr>
            </w:pPr>
            <w:r w:rsidRPr="006B3FDC">
              <w:rPr>
                <w:noProof/>
              </w:rPr>
              <w:drawing>
                <wp:inline distT="0" distB="0" distL="0" distR="0">
                  <wp:extent cx="2859405" cy="1521460"/>
                  <wp:effectExtent l="0" t="0" r="0" b="0"/>
                  <wp:docPr id="9" name="Picture 4" descr="http://prodimages.vertmarkets.com/image/9003df42/9003df42-6561-42f3-9bfd-24d3578f04bf/original/i_300_f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dimages.vertmarkets.com/image/9003df42/9003df42-6561-42f3-9bfd-24d3578f04bf/original/i_300_fw.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9405" cy="1521460"/>
                          </a:xfrm>
                          <a:prstGeom prst="rect">
                            <a:avLst/>
                          </a:prstGeom>
                          <a:noFill/>
                          <a:ln>
                            <a:noFill/>
                          </a:ln>
                        </pic:spPr>
                      </pic:pic>
                    </a:graphicData>
                  </a:graphic>
                </wp:inline>
              </w:drawing>
            </w:r>
          </w:p>
          <w:p w:rsidR="008B3CE9" w:rsidRPr="006B3FDC" w:rsidRDefault="008B3CE9" w:rsidP="00FD3489">
            <w:pPr>
              <w:pStyle w:val="NoSpacing"/>
              <w:rPr>
                <w:noProof/>
              </w:rPr>
            </w:pPr>
            <w:r w:rsidRPr="006B3FDC">
              <w:rPr>
                <w:noProof/>
              </w:rPr>
              <w:t xml:space="preserve">Figure 3. </w:t>
            </w:r>
            <w:r w:rsidR="00513545" w:rsidRPr="006B3FDC">
              <w:rPr>
                <w:noProof/>
              </w:rPr>
              <w:t xml:space="preserve">Example of </w:t>
            </w:r>
            <w:r w:rsidRPr="006B3FDC">
              <w:rPr>
                <w:noProof/>
              </w:rPr>
              <w:t>Lead angle adjustment (gold wheel) and top force wheel (gray wheel)</w:t>
            </w:r>
          </w:p>
          <w:p w:rsidR="008B3CE9" w:rsidRPr="006B3FDC" w:rsidRDefault="008B3CE9" w:rsidP="00FD3489">
            <w:pPr>
              <w:pStyle w:val="NoSpacing"/>
              <w:rPr>
                <w:noProof/>
              </w:rPr>
            </w:pPr>
          </w:p>
          <w:p w:rsidR="00813BF4" w:rsidRPr="006B3FDC" w:rsidRDefault="008B3CE9" w:rsidP="00005D47">
            <w:pPr>
              <w:pStyle w:val="NoSpacing"/>
            </w:pPr>
            <w:r w:rsidRPr="006B3FDC">
              <w:t xml:space="preserve">Lead angles on the gold lead angle adjustment wheel range from 0 to 350°. Note how the slots range the full circle. </w:t>
            </w:r>
            <w:r w:rsidR="00813BF4" w:rsidRPr="006B3FDC">
              <w:t>S</w:t>
            </w:r>
            <w:r w:rsidRPr="006B3FDC">
              <w:t xml:space="preserve">ettings for this screener </w:t>
            </w:r>
            <w:r w:rsidR="00813BF4" w:rsidRPr="006B3FDC">
              <w:t>are:</w:t>
            </w:r>
          </w:p>
          <w:p w:rsidR="00813BF4" w:rsidRPr="006B3FDC" w:rsidRDefault="00813BF4" w:rsidP="00005D47">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4"/>
              <w:gridCol w:w="4433"/>
              <w:gridCol w:w="2070"/>
            </w:tblGrid>
            <w:tr w:rsidR="00813BF4" w:rsidRPr="006B3FDC" w:rsidTr="005925E5">
              <w:tc>
                <w:tcPr>
                  <w:tcW w:w="944" w:type="dxa"/>
                  <w:shd w:val="clear" w:color="auto" w:fill="auto"/>
                </w:tcPr>
                <w:p w:rsidR="00813BF4" w:rsidRPr="006B3FDC" w:rsidRDefault="00813BF4" w:rsidP="00813BF4">
                  <w:pPr>
                    <w:pStyle w:val="NoSpacing"/>
                  </w:pPr>
                  <w:r w:rsidRPr="006B3FDC">
                    <w:t>Setting</w:t>
                  </w:r>
                </w:p>
              </w:tc>
              <w:tc>
                <w:tcPr>
                  <w:tcW w:w="4433" w:type="dxa"/>
                  <w:shd w:val="clear" w:color="auto" w:fill="auto"/>
                </w:tcPr>
                <w:p w:rsidR="00813BF4" w:rsidRPr="006B3FDC" w:rsidRDefault="00813BF4" w:rsidP="00813BF4">
                  <w:pPr>
                    <w:pStyle w:val="NoSpacing"/>
                  </w:pPr>
                  <w:r w:rsidRPr="006B3FDC">
                    <w:t>Description</w:t>
                  </w:r>
                </w:p>
              </w:tc>
              <w:tc>
                <w:tcPr>
                  <w:tcW w:w="2070" w:type="dxa"/>
                  <w:shd w:val="clear" w:color="auto" w:fill="auto"/>
                </w:tcPr>
                <w:p w:rsidR="00813BF4" w:rsidRPr="006B3FDC" w:rsidRDefault="00813BF4" w:rsidP="00813BF4">
                  <w:pPr>
                    <w:pStyle w:val="NoSpacing"/>
                  </w:pPr>
                  <w:r w:rsidRPr="006B3FDC">
                    <w:t>When Used</w:t>
                  </w:r>
                </w:p>
              </w:tc>
            </w:tr>
            <w:tr w:rsidR="00CA2F1E" w:rsidRPr="006B3FDC" w:rsidTr="00A60415">
              <w:tc>
                <w:tcPr>
                  <w:tcW w:w="944" w:type="dxa"/>
                  <w:shd w:val="clear" w:color="auto" w:fill="auto"/>
                </w:tcPr>
                <w:p w:rsidR="00CA2F1E" w:rsidRPr="00E35983" w:rsidRDefault="00CA2F1E" w:rsidP="00A60415">
                  <w:pPr>
                    <w:pStyle w:val="NoSpacing"/>
                    <w:rPr>
                      <w:rFonts w:cs="Arial"/>
                    </w:rPr>
                  </w:pPr>
                  <w:r w:rsidRPr="00E35983">
                    <w:rPr>
                      <w:rFonts w:cs="Arial"/>
                    </w:rPr>
                    <w:t>6-70-6</w:t>
                  </w:r>
                </w:p>
              </w:tc>
              <w:tc>
                <w:tcPr>
                  <w:tcW w:w="4433" w:type="dxa"/>
                  <w:shd w:val="clear" w:color="auto" w:fill="auto"/>
                </w:tcPr>
                <w:p w:rsidR="00CA2F1E" w:rsidRPr="00E35983" w:rsidRDefault="00CA2F1E" w:rsidP="00A60415">
                  <w:pPr>
                    <w:pStyle w:val="NoSpacing"/>
                  </w:pPr>
                  <w:r w:rsidRPr="00E35983">
                    <w:t>One weight is placed 6 spaces to the left and the other 6 spaces to the right of the lead angle of 60°. This was the as found condition during the 9/1/13 vendor visit and results in heavy oversize production.</w:t>
                  </w:r>
                </w:p>
              </w:tc>
              <w:tc>
                <w:tcPr>
                  <w:tcW w:w="2070" w:type="dxa"/>
                  <w:shd w:val="clear" w:color="auto" w:fill="auto"/>
                </w:tcPr>
                <w:p w:rsidR="00CA2F1E" w:rsidRPr="00E35983" w:rsidRDefault="00CA2F1E" w:rsidP="00A60415">
                  <w:pPr>
                    <w:pStyle w:val="NoSpacing"/>
                  </w:pPr>
                  <w:r w:rsidRPr="00E35983">
                    <w:t>Setting used prior to 9/1/13.</w:t>
                  </w:r>
                </w:p>
              </w:tc>
            </w:tr>
            <w:tr w:rsidR="00CA2F1E" w:rsidRPr="006B3FDC" w:rsidTr="00A60415">
              <w:tc>
                <w:tcPr>
                  <w:tcW w:w="944" w:type="dxa"/>
                  <w:shd w:val="clear" w:color="auto" w:fill="auto"/>
                </w:tcPr>
                <w:p w:rsidR="00CA2F1E" w:rsidRPr="00E35983" w:rsidRDefault="00CA2F1E" w:rsidP="00A60415">
                  <w:pPr>
                    <w:pStyle w:val="NoSpacing"/>
                  </w:pPr>
                  <w:r w:rsidRPr="00E35983">
                    <w:t>2-60-2</w:t>
                  </w:r>
                </w:p>
              </w:tc>
              <w:tc>
                <w:tcPr>
                  <w:tcW w:w="4433" w:type="dxa"/>
                  <w:shd w:val="clear" w:color="auto" w:fill="auto"/>
                </w:tcPr>
                <w:p w:rsidR="00CA2F1E" w:rsidRPr="00E35983" w:rsidRDefault="00CA2F1E" w:rsidP="00A60415">
                  <w:pPr>
                    <w:pStyle w:val="NoSpacing"/>
                  </w:pPr>
                  <w:r w:rsidRPr="00E35983">
                    <w:t>One weight is placed 2 spaces to the left and the other 2 spaces to the right of the lead angle of 60°. This is an alternative setting offered by the vendor.</w:t>
                  </w:r>
                </w:p>
              </w:tc>
              <w:tc>
                <w:tcPr>
                  <w:tcW w:w="2070" w:type="dxa"/>
                  <w:shd w:val="clear" w:color="auto" w:fill="auto"/>
                </w:tcPr>
                <w:p w:rsidR="00CA2F1E" w:rsidRPr="00E35983" w:rsidRDefault="00CA2F1E" w:rsidP="00A60415">
                  <w:pPr>
                    <w:pStyle w:val="NoSpacing"/>
                  </w:pPr>
                  <w:r w:rsidRPr="00E35983">
                    <w:t>Alternative setting suggested by vendor on 9/1/13.</w:t>
                  </w:r>
                </w:p>
              </w:tc>
            </w:tr>
            <w:tr w:rsidR="00813BF4" w:rsidRPr="006B3FDC" w:rsidTr="005925E5">
              <w:tc>
                <w:tcPr>
                  <w:tcW w:w="944" w:type="dxa"/>
                  <w:shd w:val="clear" w:color="auto" w:fill="auto"/>
                </w:tcPr>
                <w:p w:rsidR="00813BF4" w:rsidRPr="006B3FDC" w:rsidRDefault="00813BF4" w:rsidP="00813BF4">
                  <w:pPr>
                    <w:pStyle w:val="NoSpacing"/>
                  </w:pPr>
                  <w:r w:rsidRPr="006B3FDC">
                    <w:t>4-70-4</w:t>
                  </w:r>
                </w:p>
              </w:tc>
              <w:tc>
                <w:tcPr>
                  <w:tcW w:w="4433" w:type="dxa"/>
                  <w:shd w:val="clear" w:color="auto" w:fill="auto"/>
                </w:tcPr>
                <w:p w:rsidR="00813BF4" w:rsidRPr="006B3FDC" w:rsidRDefault="00813BF4" w:rsidP="00D1499A">
                  <w:pPr>
                    <w:pStyle w:val="NoSpacing"/>
                  </w:pPr>
                  <w:r w:rsidRPr="006B3FDC">
                    <w:t>One weight is placed 4 spaces to the left and the other 4 spaces to the right of the lead angle of 70°. This gave good vertical and horizontal amplitude for the desired separation.</w:t>
                  </w:r>
                </w:p>
              </w:tc>
              <w:tc>
                <w:tcPr>
                  <w:tcW w:w="2070" w:type="dxa"/>
                  <w:shd w:val="clear" w:color="auto" w:fill="auto"/>
                </w:tcPr>
                <w:p w:rsidR="00813BF4" w:rsidRPr="006B3FDC" w:rsidRDefault="00813BF4" w:rsidP="00813BF4">
                  <w:pPr>
                    <w:pStyle w:val="NoSpacing"/>
                  </w:pPr>
                  <w:r w:rsidRPr="006B3FDC">
                    <w:t>Optimized setting on RMS137S from 9/1/13.</w:t>
                  </w:r>
                </w:p>
              </w:tc>
            </w:tr>
            <w:tr w:rsidR="00477ACC" w:rsidRPr="006B3FDC" w:rsidTr="005925E5">
              <w:tc>
                <w:tcPr>
                  <w:tcW w:w="944" w:type="dxa"/>
                  <w:shd w:val="clear" w:color="auto" w:fill="auto"/>
                </w:tcPr>
                <w:p w:rsidR="00477ACC" w:rsidRPr="00E35983" w:rsidRDefault="00477ACC" w:rsidP="00477ACC">
                  <w:pPr>
                    <w:pStyle w:val="NoSpacing"/>
                    <w:rPr>
                      <w:rFonts w:cs="Arial"/>
                    </w:rPr>
                  </w:pPr>
                </w:p>
                <w:p w:rsidR="00477ACC" w:rsidRPr="00E35983" w:rsidRDefault="00CA2F1E" w:rsidP="00477ACC">
                  <w:pPr>
                    <w:pStyle w:val="NoSpacing"/>
                    <w:rPr>
                      <w:rFonts w:cs="Arial"/>
                    </w:rPr>
                  </w:pPr>
                  <w:r w:rsidRPr="00E35983">
                    <w:rPr>
                      <w:rFonts w:cs="Arial"/>
                    </w:rPr>
                    <w:t>6-40-4</w:t>
                  </w:r>
                </w:p>
                <w:p w:rsidR="00477ACC" w:rsidRPr="00E35983" w:rsidRDefault="00477ACC" w:rsidP="00477ACC">
                  <w:pPr>
                    <w:pStyle w:val="NoSpacing"/>
                    <w:rPr>
                      <w:rFonts w:cs="Arial"/>
                    </w:rPr>
                  </w:pPr>
                </w:p>
                <w:p w:rsidR="00477ACC" w:rsidRPr="00E35983" w:rsidRDefault="00477ACC" w:rsidP="00813BF4">
                  <w:pPr>
                    <w:pStyle w:val="NoSpacing"/>
                    <w:rPr>
                      <w:rFonts w:cs="Arial"/>
                    </w:rPr>
                  </w:pPr>
                </w:p>
              </w:tc>
              <w:tc>
                <w:tcPr>
                  <w:tcW w:w="4433" w:type="dxa"/>
                  <w:shd w:val="clear" w:color="auto" w:fill="auto"/>
                </w:tcPr>
                <w:p w:rsidR="00477ACC" w:rsidRPr="00E35983" w:rsidRDefault="00CA2F1E" w:rsidP="00813BF4">
                  <w:pPr>
                    <w:pStyle w:val="NoSpacing"/>
                  </w:pPr>
                  <w:r w:rsidRPr="00E35983">
                    <w:t>One weight was placed 6 spaces to the left and the other 3 spaces to the right of the lead angle of 40°. This may explain too much small material discharged as oversize.</w:t>
                  </w:r>
                </w:p>
              </w:tc>
              <w:tc>
                <w:tcPr>
                  <w:tcW w:w="2070" w:type="dxa"/>
                  <w:shd w:val="clear" w:color="auto" w:fill="auto"/>
                </w:tcPr>
                <w:p w:rsidR="00477ACC" w:rsidRPr="00E35983" w:rsidRDefault="00CA2F1E" w:rsidP="00813BF4">
                  <w:pPr>
                    <w:pStyle w:val="NoSpacing"/>
                  </w:pPr>
                  <w:r w:rsidRPr="00E35983">
                    <w:t>As found setting on 9/29/14</w:t>
                  </w:r>
                </w:p>
              </w:tc>
            </w:tr>
            <w:tr w:rsidR="00CA2F1E" w:rsidRPr="006B3FDC" w:rsidTr="005925E5">
              <w:tc>
                <w:tcPr>
                  <w:tcW w:w="944" w:type="dxa"/>
                  <w:shd w:val="clear" w:color="auto" w:fill="auto"/>
                </w:tcPr>
                <w:p w:rsidR="00CA2F1E" w:rsidRPr="00E35983" w:rsidRDefault="00CA2F1E" w:rsidP="00477ACC">
                  <w:pPr>
                    <w:pStyle w:val="NoSpacing"/>
                    <w:rPr>
                      <w:rFonts w:cs="Arial"/>
                    </w:rPr>
                  </w:pPr>
                  <w:r w:rsidRPr="00E35983">
                    <w:rPr>
                      <w:rFonts w:cs="Arial"/>
                    </w:rPr>
                    <w:t>3-60-3</w:t>
                  </w:r>
                </w:p>
              </w:tc>
              <w:tc>
                <w:tcPr>
                  <w:tcW w:w="4433" w:type="dxa"/>
                  <w:shd w:val="clear" w:color="auto" w:fill="auto"/>
                </w:tcPr>
                <w:p w:rsidR="00CA2F1E" w:rsidRPr="00E35983" w:rsidRDefault="00CA2F1E" w:rsidP="00D1499A">
                  <w:pPr>
                    <w:pStyle w:val="NoSpacing"/>
                  </w:pPr>
                  <w:r w:rsidRPr="00E35983">
                    <w:t>One weight is placed 3 spaces to the left and the other 3 spaces to the right of the lead angle of 60°. This is expected to provide more vertical amplitude to break clumps and reduce horizontal motion so small material is not thrown out the oversize.</w:t>
                  </w:r>
                </w:p>
              </w:tc>
              <w:tc>
                <w:tcPr>
                  <w:tcW w:w="2070" w:type="dxa"/>
                  <w:shd w:val="clear" w:color="auto" w:fill="auto"/>
                </w:tcPr>
                <w:p w:rsidR="00CA2F1E" w:rsidRPr="00E35983" w:rsidRDefault="00CA2F1E" w:rsidP="002E1E07">
                  <w:pPr>
                    <w:pStyle w:val="NoSpacing"/>
                  </w:pPr>
                  <w:r w:rsidRPr="00E35983">
                    <w:t>Optimized setting on RMS137S from 9/29/14.</w:t>
                  </w:r>
                </w:p>
              </w:tc>
            </w:tr>
          </w:tbl>
          <w:p w:rsidR="00515BCB" w:rsidRPr="00545529" w:rsidRDefault="00515BCB" w:rsidP="00005D47">
            <w:pPr>
              <w:pStyle w:val="NoSpacing"/>
              <w:rPr>
                <w:highlight w:val="yellow"/>
              </w:rPr>
            </w:pPr>
          </w:p>
        </w:tc>
      </w:tr>
    </w:tbl>
    <w:p w:rsidR="00515BCB" w:rsidRPr="00431BF0" w:rsidRDefault="00515BCB" w:rsidP="00515BCB">
      <w:pPr>
        <w:pStyle w:val="BlockLine"/>
        <w:jc w:val="right"/>
        <w:rPr>
          <w:i/>
          <w:sz w:val="20"/>
        </w:rPr>
      </w:pPr>
      <w:proofErr w:type="gramStart"/>
      <w:r w:rsidRPr="00431BF0">
        <w:rPr>
          <w:i/>
          <w:sz w:val="20"/>
        </w:rPr>
        <w:t>Continued on</w:t>
      </w:r>
      <w:proofErr w:type="gramEnd"/>
      <w:r w:rsidRPr="00431BF0">
        <w:rPr>
          <w:i/>
          <w:sz w:val="20"/>
        </w:rPr>
        <w:t xml:space="preserve"> next page</w:t>
      </w:r>
    </w:p>
    <w:p w:rsidR="00E30652" w:rsidRPr="00E30652" w:rsidRDefault="00515BCB" w:rsidP="00450A1E">
      <w:pPr>
        <w:rPr>
          <w:rFonts w:ascii="Arial" w:hAnsi="Arial" w:cs="Arial"/>
          <w:sz w:val="32"/>
          <w:szCs w:val="32"/>
        </w:rPr>
      </w:pPr>
      <w:r>
        <w:rPr>
          <w:rStyle w:val="Heading4Char"/>
        </w:rPr>
        <w:br w:type="page"/>
      </w:r>
      <w:r w:rsidR="00E30652" w:rsidRPr="00E30652">
        <w:rPr>
          <w:rStyle w:val="Heading4Char"/>
        </w:rPr>
        <w:lastRenderedPageBreak/>
        <w:t xml:space="preserve">Operation of the </w:t>
      </w:r>
      <w:proofErr w:type="spellStart"/>
      <w:r w:rsidR="00E30652" w:rsidRPr="00E35983">
        <w:rPr>
          <w:rFonts w:ascii="Arial" w:hAnsi="Arial" w:cs="Arial"/>
          <w:b/>
          <w:sz w:val="32"/>
          <w:szCs w:val="32"/>
        </w:rPr>
        <w:t>Sweco</w:t>
      </w:r>
      <w:proofErr w:type="spellEnd"/>
      <w:r w:rsidR="00E30652" w:rsidRPr="00E35983">
        <w:rPr>
          <w:rFonts w:ascii="Arial" w:hAnsi="Arial" w:cs="Arial"/>
          <w:b/>
          <w:sz w:val="32"/>
          <w:szCs w:val="32"/>
        </w:rPr>
        <w:t xml:space="preserve"> Dewatering Screener</w:t>
      </w:r>
      <w:r w:rsidR="00E30652" w:rsidRPr="00E30652">
        <w:rPr>
          <w:rFonts w:ascii="Arial" w:hAnsi="Arial" w:cs="Arial"/>
          <w:sz w:val="32"/>
          <w:szCs w:val="32"/>
        </w:rPr>
        <w:t xml:space="preserve">, </w:t>
      </w:r>
      <w:r w:rsidR="00E30652" w:rsidRPr="00E30652">
        <w:rPr>
          <w:rFonts w:ascii="Arial" w:hAnsi="Arial" w:cs="Arial"/>
          <w:b/>
          <w:sz w:val="28"/>
          <w:szCs w:val="32"/>
        </w:rPr>
        <w:t xml:space="preserve">Continued </w:t>
      </w:r>
    </w:p>
    <w:p w:rsidR="00CA2F1E" w:rsidRPr="00C13027" w:rsidRDefault="00CA2F1E" w:rsidP="00E35983">
      <w:pPr>
        <w:pStyle w:val="BlockLine"/>
        <w:spacing w:after="120"/>
        <w:ind w:left="1699"/>
      </w:pPr>
    </w:p>
    <w:tbl>
      <w:tblPr>
        <w:tblW w:w="9468" w:type="dxa"/>
        <w:tblLayout w:type="fixed"/>
        <w:tblLook w:val="0000" w:firstRow="0" w:lastRow="0" w:firstColumn="0" w:lastColumn="0" w:noHBand="0" w:noVBand="0"/>
      </w:tblPr>
      <w:tblGrid>
        <w:gridCol w:w="1818"/>
        <w:gridCol w:w="7650"/>
      </w:tblGrid>
      <w:tr w:rsidR="00CA2F1E" w:rsidTr="00670AE4">
        <w:trPr>
          <w:cantSplit/>
          <w:trHeight w:val="945"/>
        </w:trPr>
        <w:tc>
          <w:tcPr>
            <w:tcW w:w="1818" w:type="dxa"/>
          </w:tcPr>
          <w:p w:rsidR="00CA2F1E" w:rsidRPr="00E35983" w:rsidRDefault="00E30652" w:rsidP="00E30652">
            <w:pPr>
              <w:pStyle w:val="Heading5"/>
              <w:rPr>
                <w:rFonts w:ascii="Arial" w:hAnsi="Arial"/>
              </w:rPr>
            </w:pPr>
            <w:r w:rsidRPr="00E35983">
              <w:rPr>
                <w:rFonts w:ascii="Arial" w:hAnsi="Arial"/>
              </w:rPr>
              <w:t xml:space="preserve">Dewatering Screener Line 1 Weight Settings </w:t>
            </w:r>
            <w:r w:rsidR="00D1499A" w:rsidRPr="00E35983">
              <w:rPr>
                <w:rFonts w:ascii="Arial" w:hAnsi="Arial"/>
              </w:rPr>
              <w:t>(Continued)</w:t>
            </w:r>
          </w:p>
        </w:tc>
        <w:tc>
          <w:tcPr>
            <w:tcW w:w="7650" w:type="dxa"/>
          </w:tcPr>
          <w:p w:rsidR="00CA2F1E" w:rsidRPr="00E35983" w:rsidRDefault="00CA2F1E" w:rsidP="00CA2F1E">
            <w:pPr>
              <w:pStyle w:val="NoSpacing"/>
              <w:rPr>
                <w:rFonts w:cs="Arial"/>
              </w:rPr>
            </w:pPr>
            <w:r w:rsidRPr="00E35983">
              <w:rPr>
                <w:rFonts w:cs="Arial"/>
              </w:rPr>
              <w:t xml:space="preserve">Maintaining optimized settings is important to prevent overloading the oversize. </w:t>
            </w:r>
            <w:r w:rsidR="004C7B7B" w:rsidRPr="00E35983">
              <w:rPr>
                <w:rFonts w:cs="Arial"/>
              </w:rPr>
              <w:t xml:space="preserve">Excess oversize </w:t>
            </w:r>
            <w:r w:rsidRPr="00E35983">
              <w:rPr>
                <w:rFonts w:cs="Arial"/>
              </w:rPr>
              <w:t>can plug the oversize</w:t>
            </w:r>
            <w:r w:rsidR="004C7B7B" w:rsidRPr="00E35983">
              <w:rPr>
                <w:rFonts w:cs="Arial"/>
              </w:rPr>
              <w:t xml:space="preserve"> discharge line,</w:t>
            </w:r>
            <w:r w:rsidRPr="00E35983">
              <w:rPr>
                <w:rFonts w:cs="Arial"/>
              </w:rPr>
              <w:t xml:space="preserve"> and backup into the screener leading to sheared</w:t>
            </w:r>
            <w:r w:rsidR="004C7B7B" w:rsidRPr="00E35983">
              <w:rPr>
                <w:rFonts w:cs="Arial"/>
              </w:rPr>
              <w:t>, unusable</w:t>
            </w:r>
            <w:r w:rsidRPr="00E35983">
              <w:rPr>
                <w:rFonts w:cs="Arial"/>
              </w:rPr>
              <w:t xml:space="preserve"> polymer.</w:t>
            </w:r>
          </w:p>
          <w:p w:rsidR="00CA2F1E" w:rsidRPr="00E35983" w:rsidRDefault="00CA2F1E" w:rsidP="00CA2F1E">
            <w:pPr>
              <w:pStyle w:val="NoSpacing"/>
              <w:rPr>
                <w:rFonts w:cs="Arial"/>
              </w:rPr>
            </w:pPr>
          </w:p>
          <w:p w:rsidR="00CA2F1E" w:rsidRPr="00E35983" w:rsidRDefault="00CA2F1E" w:rsidP="00CA2F1E">
            <w:pPr>
              <w:rPr>
                <w:rFonts w:ascii="Arial" w:hAnsi="Arial" w:cs="Arial"/>
              </w:rPr>
            </w:pPr>
            <w:r w:rsidRPr="00E35983">
              <w:rPr>
                <w:rFonts w:ascii="Arial" w:hAnsi="Arial" w:cs="Arial"/>
              </w:rPr>
              <w:t>The higher the lead angle the longer the material will stay on the screen surface. The lower the lead angle (say 30 degrees) the quicker the oversize will move towards the outer frame wall (think centrifugal force).  The higher the lead angle (say 100 degrees) the more spiral the material will travel before it reaches the outside frame wall.</w:t>
            </w:r>
            <w:r w:rsidR="004C7B7B" w:rsidRPr="00E35983">
              <w:rPr>
                <w:rFonts w:ascii="Arial" w:hAnsi="Arial" w:cs="Arial"/>
              </w:rPr>
              <w:t xml:space="preserve"> The optimal lead angle for dewatering material is 60º.</w:t>
            </w:r>
          </w:p>
        </w:tc>
      </w:tr>
    </w:tbl>
    <w:p w:rsidR="00515BCB" w:rsidRPr="00C13027" w:rsidRDefault="00515BCB" w:rsidP="00515BCB">
      <w:pPr>
        <w:pStyle w:val="BlockLine"/>
      </w:pPr>
    </w:p>
    <w:tbl>
      <w:tblPr>
        <w:tblW w:w="9468" w:type="dxa"/>
        <w:tblLayout w:type="fixed"/>
        <w:tblLook w:val="0000" w:firstRow="0" w:lastRow="0" w:firstColumn="0" w:lastColumn="0" w:noHBand="0" w:noVBand="0"/>
      </w:tblPr>
      <w:tblGrid>
        <w:gridCol w:w="1818"/>
        <w:gridCol w:w="7650"/>
      </w:tblGrid>
      <w:tr w:rsidR="0053473E" w:rsidTr="00670AE4">
        <w:trPr>
          <w:cantSplit/>
        </w:trPr>
        <w:tc>
          <w:tcPr>
            <w:tcW w:w="1818" w:type="dxa"/>
          </w:tcPr>
          <w:p w:rsidR="0053473E" w:rsidRPr="00E35983" w:rsidRDefault="00C001A0" w:rsidP="00FD3489">
            <w:pPr>
              <w:pStyle w:val="Heading5"/>
              <w:rPr>
                <w:rFonts w:ascii="Arial" w:hAnsi="Arial"/>
              </w:rPr>
            </w:pPr>
            <w:r w:rsidRPr="00E35983">
              <w:rPr>
                <w:rFonts w:ascii="Arial" w:hAnsi="Arial"/>
              </w:rPr>
              <w:t xml:space="preserve">Screener </w:t>
            </w:r>
            <w:r w:rsidR="00D1499A" w:rsidRPr="00E35983">
              <w:rPr>
                <w:rFonts w:ascii="Arial" w:hAnsi="Arial"/>
              </w:rPr>
              <w:t>Amplitude Stickers</w:t>
            </w:r>
            <w:r w:rsidR="00AA3F4C">
              <w:rPr>
                <w:rFonts w:ascii="Arial" w:hAnsi="Arial"/>
              </w:rPr>
              <w:t xml:space="preserve"> </w:t>
            </w:r>
            <w:r w:rsidR="00AA3F4C" w:rsidRPr="00287861">
              <w:rPr>
                <w:rFonts w:ascii="Arial" w:hAnsi="Arial"/>
              </w:rPr>
              <w:t>(Checking Vibration)</w:t>
            </w:r>
          </w:p>
        </w:tc>
        <w:tc>
          <w:tcPr>
            <w:tcW w:w="7650" w:type="dxa"/>
          </w:tcPr>
          <w:p w:rsidR="00515BCB" w:rsidRPr="006B3FDC" w:rsidRDefault="00515BCB" w:rsidP="0053473E">
            <w:pPr>
              <w:rPr>
                <w:rFonts w:ascii="Arial" w:hAnsi="Arial" w:cs="Arial"/>
              </w:rPr>
            </w:pPr>
            <w:r w:rsidRPr="006B3FDC">
              <w:rPr>
                <w:rFonts w:ascii="Arial" w:hAnsi="Arial" w:cs="Arial"/>
              </w:rPr>
              <w:t>V</w:t>
            </w:r>
            <w:r w:rsidR="0053473E" w:rsidRPr="006B3FDC">
              <w:rPr>
                <w:rFonts w:ascii="Arial" w:hAnsi="Arial" w:cs="Arial"/>
              </w:rPr>
              <w:t xml:space="preserve">ibration decals </w:t>
            </w:r>
            <w:r w:rsidRPr="006B3FDC">
              <w:rPr>
                <w:rFonts w:ascii="Arial" w:hAnsi="Arial" w:cs="Arial"/>
              </w:rPr>
              <w:t xml:space="preserve">are located </w:t>
            </w:r>
            <w:r w:rsidR="0053473E" w:rsidRPr="006B3FDC">
              <w:rPr>
                <w:rFonts w:ascii="Arial" w:hAnsi="Arial" w:cs="Arial"/>
              </w:rPr>
              <w:t>on the external frames of the two machines.  </w:t>
            </w:r>
            <w:r w:rsidRPr="006B3FDC">
              <w:rPr>
                <w:rFonts w:ascii="Arial" w:hAnsi="Arial" w:cs="Arial"/>
              </w:rPr>
              <w:t>These can be found on many of our vibrating pieces of equipment.</w:t>
            </w:r>
          </w:p>
          <w:p w:rsidR="00515BCB" w:rsidRPr="006B3FDC" w:rsidRDefault="00515BCB" w:rsidP="0053473E">
            <w:pPr>
              <w:rPr>
                <w:rFonts w:ascii="Arial" w:hAnsi="Arial" w:cs="Arial"/>
              </w:rPr>
            </w:pPr>
          </w:p>
          <w:p w:rsidR="0053473E" w:rsidRPr="006B3FDC" w:rsidRDefault="0053473E" w:rsidP="0053473E">
            <w:pPr>
              <w:rPr>
                <w:rFonts w:ascii="Arial" w:hAnsi="Arial" w:cs="Arial"/>
              </w:rPr>
            </w:pPr>
            <w:r w:rsidRPr="006B3FDC">
              <w:rPr>
                <w:rFonts w:ascii="Arial" w:hAnsi="Arial" w:cs="Arial"/>
              </w:rPr>
              <w:t>Each decal (sticker) has two triangles on each sticker.  One is for the vertical amplitude one is for the horizontal amplitude.  There is number labeled 1 2 3 &amp; 4 above the triangle and this is in increments in 1/16”.  </w:t>
            </w:r>
            <w:r w:rsidR="00515BCB" w:rsidRPr="006B3FDC">
              <w:rPr>
                <w:rFonts w:ascii="Arial" w:hAnsi="Arial" w:cs="Arial"/>
              </w:rPr>
              <w:t xml:space="preserve">Locate </w:t>
            </w:r>
            <w:r w:rsidRPr="006B3FDC">
              <w:rPr>
                <w:rFonts w:ascii="Arial" w:hAnsi="Arial" w:cs="Arial"/>
              </w:rPr>
              <w:t xml:space="preserve">your eyes completely level with the sticker </w:t>
            </w:r>
            <w:r w:rsidR="00515BCB" w:rsidRPr="006B3FDC">
              <w:rPr>
                <w:rFonts w:ascii="Arial" w:hAnsi="Arial" w:cs="Arial"/>
              </w:rPr>
              <w:t xml:space="preserve">and </w:t>
            </w:r>
            <w:r w:rsidRPr="006B3FDC">
              <w:rPr>
                <w:rFonts w:ascii="Arial" w:hAnsi="Arial" w:cs="Arial"/>
              </w:rPr>
              <w:t>obtain readings for the vertical and horizontal amplitudes on the unit measured in 1/16”.  </w:t>
            </w:r>
            <w:r w:rsidR="00515BCB" w:rsidRPr="006B3FDC">
              <w:rPr>
                <w:rFonts w:ascii="Arial" w:hAnsi="Arial" w:cs="Arial"/>
              </w:rPr>
              <w:t>I</w:t>
            </w:r>
            <w:r w:rsidRPr="006B3FDC">
              <w:rPr>
                <w:rFonts w:ascii="Arial" w:hAnsi="Arial" w:cs="Arial"/>
              </w:rPr>
              <w:t>f you see the two lines cross on the “Vertical Amplitude” portion of the sticker at the number 2, you would know that there is 1/8” vertical amplitude.  These stickers are good indicators of vibration with</w:t>
            </w:r>
            <w:r w:rsidR="00515BCB" w:rsidRPr="006B3FDC">
              <w:rPr>
                <w:rFonts w:ascii="Arial" w:hAnsi="Arial" w:cs="Arial"/>
              </w:rPr>
              <w:t>out having to access the plates.</w:t>
            </w:r>
          </w:p>
          <w:p w:rsidR="0053473E" w:rsidRPr="006B3FDC" w:rsidRDefault="0053473E" w:rsidP="0053473E">
            <w:pPr>
              <w:rPr>
                <w:rFonts w:ascii="Arial" w:hAnsi="Arial" w:cs="Arial"/>
              </w:rPr>
            </w:pPr>
          </w:p>
          <w:p w:rsidR="0053473E" w:rsidRDefault="0053473E" w:rsidP="00545529">
            <w:pPr>
              <w:rPr>
                <w:rFonts w:ascii="Arial" w:hAnsi="Arial" w:cs="Arial"/>
              </w:rPr>
            </w:pPr>
            <w:r w:rsidRPr="006B3FDC">
              <w:rPr>
                <w:rFonts w:ascii="Arial" w:hAnsi="Arial" w:cs="Arial"/>
              </w:rPr>
              <w:t xml:space="preserve">The amplitude is how high and far particles are thrown, which transfers to how fast the material moves on the screen surface.  The higher </w:t>
            </w:r>
            <w:r w:rsidR="00515BCB" w:rsidRPr="006B3FDC">
              <w:rPr>
                <w:rFonts w:ascii="Arial" w:hAnsi="Arial" w:cs="Arial"/>
              </w:rPr>
              <w:t xml:space="preserve">material is thrown </w:t>
            </w:r>
            <w:r w:rsidRPr="006B3FDC">
              <w:rPr>
                <w:rFonts w:ascii="Arial" w:hAnsi="Arial" w:cs="Arial"/>
              </w:rPr>
              <w:t xml:space="preserve">(vertical amplitude) and </w:t>
            </w:r>
            <w:r w:rsidR="00515BCB" w:rsidRPr="006B3FDC">
              <w:rPr>
                <w:rFonts w:ascii="Arial" w:hAnsi="Arial" w:cs="Arial"/>
              </w:rPr>
              <w:t xml:space="preserve">the </w:t>
            </w:r>
            <w:r w:rsidRPr="006B3FDC">
              <w:rPr>
                <w:rFonts w:ascii="Arial" w:hAnsi="Arial" w:cs="Arial"/>
              </w:rPr>
              <w:t xml:space="preserve">longer it </w:t>
            </w:r>
            <w:r w:rsidR="00515BCB" w:rsidRPr="006B3FDC">
              <w:rPr>
                <w:rFonts w:ascii="Arial" w:hAnsi="Arial" w:cs="Arial"/>
              </w:rPr>
              <w:t xml:space="preserve">is thrown </w:t>
            </w:r>
            <w:r w:rsidRPr="006B3FDC">
              <w:rPr>
                <w:rFonts w:ascii="Arial" w:hAnsi="Arial" w:cs="Arial"/>
              </w:rPr>
              <w:t xml:space="preserve">(horizontal amplitude) </w:t>
            </w:r>
            <w:r w:rsidR="00515BCB" w:rsidRPr="006B3FDC">
              <w:rPr>
                <w:rFonts w:ascii="Arial" w:hAnsi="Arial" w:cs="Arial"/>
              </w:rPr>
              <w:t xml:space="preserve">then </w:t>
            </w:r>
            <w:r w:rsidRPr="006B3FDC">
              <w:rPr>
                <w:rFonts w:ascii="Arial" w:hAnsi="Arial" w:cs="Arial"/>
              </w:rPr>
              <w:t xml:space="preserve">the quicker it will reach the discharge spout.  The closer the two weights </w:t>
            </w:r>
            <w:r w:rsidR="00515BCB" w:rsidRPr="006B3FDC">
              <w:rPr>
                <w:rFonts w:ascii="Arial" w:hAnsi="Arial" w:cs="Arial"/>
              </w:rPr>
              <w:t xml:space="preserve">are moved </w:t>
            </w:r>
            <w:r w:rsidRPr="006B3FDC">
              <w:rPr>
                <w:rFonts w:ascii="Arial" w:hAnsi="Arial" w:cs="Arial"/>
              </w:rPr>
              <w:t xml:space="preserve">together </w:t>
            </w:r>
            <w:r w:rsidR="00515BCB" w:rsidRPr="006B3FDC">
              <w:rPr>
                <w:rFonts w:ascii="Arial" w:hAnsi="Arial" w:cs="Arial"/>
              </w:rPr>
              <w:t xml:space="preserve">then </w:t>
            </w:r>
            <w:r w:rsidRPr="006B3FDC">
              <w:rPr>
                <w:rFonts w:ascii="Arial" w:hAnsi="Arial" w:cs="Arial"/>
              </w:rPr>
              <w:t xml:space="preserve">the higher the central mass and therefore the higher </w:t>
            </w:r>
            <w:r w:rsidR="00515BCB" w:rsidRPr="006B3FDC">
              <w:rPr>
                <w:rFonts w:ascii="Arial" w:hAnsi="Arial" w:cs="Arial"/>
              </w:rPr>
              <w:t>the throw/amplitude/conveyance.</w:t>
            </w:r>
          </w:p>
          <w:p w:rsidR="00E35983" w:rsidRPr="00545529" w:rsidRDefault="00E35983" w:rsidP="00545529">
            <w:pPr>
              <w:rPr>
                <w:rFonts w:ascii="Arial" w:hAnsi="Arial" w:cs="Arial"/>
              </w:rPr>
            </w:pPr>
          </w:p>
        </w:tc>
      </w:tr>
    </w:tbl>
    <w:p w:rsidR="00E35983" w:rsidRPr="00431BF0" w:rsidRDefault="00E35983" w:rsidP="00E35983">
      <w:pPr>
        <w:pStyle w:val="BlockLine"/>
        <w:jc w:val="right"/>
        <w:rPr>
          <w:i/>
          <w:sz w:val="20"/>
        </w:rPr>
      </w:pPr>
      <w:proofErr w:type="gramStart"/>
      <w:r w:rsidRPr="00431BF0">
        <w:rPr>
          <w:i/>
          <w:sz w:val="20"/>
        </w:rPr>
        <w:t>Continued on</w:t>
      </w:r>
      <w:proofErr w:type="gramEnd"/>
      <w:r w:rsidRPr="00431BF0">
        <w:rPr>
          <w:i/>
          <w:sz w:val="20"/>
        </w:rPr>
        <w:t xml:space="preserve"> next page</w:t>
      </w:r>
    </w:p>
    <w:p w:rsidR="00813BF4" w:rsidRDefault="00813BF4" w:rsidP="00813BF4">
      <w:pPr>
        <w:rPr>
          <w:rFonts w:ascii="Arial" w:hAnsi="Arial"/>
        </w:rPr>
      </w:pPr>
    </w:p>
    <w:p w:rsidR="005321D6" w:rsidRDefault="005321D6" w:rsidP="00813BF4">
      <w:pPr>
        <w:rPr>
          <w:rFonts w:ascii="Arial" w:hAnsi="Arial"/>
        </w:rPr>
      </w:pPr>
    </w:p>
    <w:p w:rsidR="005321D6" w:rsidRDefault="005321D6" w:rsidP="00813BF4">
      <w:pPr>
        <w:rPr>
          <w:rFonts w:ascii="Arial" w:hAnsi="Arial"/>
        </w:rPr>
      </w:pPr>
    </w:p>
    <w:p w:rsidR="005321D6" w:rsidRDefault="005321D6" w:rsidP="00813BF4">
      <w:pPr>
        <w:rPr>
          <w:rFonts w:ascii="Arial" w:hAnsi="Arial"/>
        </w:rPr>
      </w:pPr>
    </w:p>
    <w:p w:rsidR="005321D6" w:rsidRDefault="005321D6" w:rsidP="00813BF4">
      <w:pPr>
        <w:rPr>
          <w:rFonts w:ascii="Arial" w:hAnsi="Arial"/>
        </w:rPr>
      </w:pPr>
    </w:p>
    <w:p w:rsidR="005321D6" w:rsidRDefault="005321D6" w:rsidP="00813BF4">
      <w:pPr>
        <w:rPr>
          <w:rFonts w:ascii="Arial" w:hAnsi="Arial"/>
        </w:rPr>
      </w:pPr>
    </w:p>
    <w:p w:rsidR="005321D6" w:rsidRDefault="005321D6" w:rsidP="00813BF4">
      <w:pPr>
        <w:rPr>
          <w:rFonts w:ascii="Arial" w:hAnsi="Arial"/>
        </w:rPr>
      </w:pPr>
    </w:p>
    <w:p w:rsidR="005321D6" w:rsidRDefault="005321D6" w:rsidP="00813BF4">
      <w:pPr>
        <w:rPr>
          <w:rFonts w:ascii="Arial" w:hAnsi="Arial"/>
        </w:rPr>
      </w:pPr>
    </w:p>
    <w:p w:rsidR="005321D6" w:rsidRDefault="005321D6" w:rsidP="00813BF4">
      <w:pPr>
        <w:rPr>
          <w:rFonts w:ascii="Arial" w:hAnsi="Arial"/>
        </w:rPr>
      </w:pPr>
    </w:p>
    <w:p w:rsidR="005321D6" w:rsidRDefault="005321D6" w:rsidP="00813BF4">
      <w:pPr>
        <w:rPr>
          <w:rFonts w:ascii="Arial" w:hAnsi="Arial"/>
        </w:rPr>
      </w:pPr>
    </w:p>
    <w:p w:rsidR="005321D6" w:rsidRDefault="005321D6" w:rsidP="00813BF4">
      <w:pPr>
        <w:rPr>
          <w:rFonts w:ascii="Arial" w:hAnsi="Arial"/>
        </w:rPr>
      </w:pPr>
    </w:p>
    <w:p w:rsidR="005321D6" w:rsidRDefault="005321D6" w:rsidP="00813BF4">
      <w:pPr>
        <w:rPr>
          <w:rFonts w:ascii="Arial" w:hAnsi="Arial"/>
        </w:rPr>
      </w:pPr>
    </w:p>
    <w:p w:rsidR="005321D6" w:rsidRDefault="005321D6" w:rsidP="00813BF4">
      <w:pPr>
        <w:rPr>
          <w:rFonts w:ascii="Arial" w:hAnsi="Arial"/>
        </w:rPr>
      </w:pPr>
    </w:p>
    <w:p w:rsidR="005321D6" w:rsidRDefault="005321D6" w:rsidP="00813BF4">
      <w:pPr>
        <w:rPr>
          <w:rFonts w:ascii="Arial" w:hAnsi="Arial"/>
        </w:rPr>
      </w:pPr>
    </w:p>
    <w:p w:rsidR="005321D6" w:rsidRDefault="005321D6" w:rsidP="00813BF4">
      <w:pPr>
        <w:rPr>
          <w:rFonts w:ascii="Arial" w:hAnsi="Arial"/>
        </w:rPr>
      </w:pPr>
    </w:p>
    <w:p w:rsidR="005321D6" w:rsidRDefault="005321D6" w:rsidP="00813BF4">
      <w:pPr>
        <w:rPr>
          <w:rFonts w:ascii="Arial" w:hAnsi="Arial"/>
        </w:rPr>
      </w:pPr>
    </w:p>
    <w:p w:rsidR="005321D6" w:rsidRDefault="005321D6" w:rsidP="00813BF4">
      <w:pPr>
        <w:rPr>
          <w:rFonts w:ascii="Arial" w:hAnsi="Arial"/>
        </w:rPr>
      </w:pPr>
    </w:p>
    <w:p w:rsidR="005321D6" w:rsidRDefault="005321D6" w:rsidP="00813BF4">
      <w:pPr>
        <w:rPr>
          <w:rFonts w:ascii="Arial" w:hAnsi="Arial"/>
        </w:rPr>
      </w:pPr>
    </w:p>
    <w:p w:rsidR="00670AE4" w:rsidRDefault="00670AE4" w:rsidP="00813BF4">
      <w:pPr>
        <w:rPr>
          <w:rFonts w:ascii="Arial" w:hAnsi="Arial"/>
        </w:rPr>
      </w:pPr>
    </w:p>
    <w:p w:rsidR="00670AE4" w:rsidRDefault="00670AE4" w:rsidP="00813BF4">
      <w:pPr>
        <w:rPr>
          <w:rFonts w:ascii="Arial" w:hAnsi="Arial"/>
        </w:rPr>
      </w:pPr>
    </w:p>
    <w:p w:rsidR="005321D6" w:rsidRDefault="005321D6" w:rsidP="00813BF4">
      <w:pPr>
        <w:rPr>
          <w:rFonts w:ascii="Arial" w:hAnsi="Arial"/>
        </w:rPr>
      </w:pPr>
    </w:p>
    <w:p w:rsidR="005321D6" w:rsidRDefault="005321D6" w:rsidP="00670AE4">
      <w:pPr>
        <w:rPr>
          <w:rFonts w:ascii="Arial" w:hAnsi="Arial" w:cs="Arial"/>
          <w:b/>
          <w:sz w:val="28"/>
          <w:szCs w:val="32"/>
        </w:rPr>
      </w:pPr>
      <w:r w:rsidRPr="00E30652">
        <w:rPr>
          <w:rStyle w:val="Heading4Char"/>
        </w:rPr>
        <w:lastRenderedPageBreak/>
        <w:t xml:space="preserve">Operation of the </w:t>
      </w:r>
      <w:proofErr w:type="spellStart"/>
      <w:r w:rsidRPr="00E35983">
        <w:rPr>
          <w:rFonts w:ascii="Arial" w:hAnsi="Arial" w:cs="Arial"/>
          <w:b/>
          <w:sz w:val="32"/>
          <w:szCs w:val="32"/>
        </w:rPr>
        <w:t>Sweco</w:t>
      </w:r>
      <w:proofErr w:type="spellEnd"/>
      <w:r w:rsidRPr="00E35983">
        <w:rPr>
          <w:rFonts w:ascii="Arial" w:hAnsi="Arial" w:cs="Arial"/>
          <w:b/>
          <w:sz w:val="32"/>
          <w:szCs w:val="32"/>
        </w:rPr>
        <w:t xml:space="preserve"> Dewatering Screener</w:t>
      </w:r>
      <w:r w:rsidRPr="00E30652">
        <w:rPr>
          <w:rFonts w:ascii="Arial" w:hAnsi="Arial" w:cs="Arial"/>
          <w:sz w:val="32"/>
          <w:szCs w:val="32"/>
        </w:rPr>
        <w:t xml:space="preserve">, </w:t>
      </w:r>
      <w:r w:rsidRPr="00E30652">
        <w:rPr>
          <w:rFonts w:ascii="Arial" w:hAnsi="Arial" w:cs="Arial"/>
          <w:b/>
          <w:sz w:val="28"/>
          <w:szCs w:val="32"/>
        </w:rPr>
        <w:t xml:space="preserve">Continued </w:t>
      </w:r>
    </w:p>
    <w:p w:rsidR="005321D6" w:rsidRDefault="005321D6" w:rsidP="005321D6">
      <w:pPr>
        <w:pStyle w:val="BlockLine"/>
        <w:spacing w:after="120"/>
        <w:ind w:left="1699"/>
        <w:rPr>
          <w:rFonts w:ascii="Arial" w:hAnsi="Arial"/>
          <w:sz w:val="20"/>
        </w:rPr>
      </w:pPr>
    </w:p>
    <w:tbl>
      <w:tblPr>
        <w:tblW w:w="9468" w:type="dxa"/>
        <w:tblLayout w:type="fixed"/>
        <w:tblLook w:val="0000" w:firstRow="0" w:lastRow="0" w:firstColumn="0" w:lastColumn="0" w:noHBand="0" w:noVBand="0"/>
      </w:tblPr>
      <w:tblGrid>
        <w:gridCol w:w="2088"/>
        <w:gridCol w:w="7380"/>
      </w:tblGrid>
      <w:tr w:rsidR="00542CE3" w:rsidRPr="00545529" w:rsidTr="006D12B6">
        <w:trPr>
          <w:cantSplit/>
        </w:trPr>
        <w:tc>
          <w:tcPr>
            <w:tcW w:w="2088" w:type="dxa"/>
          </w:tcPr>
          <w:p w:rsidR="00E64AD9" w:rsidRDefault="00E64AD9" w:rsidP="006D12B6">
            <w:pPr>
              <w:pStyle w:val="Heading5"/>
              <w:rPr>
                <w:rFonts w:ascii="Arial" w:hAnsi="Arial"/>
              </w:rPr>
            </w:pPr>
            <w:proofErr w:type="spellStart"/>
            <w:r>
              <w:rPr>
                <w:rFonts w:ascii="Arial" w:hAnsi="Arial"/>
              </w:rPr>
              <w:t>Dynascreener</w:t>
            </w:r>
            <w:proofErr w:type="spellEnd"/>
            <w:r>
              <w:rPr>
                <w:rFonts w:ascii="Arial" w:hAnsi="Arial"/>
              </w:rPr>
              <w:t xml:space="preserve"> Power</w:t>
            </w:r>
          </w:p>
          <w:p w:rsidR="00542CE3" w:rsidRPr="00610D54" w:rsidRDefault="00542CE3" w:rsidP="00E64AD9">
            <w:pPr>
              <w:pStyle w:val="Heading5"/>
              <w:rPr>
                <w:rFonts w:ascii="Arial" w:hAnsi="Arial"/>
              </w:rPr>
            </w:pPr>
            <w:r w:rsidRPr="00B63112">
              <w:rPr>
                <w:rFonts w:ascii="Arial" w:hAnsi="Arial"/>
              </w:rPr>
              <w:t>Indicator</w:t>
            </w:r>
            <w:r w:rsidR="00830A48" w:rsidRPr="00B63112">
              <w:rPr>
                <w:rFonts w:ascii="Arial" w:hAnsi="Arial"/>
              </w:rPr>
              <w:t>s</w:t>
            </w:r>
          </w:p>
          <w:p w:rsidR="00542CE3" w:rsidRPr="00913BAA" w:rsidRDefault="00542CE3" w:rsidP="00287861">
            <w:pPr>
              <w:pStyle w:val="Heading5"/>
            </w:pPr>
          </w:p>
        </w:tc>
        <w:tc>
          <w:tcPr>
            <w:tcW w:w="7380" w:type="dxa"/>
          </w:tcPr>
          <w:p w:rsidR="00D1378D" w:rsidRPr="00B63112" w:rsidRDefault="00542CE3" w:rsidP="006D12B6">
            <w:pPr>
              <w:rPr>
                <w:rFonts w:ascii="Arial" w:hAnsi="Arial" w:cs="Arial"/>
              </w:rPr>
            </w:pPr>
            <w:r w:rsidRPr="00D50351">
              <w:rPr>
                <w:rFonts w:ascii="Arial" w:hAnsi="Arial" w:cs="Arial"/>
              </w:rPr>
              <w:t xml:space="preserve">The </w:t>
            </w:r>
            <w:proofErr w:type="spellStart"/>
            <w:r w:rsidR="001F0012" w:rsidRPr="00D50351">
              <w:rPr>
                <w:rFonts w:ascii="Arial" w:hAnsi="Arial" w:cs="Arial"/>
              </w:rPr>
              <w:t>d</w:t>
            </w:r>
            <w:r w:rsidRPr="00B63112">
              <w:rPr>
                <w:rFonts w:ascii="Arial" w:hAnsi="Arial" w:cs="Arial"/>
              </w:rPr>
              <w:t>ynascreener</w:t>
            </w:r>
            <w:proofErr w:type="spellEnd"/>
            <w:r w:rsidRPr="00B63112">
              <w:rPr>
                <w:rFonts w:ascii="Arial" w:hAnsi="Arial" w:cs="Arial"/>
              </w:rPr>
              <w:t xml:space="preserve"> occasionally plugs and restrictions have been the cause of multiple customer complaints.  These events cause shearing of polymer that is often not detected by coconut count.  </w:t>
            </w:r>
            <w:r w:rsidR="00830A48" w:rsidRPr="00B63112">
              <w:rPr>
                <w:rFonts w:ascii="Arial" w:hAnsi="Arial" w:cs="Arial"/>
              </w:rPr>
              <w:t xml:space="preserve">The </w:t>
            </w:r>
            <w:proofErr w:type="spellStart"/>
            <w:r w:rsidR="00830A48" w:rsidRPr="00B63112">
              <w:rPr>
                <w:rFonts w:ascii="Arial" w:hAnsi="Arial" w:cs="Arial"/>
              </w:rPr>
              <w:t>d</w:t>
            </w:r>
            <w:r w:rsidRPr="00B63112">
              <w:rPr>
                <w:rFonts w:ascii="Arial" w:hAnsi="Arial" w:cs="Arial"/>
              </w:rPr>
              <w:t>ynascreener</w:t>
            </w:r>
            <w:proofErr w:type="spellEnd"/>
            <w:r w:rsidRPr="00610D54">
              <w:rPr>
                <w:rFonts w:ascii="Arial" w:hAnsi="Arial" w:cs="Arial"/>
              </w:rPr>
              <w:t xml:space="preserve"> power indicator</w:t>
            </w:r>
            <w:r w:rsidR="00830A48" w:rsidRPr="00B63112">
              <w:rPr>
                <w:rFonts w:ascii="Arial" w:hAnsi="Arial" w:cs="Arial"/>
              </w:rPr>
              <w:t>s</w:t>
            </w:r>
            <w:r w:rsidRPr="00B63112">
              <w:rPr>
                <w:rFonts w:ascii="Arial" w:hAnsi="Arial" w:cs="Arial"/>
              </w:rPr>
              <w:t xml:space="preserve"> ha</w:t>
            </w:r>
            <w:r w:rsidR="00830A48" w:rsidRPr="00B63112">
              <w:rPr>
                <w:rFonts w:ascii="Arial" w:hAnsi="Arial" w:cs="Arial"/>
              </w:rPr>
              <w:t>ve</w:t>
            </w:r>
            <w:r w:rsidRPr="00610D54">
              <w:rPr>
                <w:rFonts w:ascii="Arial" w:hAnsi="Arial" w:cs="Arial"/>
              </w:rPr>
              <w:t xml:space="preserve"> proven effective at f</w:t>
            </w:r>
            <w:r w:rsidRPr="00913BAA">
              <w:rPr>
                <w:rFonts w:ascii="Arial" w:hAnsi="Arial" w:cs="Arial"/>
              </w:rPr>
              <w:t>lagging at least some of these plugs/restrictions.  The power drawn by the</w:t>
            </w:r>
            <w:r w:rsidR="006429AB" w:rsidRPr="00913BAA">
              <w:rPr>
                <w:rFonts w:ascii="Arial" w:hAnsi="Arial" w:cs="Arial"/>
              </w:rPr>
              <w:t xml:space="preserve"> </w:t>
            </w:r>
            <w:proofErr w:type="spellStart"/>
            <w:r w:rsidRPr="00B63112">
              <w:rPr>
                <w:rFonts w:ascii="Arial" w:hAnsi="Arial" w:cs="Arial"/>
              </w:rPr>
              <w:t>dynascreener</w:t>
            </w:r>
            <w:r w:rsidR="006429AB" w:rsidRPr="00B63112">
              <w:rPr>
                <w:rFonts w:ascii="Arial" w:hAnsi="Arial" w:cs="Arial"/>
              </w:rPr>
              <w:t>s</w:t>
            </w:r>
            <w:proofErr w:type="spellEnd"/>
            <w:r w:rsidRPr="00610D54">
              <w:rPr>
                <w:rFonts w:ascii="Arial" w:hAnsi="Arial" w:cs="Arial"/>
              </w:rPr>
              <w:t xml:space="preserve"> can be monitored via IP.21 </w:t>
            </w:r>
            <w:r w:rsidRPr="00B63112">
              <w:rPr>
                <w:rFonts w:ascii="Arial" w:hAnsi="Arial" w:cs="Arial"/>
              </w:rPr>
              <w:t>tag</w:t>
            </w:r>
            <w:r w:rsidR="006429AB" w:rsidRPr="00B63112">
              <w:rPr>
                <w:rFonts w:ascii="Arial" w:hAnsi="Arial" w:cs="Arial"/>
              </w:rPr>
              <w:t xml:space="preserve">s.  </w:t>
            </w:r>
            <w:r w:rsidR="00D1378D" w:rsidRPr="00B63112">
              <w:rPr>
                <w:rFonts w:ascii="Arial" w:hAnsi="Arial" w:cs="Arial"/>
              </w:rPr>
              <w:t xml:space="preserve">An alarm will sound indicating a possible plug or restriction in the </w:t>
            </w:r>
            <w:proofErr w:type="spellStart"/>
            <w:r w:rsidR="00D1378D" w:rsidRPr="00B63112">
              <w:rPr>
                <w:rFonts w:ascii="Arial" w:hAnsi="Arial" w:cs="Arial"/>
              </w:rPr>
              <w:t>dynascreener</w:t>
            </w:r>
            <w:proofErr w:type="spellEnd"/>
            <w:r w:rsidR="00D1378D" w:rsidRPr="00B63112">
              <w:rPr>
                <w:rFonts w:ascii="Arial" w:hAnsi="Arial" w:cs="Arial"/>
              </w:rPr>
              <w:t xml:space="preserve"> when the 5-minute moving average of the power drawn is greater than setpoint and the screener motor has been on for 20 minutes or more. </w:t>
            </w:r>
          </w:p>
          <w:p w:rsidR="006429AB" w:rsidRPr="00610D54" w:rsidRDefault="006429AB" w:rsidP="006D12B6">
            <w:pPr>
              <w:rPr>
                <w:rFonts w:ascii="Arial" w:hAnsi="Arial" w:cs="Arial"/>
              </w:rPr>
            </w:pPr>
            <w:r w:rsidRPr="00B63112">
              <w:rPr>
                <w:rFonts w:ascii="Arial" w:hAnsi="Arial" w:cs="Arial"/>
              </w:rPr>
              <w:t>See below:</w:t>
            </w:r>
          </w:p>
          <w:p w:rsidR="00830A48" w:rsidRPr="00913BAA" w:rsidRDefault="006429AB" w:rsidP="006D12B6">
            <w:pPr>
              <w:rPr>
                <w:rFonts w:ascii="Arial" w:hAnsi="Arial" w:cs="Arial"/>
              </w:rPr>
            </w:pPr>
            <w:r w:rsidRPr="00913BAA" w:rsidDel="006429AB">
              <w:rPr>
                <w:rFonts w:ascii="Arial" w:hAnsi="Arial" w:cs="Arial"/>
              </w:rPr>
              <w:t xml:space="preserve"> </w:t>
            </w:r>
          </w:p>
          <w:tbl>
            <w:tblPr>
              <w:tblW w:w="0" w:type="auto"/>
              <w:tblLayout w:type="fixed"/>
              <w:tblLook w:val="04A0" w:firstRow="1" w:lastRow="0" w:firstColumn="1" w:lastColumn="0" w:noHBand="0" w:noVBand="1"/>
            </w:tblPr>
            <w:tblGrid>
              <w:gridCol w:w="1777"/>
              <w:gridCol w:w="2160"/>
              <w:gridCol w:w="3212"/>
            </w:tblGrid>
            <w:tr w:rsidR="00830A48" w:rsidRPr="00B63112" w:rsidTr="00F5113A">
              <w:tc>
                <w:tcPr>
                  <w:tcW w:w="1777" w:type="dxa"/>
                  <w:shd w:val="clear" w:color="auto" w:fill="auto"/>
                </w:tcPr>
                <w:p w:rsidR="00830A48" w:rsidRPr="00B63112" w:rsidRDefault="00830A48" w:rsidP="006D12B6">
                  <w:pPr>
                    <w:rPr>
                      <w:rFonts w:ascii="Arial" w:hAnsi="Arial" w:cs="Arial"/>
                      <w:u w:val="single"/>
                    </w:rPr>
                  </w:pPr>
                  <w:proofErr w:type="spellStart"/>
                  <w:r w:rsidRPr="00B63112">
                    <w:rPr>
                      <w:rFonts w:ascii="Arial" w:hAnsi="Arial" w:cs="Arial"/>
                      <w:u w:val="single"/>
                    </w:rPr>
                    <w:t>Dynascreener</w:t>
                  </w:r>
                  <w:proofErr w:type="spellEnd"/>
                </w:p>
              </w:tc>
              <w:tc>
                <w:tcPr>
                  <w:tcW w:w="2160" w:type="dxa"/>
                  <w:shd w:val="clear" w:color="auto" w:fill="auto"/>
                </w:tcPr>
                <w:p w:rsidR="00830A48" w:rsidRPr="00B63112" w:rsidRDefault="00D1378D" w:rsidP="00F5113A">
                  <w:pPr>
                    <w:jc w:val="center"/>
                    <w:rPr>
                      <w:rFonts w:ascii="Arial" w:hAnsi="Arial" w:cs="Arial"/>
                      <w:u w:val="single"/>
                    </w:rPr>
                  </w:pPr>
                  <w:r w:rsidRPr="00B63112">
                    <w:rPr>
                      <w:rFonts w:ascii="Arial" w:hAnsi="Arial" w:cs="Arial"/>
                    </w:rPr>
                    <w:t xml:space="preserve">            </w:t>
                  </w:r>
                  <w:r w:rsidR="00830A48" w:rsidRPr="00B63112">
                    <w:rPr>
                      <w:rFonts w:ascii="Arial" w:hAnsi="Arial" w:cs="Arial"/>
                      <w:u w:val="single"/>
                    </w:rPr>
                    <w:t>IP.21 Tag</w:t>
                  </w:r>
                </w:p>
              </w:tc>
              <w:tc>
                <w:tcPr>
                  <w:tcW w:w="3212" w:type="dxa"/>
                  <w:shd w:val="clear" w:color="auto" w:fill="auto"/>
                </w:tcPr>
                <w:p w:rsidR="00830A48" w:rsidRPr="00B63112" w:rsidRDefault="00830A48" w:rsidP="00F5113A">
                  <w:pPr>
                    <w:jc w:val="center"/>
                    <w:rPr>
                      <w:rFonts w:ascii="Arial" w:hAnsi="Arial" w:cs="Arial"/>
                      <w:u w:val="single"/>
                    </w:rPr>
                  </w:pPr>
                  <w:r w:rsidRPr="00B63112">
                    <w:rPr>
                      <w:rFonts w:ascii="Arial" w:hAnsi="Arial" w:cs="Arial"/>
                      <w:u w:val="single"/>
                    </w:rPr>
                    <w:t>Alarm Set Point</w:t>
                  </w:r>
                </w:p>
              </w:tc>
            </w:tr>
            <w:tr w:rsidR="00830A48" w:rsidRPr="00B63112" w:rsidTr="00F5113A">
              <w:tc>
                <w:tcPr>
                  <w:tcW w:w="1777" w:type="dxa"/>
                  <w:shd w:val="clear" w:color="auto" w:fill="auto"/>
                </w:tcPr>
                <w:p w:rsidR="00830A48" w:rsidRPr="00B63112" w:rsidRDefault="00D1378D" w:rsidP="00F5113A">
                  <w:pPr>
                    <w:jc w:val="center"/>
                    <w:rPr>
                      <w:rFonts w:ascii="Arial" w:hAnsi="Arial" w:cs="Arial"/>
                    </w:rPr>
                  </w:pPr>
                  <w:r w:rsidRPr="00B63112">
                    <w:rPr>
                      <w:rFonts w:ascii="Arial" w:hAnsi="Arial" w:cs="Arial"/>
                    </w:rPr>
                    <w:t>#</w:t>
                  </w:r>
                  <w:r w:rsidR="00830A48" w:rsidRPr="00B63112">
                    <w:rPr>
                      <w:rFonts w:ascii="Arial" w:hAnsi="Arial" w:cs="Arial"/>
                    </w:rPr>
                    <w:t>1</w:t>
                  </w:r>
                </w:p>
              </w:tc>
              <w:tc>
                <w:tcPr>
                  <w:tcW w:w="2160" w:type="dxa"/>
                  <w:shd w:val="clear" w:color="auto" w:fill="auto"/>
                </w:tcPr>
                <w:p w:rsidR="00830A48" w:rsidRPr="00B63112" w:rsidRDefault="00830A48" w:rsidP="00F5113A">
                  <w:pPr>
                    <w:jc w:val="right"/>
                    <w:rPr>
                      <w:rFonts w:ascii="Arial" w:hAnsi="Arial" w:cs="Arial"/>
                    </w:rPr>
                  </w:pPr>
                  <w:r w:rsidRPr="00B63112">
                    <w:rPr>
                      <w:rFonts w:ascii="Arial" w:hAnsi="Arial" w:cs="Arial"/>
                    </w:rPr>
                    <w:t>10211XG.PV</w:t>
                  </w:r>
                </w:p>
              </w:tc>
              <w:tc>
                <w:tcPr>
                  <w:tcW w:w="3212" w:type="dxa"/>
                  <w:shd w:val="clear" w:color="auto" w:fill="auto"/>
                </w:tcPr>
                <w:p w:rsidR="00830A48" w:rsidRPr="00B63112" w:rsidRDefault="006429AB" w:rsidP="00F5113A">
                  <w:pPr>
                    <w:jc w:val="center"/>
                    <w:rPr>
                      <w:rFonts w:ascii="Arial" w:hAnsi="Arial" w:cs="Arial"/>
                    </w:rPr>
                  </w:pPr>
                  <w:r w:rsidRPr="00B63112">
                    <w:rPr>
                      <w:rFonts w:ascii="Arial" w:hAnsi="Arial" w:cs="Arial"/>
                    </w:rPr>
                    <w:t>0.18</w:t>
                  </w:r>
                </w:p>
              </w:tc>
            </w:tr>
            <w:tr w:rsidR="00830A48" w:rsidRPr="00B63112" w:rsidTr="00F5113A">
              <w:tc>
                <w:tcPr>
                  <w:tcW w:w="1777" w:type="dxa"/>
                  <w:shd w:val="clear" w:color="auto" w:fill="auto"/>
                </w:tcPr>
                <w:p w:rsidR="00830A48" w:rsidRPr="00B63112" w:rsidRDefault="00D1378D" w:rsidP="00F5113A">
                  <w:pPr>
                    <w:jc w:val="center"/>
                    <w:rPr>
                      <w:rFonts w:ascii="Arial" w:hAnsi="Arial" w:cs="Arial"/>
                    </w:rPr>
                  </w:pPr>
                  <w:r w:rsidRPr="00B63112">
                    <w:rPr>
                      <w:rFonts w:ascii="Arial" w:hAnsi="Arial" w:cs="Arial"/>
                    </w:rPr>
                    <w:t>#</w:t>
                  </w:r>
                  <w:r w:rsidR="00830A48" w:rsidRPr="00B63112">
                    <w:rPr>
                      <w:rFonts w:ascii="Arial" w:hAnsi="Arial" w:cs="Arial"/>
                    </w:rPr>
                    <w:t>2</w:t>
                  </w:r>
                </w:p>
              </w:tc>
              <w:tc>
                <w:tcPr>
                  <w:tcW w:w="2160" w:type="dxa"/>
                  <w:shd w:val="clear" w:color="auto" w:fill="auto"/>
                </w:tcPr>
                <w:p w:rsidR="00830A48" w:rsidRPr="00B63112" w:rsidRDefault="00830A48" w:rsidP="00F5113A">
                  <w:pPr>
                    <w:jc w:val="right"/>
                    <w:rPr>
                      <w:rFonts w:ascii="Arial" w:hAnsi="Arial" w:cs="Arial"/>
                    </w:rPr>
                  </w:pPr>
                  <w:r w:rsidRPr="00B63112">
                    <w:rPr>
                      <w:rFonts w:ascii="Arial" w:hAnsi="Arial" w:cs="Arial"/>
                    </w:rPr>
                    <w:t>53XG.PV</w:t>
                  </w:r>
                </w:p>
              </w:tc>
              <w:tc>
                <w:tcPr>
                  <w:tcW w:w="3212" w:type="dxa"/>
                  <w:shd w:val="clear" w:color="auto" w:fill="auto"/>
                </w:tcPr>
                <w:p w:rsidR="00830A48" w:rsidRPr="00B63112" w:rsidRDefault="00D027E4" w:rsidP="00F5113A">
                  <w:pPr>
                    <w:jc w:val="center"/>
                    <w:rPr>
                      <w:rFonts w:ascii="Arial" w:hAnsi="Arial" w:cs="Arial"/>
                    </w:rPr>
                  </w:pPr>
                  <w:r w:rsidRPr="00B63112">
                    <w:rPr>
                      <w:rFonts w:ascii="Arial" w:hAnsi="Arial" w:cs="Arial"/>
                    </w:rPr>
                    <w:t>0.20</w:t>
                  </w:r>
                </w:p>
              </w:tc>
            </w:tr>
            <w:tr w:rsidR="00830A48" w:rsidRPr="00B63112" w:rsidTr="00F5113A">
              <w:tc>
                <w:tcPr>
                  <w:tcW w:w="1777" w:type="dxa"/>
                  <w:shd w:val="clear" w:color="auto" w:fill="auto"/>
                </w:tcPr>
                <w:p w:rsidR="00830A48" w:rsidRPr="00B63112" w:rsidRDefault="00D1378D" w:rsidP="00F5113A">
                  <w:pPr>
                    <w:jc w:val="center"/>
                    <w:rPr>
                      <w:rFonts w:ascii="Arial" w:hAnsi="Arial" w:cs="Arial"/>
                    </w:rPr>
                  </w:pPr>
                  <w:r w:rsidRPr="00B63112">
                    <w:rPr>
                      <w:rFonts w:ascii="Arial" w:hAnsi="Arial" w:cs="Arial"/>
                    </w:rPr>
                    <w:t>#</w:t>
                  </w:r>
                  <w:r w:rsidR="00830A48" w:rsidRPr="00B63112">
                    <w:rPr>
                      <w:rFonts w:ascii="Arial" w:hAnsi="Arial" w:cs="Arial"/>
                    </w:rPr>
                    <w:t>3</w:t>
                  </w:r>
                </w:p>
              </w:tc>
              <w:tc>
                <w:tcPr>
                  <w:tcW w:w="2160" w:type="dxa"/>
                  <w:shd w:val="clear" w:color="auto" w:fill="auto"/>
                </w:tcPr>
                <w:p w:rsidR="00830A48" w:rsidRPr="00B63112" w:rsidRDefault="00D027E4" w:rsidP="00F5113A">
                  <w:pPr>
                    <w:jc w:val="right"/>
                    <w:rPr>
                      <w:rFonts w:ascii="Arial" w:hAnsi="Arial" w:cs="Arial"/>
                    </w:rPr>
                  </w:pPr>
                  <w:r w:rsidRPr="00B63112">
                    <w:rPr>
                      <w:rFonts w:ascii="Arial" w:hAnsi="Arial" w:cs="Arial"/>
                    </w:rPr>
                    <w:t>416XG.PV</w:t>
                  </w:r>
                </w:p>
              </w:tc>
              <w:tc>
                <w:tcPr>
                  <w:tcW w:w="3212" w:type="dxa"/>
                  <w:shd w:val="clear" w:color="auto" w:fill="auto"/>
                </w:tcPr>
                <w:p w:rsidR="00830A48" w:rsidRPr="00B63112" w:rsidRDefault="00D1378D" w:rsidP="00F5113A">
                  <w:pPr>
                    <w:jc w:val="center"/>
                    <w:rPr>
                      <w:rFonts w:ascii="Arial" w:hAnsi="Arial" w:cs="Arial"/>
                    </w:rPr>
                  </w:pPr>
                  <w:r w:rsidRPr="00B63112">
                    <w:rPr>
                      <w:rFonts w:ascii="Arial" w:hAnsi="Arial" w:cs="Arial"/>
                    </w:rPr>
                    <w:t>0.25</w:t>
                  </w:r>
                </w:p>
              </w:tc>
            </w:tr>
          </w:tbl>
          <w:p w:rsidR="00830A48" w:rsidRPr="00B63112" w:rsidRDefault="00830A48" w:rsidP="006D12B6">
            <w:pPr>
              <w:rPr>
                <w:rFonts w:ascii="Arial" w:hAnsi="Arial" w:cs="Arial"/>
              </w:rPr>
            </w:pPr>
          </w:p>
          <w:p w:rsidR="00542CE3" w:rsidRPr="00610D54" w:rsidRDefault="00542CE3" w:rsidP="006D12B6">
            <w:pPr>
              <w:spacing w:after="240"/>
              <w:rPr>
                <w:rFonts w:ascii="Arial" w:hAnsi="Arial" w:cs="Arial"/>
              </w:rPr>
            </w:pPr>
            <w:r w:rsidRPr="00B63112">
              <w:rPr>
                <w:rFonts w:ascii="Arial" w:hAnsi="Arial" w:cs="Arial"/>
              </w:rPr>
              <w:t xml:space="preserve">When this alarm sounds, the operator should inspect and clean the </w:t>
            </w:r>
            <w:proofErr w:type="spellStart"/>
            <w:r w:rsidRPr="00B63112">
              <w:rPr>
                <w:rFonts w:ascii="Arial" w:hAnsi="Arial" w:cs="Arial"/>
              </w:rPr>
              <w:t>dynascreener</w:t>
            </w:r>
            <w:proofErr w:type="spellEnd"/>
            <w:r w:rsidRPr="00B63112">
              <w:rPr>
                <w:rFonts w:ascii="Arial" w:hAnsi="Arial" w:cs="Arial"/>
              </w:rPr>
              <w:t>.</w:t>
            </w:r>
            <w:r w:rsidRPr="00610D54">
              <w:rPr>
                <w:rFonts w:ascii="Arial" w:hAnsi="Arial" w:cs="Arial"/>
              </w:rPr>
              <w:t xml:space="preserve">  </w:t>
            </w:r>
          </w:p>
          <w:p w:rsidR="00542CE3" w:rsidRPr="00AA3F4C" w:rsidRDefault="00B3266B" w:rsidP="006D12B6">
            <w:pPr>
              <w:rPr>
                <w:rFonts w:ascii="Arial" w:hAnsi="Arial" w:cs="Arial"/>
              </w:rPr>
            </w:pPr>
            <w:r w:rsidRPr="00610D54">
              <w:rPr>
                <w:noProof/>
              </w:rPr>
              <w:drawing>
                <wp:inline distT="0" distB="0" distL="0" distR="0">
                  <wp:extent cx="3291840" cy="20701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0" cy="2070100"/>
                          </a:xfrm>
                          <a:prstGeom prst="rect">
                            <a:avLst/>
                          </a:prstGeom>
                          <a:noFill/>
                          <a:ln>
                            <a:noFill/>
                          </a:ln>
                        </pic:spPr>
                      </pic:pic>
                    </a:graphicData>
                  </a:graphic>
                </wp:inline>
              </w:drawing>
            </w:r>
          </w:p>
        </w:tc>
      </w:tr>
    </w:tbl>
    <w:p w:rsidR="00542CE3" w:rsidRDefault="00542CE3" w:rsidP="00813BF4">
      <w:pPr>
        <w:rPr>
          <w:rFonts w:ascii="Arial" w:hAnsi="Arial"/>
        </w:rPr>
      </w:pPr>
    </w:p>
    <w:p w:rsidR="00542CE3" w:rsidRDefault="00542CE3" w:rsidP="00813BF4">
      <w:pPr>
        <w:rPr>
          <w:rFonts w:ascii="Arial" w:hAnsi="Arial"/>
        </w:rPr>
      </w:pPr>
    </w:p>
    <w:p w:rsidR="00813BF4" w:rsidRPr="00431BF0" w:rsidRDefault="00813BF4" w:rsidP="00813BF4">
      <w:pPr>
        <w:pStyle w:val="ContinuedOnNextPa"/>
      </w:pPr>
      <w:r w:rsidRPr="00431BF0">
        <w:t>End of topic</w:t>
      </w:r>
    </w:p>
    <w:p w:rsidR="00813BF4" w:rsidRDefault="00813BF4" w:rsidP="00813BF4"/>
    <w:p w:rsidR="00801CBB" w:rsidRDefault="00801CBB" w:rsidP="00545529">
      <w:pPr>
        <w:pStyle w:val="NoSpacing"/>
      </w:pPr>
    </w:p>
    <w:p w:rsidR="00801CBB" w:rsidRPr="00C13027" w:rsidRDefault="00813BF4" w:rsidP="00670AE4">
      <w:pPr>
        <w:pStyle w:val="Heading4"/>
        <w:spacing w:after="0"/>
        <w:rPr>
          <w:rFonts w:ascii="Univers" w:hAnsi="Univers"/>
        </w:rPr>
      </w:pPr>
      <w:r>
        <w:rPr>
          <w:rFonts w:ascii="Univers" w:hAnsi="Univers"/>
        </w:rPr>
        <w:br w:type="page"/>
      </w:r>
      <w:bookmarkStart w:id="4" w:name="_Toc406591567"/>
      <w:r w:rsidR="00801CBB" w:rsidRPr="006B3FDC">
        <w:rPr>
          <w:rFonts w:ascii="Univers" w:hAnsi="Univers"/>
        </w:rPr>
        <w:lastRenderedPageBreak/>
        <w:t>Operation of the Oscillating Feeder and Bed Leveler</w:t>
      </w:r>
      <w:bookmarkEnd w:id="4"/>
    </w:p>
    <w:p w:rsidR="00706358" w:rsidRDefault="00706358">
      <w:pPr>
        <w:pStyle w:val="BlockLine"/>
        <w:rPr>
          <w:rFonts w:ascii="Arial" w:hAnsi="Arial"/>
        </w:rPr>
      </w:pPr>
      <w:r>
        <w:rPr>
          <w:rFonts w:ascii="Arial" w:hAnsi="Arial"/>
        </w:rPr>
        <w:t xml:space="preserve"> </w:t>
      </w:r>
    </w:p>
    <w:tbl>
      <w:tblPr>
        <w:tblW w:w="0" w:type="auto"/>
        <w:tblLayout w:type="fixed"/>
        <w:tblLook w:val="0000" w:firstRow="0" w:lastRow="0" w:firstColumn="0" w:lastColumn="0" w:noHBand="0" w:noVBand="0"/>
      </w:tblPr>
      <w:tblGrid>
        <w:gridCol w:w="1728"/>
        <w:gridCol w:w="7740"/>
      </w:tblGrid>
      <w:tr w:rsidR="00706358">
        <w:trPr>
          <w:cantSplit/>
        </w:trPr>
        <w:tc>
          <w:tcPr>
            <w:tcW w:w="1728" w:type="dxa"/>
          </w:tcPr>
          <w:p w:rsidR="00706358" w:rsidRPr="006B3FDC" w:rsidRDefault="00D1499A">
            <w:pPr>
              <w:pStyle w:val="Heading5"/>
              <w:rPr>
                <w:rFonts w:ascii="Arial" w:hAnsi="Arial"/>
              </w:rPr>
            </w:pPr>
            <w:r w:rsidRPr="006B3FDC">
              <w:rPr>
                <w:rFonts w:ascii="Arial" w:hAnsi="Arial"/>
              </w:rPr>
              <w:t>Equipment Description</w:t>
            </w:r>
          </w:p>
        </w:tc>
        <w:tc>
          <w:tcPr>
            <w:tcW w:w="7740" w:type="dxa"/>
          </w:tcPr>
          <w:p w:rsidR="00706358" w:rsidRPr="00431BF0" w:rsidRDefault="00706358" w:rsidP="00545529">
            <w:pPr>
              <w:rPr>
                <w:rFonts w:ascii="Arial" w:hAnsi="Arial"/>
              </w:rPr>
            </w:pPr>
            <w:r w:rsidRPr="00431BF0">
              <w:rPr>
                <w:rFonts w:ascii="Arial" w:hAnsi="Arial"/>
              </w:rPr>
              <w:t xml:space="preserve">The oscillating feeder is a vibrating screen that oscillates back and forth distributing polymer across the width of the dryer conveyor belt.  The PEEK belt covers the perforated metal belt to keep the polymer from passing through, yet allowing adequate airflow to dry the powder.  The PEEK belt provides a clean surface on which the polymer is conveyed slowly through the drying and cooling sections.  The oscillating feeder screen also acts as a </w:t>
            </w:r>
            <w:proofErr w:type="spellStart"/>
            <w:r w:rsidRPr="00431BF0">
              <w:rPr>
                <w:rFonts w:ascii="Arial" w:hAnsi="Arial"/>
              </w:rPr>
              <w:t>dewaterer</w:t>
            </w:r>
            <w:proofErr w:type="spellEnd"/>
            <w:r w:rsidRPr="00431BF0">
              <w:rPr>
                <w:rFonts w:ascii="Arial" w:hAnsi="Arial"/>
              </w:rPr>
              <w:t>.  The resin is leveled to a uniform height by the bed leveler (paddle wheel assembly) in each dryer.  The height of the bed is adjustable by a ratchet system</w:t>
            </w:r>
            <w:r w:rsidR="00513545" w:rsidRPr="00431BF0">
              <w:rPr>
                <w:rFonts w:ascii="Arial" w:hAnsi="Arial"/>
              </w:rPr>
              <w:t xml:space="preserve"> </w:t>
            </w:r>
            <w:r w:rsidR="00513545" w:rsidRPr="006B3FDC">
              <w:rPr>
                <w:rFonts w:ascii="Arial" w:hAnsi="Arial"/>
              </w:rPr>
              <w:t>holding the bed leveler</w:t>
            </w:r>
            <w:r w:rsidRPr="00431BF0">
              <w:rPr>
                <w:rFonts w:ascii="Arial" w:hAnsi="Arial"/>
              </w:rPr>
              <w:t xml:space="preserve"> on either side of the dryer.</w:t>
            </w:r>
          </w:p>
          <w:p w:rsidR="00706358" w:rsidRPr="006B3FDC" w:rsidRDefault="00706358">
            <w:pPr>
              <w:ind w:left="720"/>
              <w:rPr>
                <w:rFonts w:ascii="Arial" w:hAnsi="Arial"/>
              </w:rPr>
            </w:pPr>
          </w:p>
          <w:p w:rsidR="002C5C1E" w:rsidRPr="005321D6" w:rsidRDefault="002C5C1E" w:rsidP="002C5C1E">
            <w:pPr>
              <w:rPr>
                <w:rFonts w:ascii="Arial" w:hAnsi="Arial"/>
                <w:b/>
                <w:u w:val="single"/>
              </w:rPr>
            </w:pPr>
            <w:r w:rsidRPr="005321D6">
              <w:rPr>
                <w:rFonts w:ascii="Arial" w:hAnsi="Arial"/>
                <w:b/>
                <w:u w:val="single"/>
              </w:rPr>
              <w:t>On Dryer 1:</w:t>
            </w:r>
          </w:p>
          <w:p w:rsidR="002C5C1E" w:rsidRPr="002933DC" w:rsidRDefault="002C5C1E" w:rsidP="002C5C1E">
            <w:pPr>
              <w:rPr>
                <w:rFonts w:ascii="Arial" w:hAnsi="Arial"/>
              </w:rPr>
            </w:pPr>
          </w:p>
          <w:p w:rsidR="002C5C1E" w:rsidRPr="002933DC" w:rsidRDefault="002C5C1E" w:rsidP="002C5C1E">
            <w:pPr>
              <w:rPr>
                <w:rFonts w:ascii="Arial" w:hAnsi="Arial"/>
              </w:rPr>
            </w:pPr>
            <w:r w:rsidRPr="002933DC">
              <w:rPr>
                <w:rFonts w:ascii="Arial" w:hAnsi="Arial"/>
              </w:rPr>
              <w:t>The size of the pile presented to the bed leveler is controlled by a feed control loop.  This loop consists of capacitance probes, a laser, and DCS logic.  The laser detects the powder height, and drives to maintain a level between the (tunable) low and high setpoints by speeding or slowing the float tank screw speed. When the laser shows the powder pile dropping, it increases the float tank skimmer speed (up to a tunable upper speed limit) to bring more powder to the belt.</w:t>
            </w:r>
          </w:p>
          <w:p w:rsidR="002C5C1E" w:rsidRPr="002933DC" w:rsidRDefault="002C5C1E" w:rsidP="002C5C1E">
            <w:pPr>
              <w:rPr>
                <w:rFonts w:ascii="Arial" w:hAnsi="Arial"/>
              </w:rPr>
            </w:pPr>
          </w:p>
          <w:p w:rsidR="002C5C1E" w:rsidRPr="006B3FDC" w:rsidRDefault="002C5C1E" w:rsidP="002C5C1E">
            <w:pPr>
              <w:rPr>
                <w:rFonts w:ascii="Arial" w:hAnsi="Arial"/>
              </w:rPr>
            </w:pPr>
            <w:r w:rsidRPr="002933DC">
              <w:rPr>
                <w:rFonts w:ascii="Arial" w:hAnsi="Arial"/>
              </w:rPr>
              <w:t xml:space="preserve">To prevent an overload of powder to the belt, if the capacitance probes read a high level for 30 seconds, this shuts off the oscillating feeder vibration and the </w:t>
            </w:r>
            <w:proofErr w:type="spellStart"/>
            <w:r w:rsidRPr="002933DC">
              <w:rPr>
                <w:rFonts w:ascii="Arial" w:hAnsi="Arial"/>
              </w:rPr>
              <w:t>Sweco</w:t>
            </w:r>
            <w:proofErr w:type="spellEnd"/>
            <w:r w:rsidRPr="002933DC">
              <w:rPr>
                <w:rFonts w:ascii="Arial" w:hAnsi="Arial"/>
              </w:rPr>
              <w:t xml:space="preserve"> screener vibration, halting powder flow to the belt. These capacitance probes have an adjustable sensitivity setting in the field, which can vary the maximum shutoff powder height if it is changed. The probe sensitivity can also be altered when powder sticks to the probe, or with increased water content in the powder.</w:t>
            </w:r>
          </w:p>
          <w:p w:rsidR="002C5C1E" w:rsidRPr="006B3FDC" w:rsidRDefault="002C5C1E" w:rsidP="002C5C1E">
            <w:pPr>
              <w:rPr>
                <w:rFonts w:ascii="Arial" w:hAnsi="Arial"/>
              </w:rPr>
            </w:pPr>
          </w:p>
          <w:p w:rsidR="002C5C1E" w:rsidRPr="005321D6" w:rsidRDefault="002C5C1E" w:rsidP="002C5C1E">
            <w:pPr>
              <w:rPr>
                <w:rFonts w:ascii="Arial" w:hAnsi="Arial"/>
                <w:b/>
                <w:u w:val="single"/>
              </w:rPr>
            </w:pPr>
            <w:r w:rsidRPr="005321D6">
              <w:rPr>
                <w:rFonts w:ascii="Arial" w:hAnsi="Arial"/>
                <w:b/>
                <w:u w:val="single"/>
              </w:rPr>
              <w:t>On Dryers 2 and 3:</w:t>
            </w:r>
          </w:p>
          <w:p w:rsidR="002C5C1E" w:rsidRPr="002933DC" w:rsidRDefault="002C5C1E" w:rsidP="002C5C1E">
            <w:pPr>
              <w:rPr>
                <w:rFonts w:ascii="Arial" w:hAnsi="Arial"/>
              </w:rPr>
            </w:pPr>
          </w:p>
          <w:p w:rsidR="002C5C1E" w:rsidRPr="002933DC" w:rsidRDefault="002C5C1E" w:rsidP="002C5C1E">
            <w:pPr>
              <w:rPr>
                <w:rFonts w:ascii="Arial" w:hAnsi="Arial"/>
              </w:rPr>
            </w:pPr>
            <w:r w:rsidRPr="002933DC">
              <w:rPr>
                <w:rFonts w:ascii="Arial" w:hAnsi="Arial"/>
              </w:rPr>
              <w:t xml:space="preserve">The size of the pile presented to the bed leveler is controlled by an on/off signal from the capacitance probes.  </w:t>
            </w:r>
          </w:p>
          <w:p w:rsidR="002C5C1E" w:rsidRPr="002933DC" w:rsidRDefault="002C5C1E" w:rsidP="002C5C1E">
            <w:pPr>
              <w:rPr>
                <w:rFonts w:ascii="Arial" w:hAnsi="Arial"/>
              </w:rPr>
            </w:pPr>
            <w:r w:rsidRPr="002933DC">
              <w:rPr>
                <w:rFonts w:ascii="Arial" w:hAnsi="Arial"/>
              </w:rPr>
              <w:t xml:space="preserve">To prevent an overload of powder to the belt, if the capacitance probes read a high level for 30 seconds, this shuts off the oscillating feeder vibration and the </w:t>
            </w:r>
            <w:proofErr w:type="spellStart"/>
            <w:r w:rsidRPr="002933DC">
              <w:rPr>
                <w:rFonts w:ascii="Arial" w:hAnsi="Arial"/>
              </w:rPr>
              <w:t>Sweco</w:t>
            </w:r>
            <w:proofErr w:type="spellEnd"/>
            <w:r w:rsidRPr="002933DC">
              <w:rPr>
                <w:rFonts w:ascii="Arial" w:hAnsi="Arial"/>
              </w:rPr>
              <w:t xml:space="preserve"> screener vibration, halting powder flow to the belt. When the level drops below the capacitance probe sensitivity level, the feed system resumes, bringing powder to the belt. </w:t>
            </w:r>
          </w:p>
          <w:p w:rsidR="002C5C1E" w:rsidRPr="006B3FDC" w:rsidRDefault="002C5C1E" w:rsidP="002C5C1E">
            <w:pPr>
              <w:rPr>
                <w:rFonts w:ascii="Arial" w:hAnsi="Arial"/>
              </w:rPr>
            </w:pPr>
            <w:r w:rsidRPr="002933DC">
              <w:rPr>
                <w:rFonts w:ascii="Arial" w:hAnsi="Arial"/>
              </w:rPr>
              <w:t>These capacitance probes have an adjustable sensitivity setting in the field, which can vary the maximum shutoff powder height if it is changed. The probe sensitivity can also be altered when powder sticks to the probe, or with increased water content in the powder.</w:t>
            </w:r>
          </w:p>
          <w:p w:rsidR="00706358" w:rsidRPr="006B3FDC" w:rsidRDefault="00706358" w:rsidP="00545529">
            <w:pPr>
              <w:rPr>
                <w:rFonts w:ascii="Arial" w:hAnsi="Arial"/>
              </w:rPr>
            </w:pPr>
          </w:p>
        </w:tc>
      </w:tr>
    </w:tbl>
    <w:p w:rsidR="00801CBB" w:rsidRDefault="006B3FDC" w:rsidP="006B3FDC">
      <w:pPr>
        <w:pStyle w:val="BlockLine"/>
        <w:jc w:val="right"/>
        <w:rPr>
          <w:i/>
          <w:sz w:val="20"/>
        </w:rPr>
      </w:pPr>
      <w:proofErr w:type="gramStart"/>
      <w:r w:rsidRPr="00431BF0">
        <w:rPr>
          <w:i/>
          <w:sz w:val="20"/>
        </w:rPr>
        <w:t>Continued on</w:t>
      </w:r>
      <w:proofErr w:type="gramEnd"/>
      <w:r w:rsidRPr="00431BF0">
        <w:rPr>
          <w:i/>
          <w:sz w:val="20"/>
        </w:rPr>
        <w:t xml:space="preserve"> next page</w:t>
      </w:r>
    </w:p>
    <w:p w:rsidR="006B3FDC" w:rsidRDefault="006B3FDC" w:rsidP="006B3FDC"/>
    <w:p w:rsidR="006B3FDC" w:rsidRDefault="006B3FDC" w:rsidP="006B3FDC"/>
    <w:p w:rsidR="006B3FDC" w:rsidRDefault="006B3FDC" w:rsidP="006B3FDC"/>
    <w:p w:rsidR="006B3FDC" w:rsidRDefault="006B3FDC" w:rsidP="006B3FDC"/>
    <w:p w:rsidR="00670AE4" w:rsidRDefault="00670AE4" w:rsidP="006B3FDC"/>
    <w:p w:rsidR="00670AE4" w:rsidRDefault="00670AE4" w:rsidP="006B3FDC"/>
    <w:p w:rsidR="00670AE4" w:rsidRDefault="00670AE4" w:rsidP="006B3FDC"/>
    <w:p w:rsidR="005321D6" w:rsidRDefault="005321D6" w:rsidP="006B3FDC"/>
    <w:p w:rsidR="006B3FDC" w:rsidRDefault="006B3FDC" w:rsidP="006B3FDC"/>
    <w:p w:rsidR="006B3FDC" w:rsidRPr="00E30652" w:rsidRDefault="006B3FDC" w:rsidP="00670AE4">
      <w:pPr>
        <w:rPr>
          <w:rFonts w:ascii="Arial" w:hAnsi="Arial" w:cs="Arial"/>
          <w:b/>
          <w:sz w:val="32"/>
          <w:szCs w:val="32"/>
        </w:rPr>
      </w:pPr>
      <w:r w:rsidRPr="00E30652">
        <w:rPr>
          <w:rFonts w:ascii="Arial" w:hAnsi="Arial" w:cs="Arial"/>
          <w:b/>
          <w:sz w:val="32"/>
          <w:szCs w:val="32"/>
        </w:rPr>
        <w:lastRenderedPageBreak/>
        <w:t xml:space="preserve">Operation of the Oscillating Feeder and Bed Leveler, </w:t>
      </w:r>
      <w:r w:rsidRPr="00E30652">
        <w:rPr>
          <w:rFonts w:ascii="Arial" w:hAnsi="Arial" w:cs="Arial"/>
          <w:b/>
          <w:sz w:val="28"/>
          <w:szCs w:val="32"/>
        </w:rPr>
        <w:t>Continued</w:t>
      </w:r>
    </w:p>
    <w:p w:rsidR="006B3FDC" w:rsidRPr="006B3FDC" w:rsidRDefault="006B3FDC" w:rsidP="006B3FDC">
      <w:pPr>
        <w:pStyle w:val="BlockLine"/>
        <w:rPr>
          <w:rFonts w:ascii="Arial" w:hAnsi="Arial"/>
        </w:rPr>
      </w:pPr>
      <w:r>
        <w:rPr>
          <w:rFonts w:ascii="Arial" w:hAnsi="Arial"/>
        </w:rPr>
        <w:t xml:space="preserve"> </w:t>
      </w:r>
    </w:p>
    <w:tbl>
      <w:tblPr>
        <w:tblW w:w="0" w:type="auto"/>
        <w:tblLayout w:type="fixed"/>
        <w:tblLook w:val="0000" w:firstRow="0" w:lastRow="0" w:firstColumn="0" w:lastColumn="0" w:noHBand="0" w:noVBand="0"/>
      </w:tblPr>
      <w:tblGrid>
        <w:gridCol w:w="1728"/>
        <w:gridCol w:w="7740"/>
      </w:tblGrid>
      <w:tr w:rsidR="00801CBB">
        <w:trPr>
          <w:cantSplit/>
        </w:trPr>
        <w:tc>
          <w:tcPr>
            <w:tcW w:w="1728" w:type="dxa"/>
          </w:tcPr>
          <w:p w:rsidR="00801CBB" w:rsidRPr="006B3FDC" w:rsidDel="00801CBB" w:rsidRDefault="00D1499A">
            <w:pPr>
              <w:pStyle w:val="Heading5"/>
              <w:rPr>
                <w:rFonts w:ascii="Arial" w:hAnsi="Arial"/>
              </w:rPr>
            </w:pPr>
            <w:r>
              <w:rPr>
                <w:rFonts w:ascii="Arial" w:hAnsi="Arial"/>
              </w:rPr>
              <w:t>Adjusting t</w:t>
            </w:r>
            <w:r w:rsidRPr="006B3FDC">
              <w:rPr>
                <w:rFonts w:ascii="Arial" w:hAnsi="Arial"/>
              </w:rPr>
              <w:t>he Oscillating Feeder</w:t>
            </w:r>
          </w:p>
        </w:tc>
        <w:tc>
          <w:tcPr>
            <w:tcW w:w="7740" w:type="dxa"/>
          </w:tcPr>
          <w:p w:rsidR="00801CBB" w:rsidRPr="006B3FDC" w:rsidRDefault="00801CBB" w:rsidP="00545529">
            <w:pPr>
              <w:pStyle w:val="BodyTextIndent2"/>
              <w:ind w:left="0" w:firstLine="0"/>
              <w:rPr>
                <w:rFonts w:ascii="Arial" w:hAnsi="Arial"/>
                <w:sz w:val="20"/>
              </w:rPr>
            </w:pPr>
            <w:r w:rsidRPr="006B3FDC">
              <w:rPr>
                <w:rFonts w:ascii="Arial" w:hAnsi="Arial"/>
                <w:sz w:val="20"/>
              </w:rPr>
              <w:t xml:space="preserve">The width of the </w:t>
            </w:r>
            <w:r w:rsidR="00D80B82" w:rsidRPr="006B3FDC">
              <w:rPr>
                <w:rFonts w:ascii="Arial" w:hAnsi="Arial"/>
                <w:sz w:val="20"/>
              </w:rPr>
              <w:t xml:space="preserve">powder on </w:t>
            </w:r>
            <w:r w:rsidR="00FC2BD5" w:rsidRPr="006B3FDC">
              <w:rPr>
                <w:rFonts w:ascii="Arial" w:hAnsi="Arial"/>
                <w:sz w:val="20"/>
              </w:rPr>
              <w:t>the belt is controlled by the width of the feeder swing.</w:t>
            </w:r>
          </w:p>
          <w:p w:rsidR="00176092" w:rsidRPr="006B3FDC" w:rsidRDefault="00176092" w:rsidP="00545529">
            <w:pPr>
              <w:pStyle w:val="BodyTextIndent2"/>
              <w:ind w:left="0" w:firstLine="0"/>
              <w:rPr>
                <w:rFonts w:ascii="Arial" w:hAnsi="Arial"/>
                <w:sz w:val="20"/>
              </w:rPr>
            </w:pPr>
            <w:r w:rsidRPr="006B3FDC">
              <w:rPr>
                <w:rFonts w:ascii="Arial" w:hAnsi="Arial"/>
                <w:sz w:val="20"/>
              </w:rPr>
              <w:t>Adjustments to the East-West swing of the oscillating feeder can be made on the South side of the feeder (by opening the South doghouse feeder doors)</w:t>
            </w:r>
            <w:r w:rsidR="00655267" w:rsidRPr="006B3FDC">
              <w:rPr>
                <w:rFonts w:ascii="Arial" w:hAnsi="Arial"/>
                <w:sz w:val="20"/>
              </w:rPr>
              <w:t xml:space="preserve">. To adjust the width of the feeder swing on the East side, one should change the West </w:t>
            </w:r>
            <w:r w:rsidR="00513545" w:rsidRPr="006B3FDC">
              <w:rPr>
                <w:rFonts w:ascii="Arial" w:hAnsi="Arial"/>
                <w:sz w:val="20"/>
              </w:rPr>
              <w:t>side adjustor.</w:t>
            </w:r>
          </w:p>
          <w:p w:rsidR="00513545" w:rsidRPr="006B3FDC" w:rsidRDefault="00513545" w:rsidP="00545529">
            <w:pPr>
              <w:pStyle w:val="BodyTextIndent2"/>
              <w:ind w:left="0" w:firstLine="0"/>
              <w:rPr>
                <w:rFonts w:ascii="Arial" w:hAnsi="Arial"/>
                <w:sz w:val="20"/>
              </w:rPr>
            </w:pPr>
          </w:p>
          <w:p w:rsidR="00801CBB" w:rsidRDefault="00513545" w:rsidP="00545529">
            <w:pPr>
              <w:rPr>
                <w:rFonts w:ascii="Arial" w:hAnsi="Arial"/>
              </w:rPr>
            </w:pPr>
            <w:r w:rsidRPr="006B3FDC">
              <w:rPr>
                <w:rFonts w:ascii="Arial" w:hAnsi="Arial"/>
              </w:rPr>
              <w:t>The hydraulic pump controls the speed of the arm swing</w:t>
            </w:r>
            <w:r w:rsidRPr="00303073">
              <w:rPr>
                <w:rFonts w:ascii="Arial" w:hAnsi="Arial"/>
              </w:rPr>
              <w:t>. The SOC’s in Sect. 4.E give guidelines as to settings.  Wet resin can occur if feeder is not</w:t>
            </w:r>
            <w:r w:rsidRPr="006B3FDC">
              <w:rPr>
                <w:rFonts w:ascii="Arial" w:hAnsi="Arial"/>
              </w:rPr>
              <w:t xml:space="preserve"> adjusted properly.</w:t>
            </w:r>
          </w:p>
          <w:p w:rsidR="00431BF0" w:rsidRDefault="00431BF0" w:rsidP="00545529">
            <w:pPr>
              <w:rPr>
                <w:rFonts w:ascii="Arial" w:hAnsi="Arial"/>
              </w:rPr>
            </w:pPr>
          </w:p>
          <w:p w:rsidR="00431BF0" w:rsidRPr="00431BF0" w:rsidRDefault="00431BF0" w:rsidP="00431BF0">
            <w:pPr>
              <w:pStyle w:val="BodyTextIndent2"/>
              <w:ind w:left="-18" w:firstLine="0"/>
              <w:rPr>
                <w:rFonts w:ascii="Arial" w:hAnsi="Arial"/>
                <w:sz w:val="20"/>
              </w:rPr>
            </w:pPr>
            <w:r w:rsidRPr="00431BF0">
              <w:rPr>
                <w:rFonts w:ascii="Arial" w:hAnsi="Arial"/>
                <w:sz w:val="20"/>
              </w:rPr>
              <w:t>Adjust oscillator speed with flow control valve on hydraulic unit.  Speed adjustment can be made while running.  (This adjustment should only be required after replacement of hydraulic parts.)</w:t>
            </w:r>
          </w:p>
          <w:p w:rsidR="00431BF0" w:rsidRPr="00431BF0" w:rsidRDefault="00431BF0" w:rsidP="00431BF0">
            <w:pPr>
              <w:pStyle w:val="BodyTextIndent2"/>
              <w:ind w:left="810" w:firstLine="0"/>
              <w:rPr>
                <w:rFonts w:ascii="Arial" w:hAnsi="Arial"/>
                <w:sz w:val="20"/>
              </w:rPr>
            </w:pPr>
          </w:p>
          <w:p w:rsidR="00431BF0" w:rsidRDefault="00431BF0" w:rsidP="00431BF0">
            <w:pPr>
              <w:rPr>
                <w:rFonts w:ascii="Arial" w:hAnsi="Arial"/>
              </w:rPr>
            </w:pPr>
            <w:r w:rsidRPr="00431BF0">
              <w:rPr>
                <w:rFonts w:ascii="Arial" w:hAnsi="Arial"/>
              </w:rPr>
              <w:t>Move the air clamp to ON.  Air clamps holding the screen to the vibrator are interlocked with the vibrator motor through a pressure switch.  Motor will not run unless feeder is clamped</w:t>
            </w:r>
          </w:p>
          <w:p w:rsidR="00431BF0" w:rsidRPr="00431BF0" w:rsidRDefault="00431BF0" w:rsidP="00431BF0">
            <w:pPr>
              <w:rPr>
                <w:rFonts w:ascii="Arial" w:hAnsi="Arial"/>
              </w:rPr>
            </w:pPr>
          </w:p>
          <w:p w:rsidR="00801CBB" w:rsidRPr="00431BF0" w:rsidDel="00801CBB" w:rsidRDefault="00431BF0" w:rsidP="00830A48">
            <w:pPr>
              <w:pStyle w:val="BodyTextIndent2"/>
              <w:ind w:left="0" w:firstLine="0"/>
              <w:rPr>
                <w:rFonts w:ascii="Arial" w:hAnsi="Arial"/>
                <w:b/>
                <w:sz w:val="20"/>
              </w:rPr>
            </w:pPr>
            <w:r w:rsidRPr="00431BF0">
              <w:rPr>
                <w:rFonts w:ascii="Arial" w:hAnsi="Arial"/>
                <w:b/>
                <w:sz w:val="20"/>
              </w:rPr>
              <w:t xml:space="preserve">Additional information regarding these pieces of equipment and how to troubleshoot them can be </w:t>
            </w:r>
            <w:r w:rsidRPr="00610D54">
              <w:rPr>
                <w:rFonts w:ascii="Arial" w:hAnsi="Arial"/>
                <w:b/>
                <w:sz w:val="20"/>
              </w:rPr>
              <w:t xml:space="preserve">found </w:t>
            </w:r>
            <w:r w:rsidRPr="00B63112">
              <w:rPr>
                <w:rFonts w:ascii="Arial" w:hAnsi="Arial"/>
                <w:b/>
                <w:sz w:val="20"/>
              </w:rPr>
              <w:t>in Section 8.B, Troubleshooting Guide</w:t>
            </w:r>
            <w:r w:rsidRPr="00610D54">
              <w:rPr>
                <w:rFonts w:ascii="Arial" w:hAnsi="Arial"/>
                <w:b/>
                <w:sz w:val="20"/>
              </w:rPr>
              <w:t>.</w:t>
            </w:r>
          </w:p>
        </w:tc>
      </w:tr>
    </w:tbl>
    <w:p w:rsidR="00801CBB" w:rsidRDefault="00801CBB" w:rsidP="00801CBB">
      <w:pPr>
        <w:pStyle w:val="BlockLine"/>
        <w:jc w:val="right"/>
        <w:rPr>
          <w:i/>
          <w:sz w:val="20"/>
        </w:rPr>
      </w:pPr>
    </w:p>
    <w:tbl>
      <w:tblPr>
        <w:tblW w:w="0" w:type="auto"/>
        <w:tblLayout w:type="fixed"/>
        <w:tblLook w:val="0000" w:firstRow="0" w:lastRow="0" w:firstColumn="0" w:lastColumn="0" w:noHBand="0" w:noVBand="0"/>
      </w:tblPr>
      <w:tblGrid>
        <w:gridCol w:w="1728"/>
        <w:gridCol w:w="7740"/>
      </w:tblGrid>
      <w:tr w:rsidR="00801CBB">
        <w:trPr>
          <w:cantSplit/>
        </w:trPr>
        <w:tc>
          <w:tcPr>
            <w:tcW w:w="1728" w:type="dxa"/>
          </w:tcPr>
          <w:p w:rsidR="00801CBB" w:rsidRPr="006B3FDC" w:rsidRDefault="00D1499A" w:rsidP="00D80B82">
            <w:pPr>
              <w:pStyle w:val="Heading5"/>
              <w:rPr>
                <w:rFonts w:ascii="Arial" w:hAnsi="Arial"/>
              </w:rPr>
            </w:pPr>
            <w:r>
              <w:rPr>
                <w:rFonts w:ascii="Arial" w:hAnsi="Arial"/>
              </w:rPr>
              <w:t>Interlocks a</w:t>
            </w:r>
            <w:r w:rsidRPr="006B3FDC">
              <w:rPr>
                <w:rFonts w:ascii="Arial" w:hAnsi="Arial"/>
              </w:rPr>
              <w:t>nd Safety</w:t>
            </w:r>
          </w:p>
        </w:tc>
        <w:tc>
          <w:tcPr>
            <w:tcW w:w="7740" w:type="dxa"/>
          </w:tcPr>
          <w:p w:rsidR="00801CBB" w:rsidRPr="00E30652" w:rsidRDefault="00801CBB" w:rsidP="00E30652">
            <w:pPr>
              <w:pStyle w:val="BodyTextIndent2"/>
              <w:ind w:left="72" w:firstLine="0"/>
              <w:rPr>
                <w:rFonts w:ascii="Arial" w:hAnsi="Arial"/>
                <w:sz w:val="20"/>
              </w:rPr>
            </w:pPr>
            <w:r w:rsidRPr="00E30652">
              <w:rPr>
                <w:rFonts w:ascii="Arial" w:hAnsi="Arial"/>
                <w:sz w:val="20"/>
              </w:rPr>
              <w:t>Feeder compartment door switches are software interlocked to stop the Oscillating Feeder when the door is opened.  This stops the feeder oscillation by closing an automatic block valve in the hydraulic supply to the feeder.  This interlock also stops the Oscillating Feeder Vibrating Conveyor, the SWECO Dewatering Screener and the FT Skimmer.</w:t>
            </w:r>
          </w:p>
          <w:p w:rsidR="00801CBB" w:rsidRPr="00E30652" w:rsidRDefault="00801CBB" w:rsidP="00E30652">
            <w:pPr>
              <w:pStyle w:val="BodyTextIndent2"/>
              <w:ind w:left="72" w:firstLine="0"/>
              <w:rPr>
                <w:rFonts w:ascii="Arial" w:hAnsi="Arial"/>
                <w:sz w:val="20"/>
              </w:rPr>
            </w:pPr>
          </w:p>
          <w:p w:rsidR="00801CBB" w:rsidRPr="00E30652" w:rsidRDefault="00801CBB" w:rsidP="00E30652">
            <w:pPr>
              <w:pStyle w:val="BodyTextIndent2"/>
              <w:ind w:left="72" w:firstLine="0"/>
              <w:rPr>
                <w:rFonts w:ascii="Arial" w:hAnsi="Arial"/>
                <w:sz w:val="20"/>
              </w:rPr>
            </w:pPr>
            <w:r w:rsidRPr="00E30652">
              <w:rPr>
                <w:rFonts w:ascii="Arial" w:hAnsi="Arial"/>
                <w:sz w:val="20"/>
              </w:rPr>
              <w:t>The hydraulic supply manual block valve for the Oscillating Feeder must be Lock, Tag and Tried when removing the feeder screen for cleaning.  NOTE:  WHEN THE HYDRAULIC SUPPLY PUMP THAT PROVIDES POWER TO THE OSCILLATING FEEDER AND THE BELT TENSIONER IS TURNED OFF, THE DRYER BELT WILL INTERLOCK DOWN BECAUSE TENSION TO THE PEEK BELT IS LOST.</w:t>
            </w:r>
          </w:p>
          <w:p w:rsidR="00801CBB" w:rsidRPr="00E30652" w:rsidRDefault="00801CBB" w:rsidP="00E30652">
            <w:pPr>
              <w:pStyle w:val="BodyTextIndent2"/>
              <w:ind w:left="72" w:firstLine="0"/>
              <w:rPr>
                <w:rFonts w:ascii="Arial" w:hAnsi="Arial"/>
                <w:sz w:val="20"/>
              </w:rPr>
            </w:pPr>
          </w:p>
          <w:p w:rsidR="00801CBB" w:rsidRPr="00E30652" w:rsidRDefault="00801CBB" w:rsidP="00E30652">
            <w:pPr>
              <w:pStyle w:val="BodyTextIndent2"/>
              <w:ind w:left="72" w:firstLine="0"/>
              <w:rPr>
                <w:rFonts w:ascii="Arial" w:hAnsi="Arial"/>
                <w:sz w:val="20"/>
              </w:rPr>
            </w:pPr>
            <w:r w:rsidRPr="00E30652">
              <w:rPr>
                <w:rFonts w:ascii="Arial" w:hAnsi="Arial"/>
                <w:sz w:val="20"/>
              </w:rPr>
              <w:t>Lock and Tag close the Oscillating Feeder manual block valve when running the dryer metal belt with the hydraulic supply pump running when it is necessary to positively prevent movement of the Oscillating Feeder (for example, when personnel are in the feeder compartment high pressure cleaning the metal belt).</w:t>
            </w:r>
          </w:p>
          <w:p w:rsidR="00801CBB" w:rsidRPr="006B3FDC" w:rsidDel="00801CBB" w:rsidRDefault="00801CBB" w:rsidP="00E30652">
            <w:pPr>
              <w:pStyle w:val="BodyTextIndent2"/>
              <w:ind w:left="72" w:firstLine="0"/>
              <w:rPr>
                <w:rFonts w:ascii="Arial" w:hAnsi="Arial"/>
                <w:sz w:val="18"/>
              </w:rPr>
            </w:pPr>
          </w:p>
        </w:tc>
      </w:tr>
    </w:tbl>
    <w:p w:rsidR="00706358" w:rsidRDefault="00706358">
      <w:pPr>
        <w:rPr>
          <w:rFonts w:ascii="Arial" w:hAnsi="Arial"/>
        </w:rPr>
      </w:pPr>
    </w:p>
    <w:p w:rsidR="00706358" w:rsidRPr="00431BF0" w:rsidRDefault="00706358">
      <w:pPr>
        <w:pStyle w:val="ContinuedOnNextPa"/>
      </w:pPr>
      <w:r w:rsidRPr="00431BF0">
        <w:t>End of topic</w:t>
      </w:r>
    </w:p>
    <w:p w:rsidR="00706358" w:rsidRDefault="00706358"/>
    <w:sectPr w:rsidR="00706358" w:rsidSect="00431BF0">
      <w:headerReference w:type="default" r:id="rId19"/>
      <w:footerReference w:type="default" r:id="rId20"/>
      <w:pgSz w:w="12240" w:h="15840"/>
      <w:pgMar w:top="1440" w:right="1440" w:bottom="720" w:left="1440" w:header="432" w:footer="432"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3C13" w:rsidRDefault="00A33C13">
      <w:r>
        <w:separator/>
      </w:r>
    </w:p>
  </w:endnote>
  <w:endnote w:type="continuationSeparator" w:id="0">
    <w:p w:rsidR="00A33C13" w:rsidRDefault="00A33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Univers">
    <w:altName w:val="Univers"/>
    <w:charset w:val="00"/>
    <w:family w:val="swiss"/>
    <w:pitch w:val="variable"/>
    <w:sig w:usb0="80000287" w:usb1="00000000" w:usb2="00000000" w:usb3="00000000" w:csb0="0000000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983" w:rsidRDefault="00E35983" w:rsidP="00450A1E">
    <w:pPr>
      <w:pStyle w:val="Footer"/>
      <w:jc w:val="center"/>
    </w:pPr>
    <w:r w:rsidRPr="00555971">
      <w:rPr>
        <w:rFonts w:ascii="Arial Black" w:hAnsi="Arial Black"/>
        <w:color w:val="FF0000"/>
      </w:rPr>
      <w:t>CONTROLLED DOCUMENT IF RED</w:t>
    </w:r>
  </w:p>
  <w:p w:rsidR="00E35983" w:rsidRDefault="00E359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3C13" w:rsidRDefault="00A33C13">
      <w:r>
        <w:separator/>
      </w:r>
    </w:p>
  </w:footnote>
  <w:footnote w:type="continuationSeparator" w:id="0">
    <w:p w:rsidR="00A33C13" w:rsidRDefault="00A33C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983" w:rsidRPr="00203626" w:rsidRDefault="00E35983">
    <w:pPr>
      <w:pStyle w:val="Header"/>
      <w:tabs>
        <w:tab w:val="clear" w:pos="4320"/>
        <w:tab w:val="clear" w:pos="8640"/>
        <w:tab w:val="left" w:pos="6480"/>
      </w:tabs>
      <w:rPr>
        <w:rFonts w:ascii="Arial" w:hAnsi="Arial" w:cs="Arial"/>
      </w:rPr>
    </w:pPr>
    <w:r w:rsidRPr="00203626">
      <w:rPr>
        <w:rFonts w:ascii="Arial" w:hAnsi="Arial" w:cs="Arial"/>
      </w:rPr>
      <w:t>WASHINGTON WORKS PTFE</w:t>
    </w:r>
    <w:r w:rsidRPr="00203626">
      <w:rPr>
        <w:rFonts w:ascii="Arial" w:hAnsi="Arial" w:cs="Arial"/>
      </w:rPr>
      <w:tab/>
      <w:t xml:space="preserve">                      </w:t>
    </w:r>
    <w:r w:rsidR="00450A1E">
      <w:rPr>
        <w:rFonts w:ascii="Arial" w:hAnsi="Arial" w:cs="Arial"/>
      </w:rPr>
      <w:tab/>
    </w:r>
    <w:r w:rsidR="00450A1E">
      <w:rPr>
        <w:rFonts w:ascii="Arial" w:hAnsi="Arial" w:cs="Arial"/>
      </w:rPr>
      <w:tab/>
    </w:r>
    <w:r w:rsidR="00450A1E">
      <w:rPr>
        <w:rFonts w:ascii="Arial" w:hAnsi="Arial" w:cs="Arial"/>
      </w:rPr>
      <w:tab/>
    </w:r>
    <w:r w:rsidRPr="00203626">
      <w:rPr>
        <w:rFonts w:ascii="Arial" w:hAnsi="Arial" w:cs="Arial"/>
      </w:rPr>
      <w:t>33F4.C</w:t>
    </w:r>
  </w:p>
  <w:p w:rsidR="00E35983" w:rsidRPr="00203626" w:rsidRDefault="00E35983" w:rsidP="00E35983">
    <w:pPr>
      <w:pStyle w:val="Header"/>
      <w:tabs>
        <w:tab w:val="clear" w:pos="4320"/>
        <w:tab w:val="clear" w:pos="8640"/>
        <w:tab w:val="left" w:pos="6480"/>
      </w:tabs>
      <w:rPr>
        <w:rStyle w:val="PageNumber"/>
        <w:rFonts w:ascii="Arial" w:hAnsi="Arial" w:cs="Arial"/>
      </w:rPr>
    </w:pPr>
    <w:r w:rsidRPr="00203626">
      <w:rPr>
        <w:rFonts w:ascii="Arial" w:hAnsi="Arial" w:cs="Arial"/>
      </w:rPr>
      <w:t xml:space="preserve">FINE POWDER FINISHING OPERATING </w:t>
    </w:r>
    <w:proofErr w:type="gramStart"/>
    <w:r w:rsidRPr="00203626">
      <w:rPr>
        <w:rFonts w:ascii="Arial" w:hAnsi="Arial" w:cs="Arial"/>
      </w:rPr>
      <w:t>PROCEDURES</w:t>
    </w:r>
    <w:r>
      <w:rPr>
        <w:rFonts w:ascii="Arial" w:hAnsi="Arial" w:cs="Arial"/>
      </w:rPr>
      <w:t xml:space="preserve">  </w:t>
    </w:r>
    <w:r w:rsidRPr="00203626">
      <w:rPr>
        <w:rFonts w:ascii="Arial" w:hAnsi="Arial" w:cs="Arial"/>
      </w:rPr>
      <w:tab/>
    </w:r>
    <w:proofErr w:type="gramEnd"/>
    <w:r w:rsidRPr="00203626">
      <w:rPr>
        <w:rFonts w:ascii="Arial" w:hAnsi="Arial" w:cs="Arial"/>
      </w:rPr>
      <w:t xml:space="preserve">                            </w:t>
    </w:r>
    <w:r w:rsidR="00450A1E">
      <w:rPr>
        <w:rFonts w:ascii="Arial" w:hAnsi="Arial" w:cs="Arial"/>
      </w:rPr>
      <w:t xml:space="preserve"> </w:t>
    </w:r>
    <w:r w:rsidRPr="00203626">
      <w:rPr>
        <w:rFonts w:ascii="Arial" w:hAnsi="Arial" w:cs="Arial"/>
      </w:rPr>
      <w:t xml:space="preserve">Page </w:t>
    </w:r>
    <w:r w:rsidRPr="00203626">
      <w:rPr>
        <w:rFonts w:ascii="Arial" w:hAnsi="Arial" w:cs="Arial"/>
      </w:rPr>
      <w:fldChar w:fldCharType="begin"/>
    </w:r>
    <w:r w:rsidRPr="00203626">
      <w:rPr>
        <w:rFonts w:ascii="Arial" w:hAnsi="Arial" w:cs="Arial"/>
      </w:rPr>
      <w:instrText xml:space="preserve"> PAGE  \* Arabic  \* MERGEFORMAT </w:instrText>
    </w:r>
    <w:r w:rsidRPr="00203626">
      <w:rPr>
        <w:rFonts w:ascii="Arial" w:hAnsi="Arial" w:cs="Arial"/>
      </w:rPr>
      <w:fldChar w:fldCharType="separate"/>
    </w:r>
    <w:r w:rsidR="00DA70F8">
      <w:rPr>
        <w:rFonts w:ascii="Arial" w:hAnsi="Arial" w:cs="Arial"/>
        <w:noProof/>
      </w:rPr>
      <w:t>19</w:t>
    </w:r>
    <w:r w:rsidRPr="00203626">
      <w:rPr>
        <w:rFonts w:ascii="Arial" w:hAnsi="Arial" w:cs="Arial"/>
      </w:rPr>
      <w:fldChar w:fldCharType="end"/>
    </w:r>
    <w:r w:rsidRPr="00203626">
      <w:rPr>
        <w:rFonts w:ascii="Arial" w:hAnsi="Arial" w:cs="Arial"/>
      </w:rPr>
      <w:t xml:space="preserve"> of </w:t>
    </w:r>
    <w:r w:rsidRPr="00203626">
      <w:rPr>
        <w:rFonts w:ascii="Arial" w:hAnsi="Arial" w:cs="Arial"/>
      </w:rPr>
      <w:fldChar w:fldCharType="begin"/>
    </w:r>
    <w:r w:rsidRPr="00203626">
      <w:rPr>
        <w:rFonts w:ascii="Arial" w:hAnsi="Arial" w:cs="Arial"/>
      </w:rPr>
      <w:instrText xml:space="preserve"> NUMPAGES  \* Arabic  \* MERGEFORMAT </w:instrText>
    </w:r>
    <w:r w:rsidRPr="00203626">
      <w:rPr>
        <w:rFonts w:ascii="Arial" w:hAnsi="Arial" w:cs="Arial"/>
      </w:rPr>
      <w:fldChar w:fldCharType="separate"/>
    </w:r>
    <w:r w:rsidR="00DA70F8">
      <w:rPr>
        <w:rFonts w:ascii="Arial" w:hAnsi="Arial" w:cs="Arial"/>
        <w:noProof/>
      </w:rPr>
      <w:t>19</w:t>
    </w:r>
    <w:r w:rsidRPr="00203626">
      <w:rPr>
        <w:rFonts w:ascii="Arial" w:hAnsi="Arial" w:cs="Arial"/>
      </w:rPr>
      <w:fldChar w:fldCharType="end"/>
    </w:r>
  </w:p>
  <w:p w:rsidR="00E35983" w:rsidRPr="00203626" w:rsidRDefault="00E35983">
    <w:pPr>
      <w:pStyle w:val="Header"/>
      <w:tabs>
        <w:tab w:val="clear" w:pos="4320"/>
        <w:tab w:val="clear" w:pos="8640"/>
        <w:tab w:val="left" w:pos="6480"/>
      </w:tabs>
      <w:rPr>
        <w:rStyle w:val="PageNumber"/>
        <w:rFonts w:ascii="Arial" w:hAnsi="Arial" w:cs="Arial"/>
      </w:rPr>
    </w:pPr>
    <w:r w:rsidRPr="00203626">
      <w:rPr>
        <w:rStyle w:val="PageNumber"/>
        <w:rFonts w:ascii="Arial" w:hAnsi="Arial" w:cs="Arial"/>
      </w:rPr>
      <w:t xml:space="preserve">OPERATION OF THE </w:t>
    </w:r>
    <w:r>
      <w:rPr>
        <w:rStyle w:val="PageNumber"/>
        <w:rFonts w:ascii="Arial" w:hAnsi="Arial" w:cs="Arial"/>
      </w:rPr>
      <w:t xml:space="preserve">FLOAT TANK AND </w:t>
    </w:r>
    <w:r w:rsidRPr="00203626">
      <w:rPr>
        <w:rStyle w:val="PageNumber"/>
        <w:rFonts w:ascii="Arial" w:hAnsi="Arial" w:cs="Arial"/>
      </w:rPr>
      <w:t>DEWATERING SYSTEM</w:t>
    </w:r>
    <w:r w:rsidRPr="00203626">
      <w:rPr>
        <w:rStyle w:val="PageNumber"/>
        <w:rFonts w:ascii="Arial" w:hAnsi="Arial" w:cs="Arial"/>
      </w:rPr>
      <w:tab/>
      <w:t xml:space="preserve">           REVIEW DATE: </w:t>
    </w:r>
    <w:r w:rsidR="001B566E">
      <w:rPr>
        <w:rStyle w:val="PageNumber"/>
        <w:rFonts w:ascii="Arial" w:hAnsi="Arial" w:cs="Arial"/>
      </w:rPr>
      <w:t>05/14/19</w:t>
    </w:r>
  </w:p>
  <w:p w:rsidR="00E35983" w:rsidRDefault="00E35983" w:rsidP="00E35983">
    <w:pPr>
      <w:pStyle w:val="Header"/>
      <w:tabs>
        <w:tab w:val="clear" w:pos="4320"/>
        <w:tab w:val="clear" w:pos="8640"/>
        <w:tab w:val="left" w:pos="6957"/>
      </w:tabs>
      <w:rPr>
        <w:rStyle w:val="PageNumber"/>
        <w:rFonts w:ascii="Arial" w:hAnsi="Arial" w:cs="Arial"/>
      </w:rPr>
    </w:pPr>
    <w:r w:rsidRPr="00203626">
      <w:rPr>
        <w:rStyle w:val="PageNumber"/>
        <w:rFonts w:ascii="Arial" w:hAnsi="Arial" w:cs="Arial"/>
      </w:rPr>
      <w:tab/>
      <w:t xml:space="preserve">REVISED DATE: </w:t>
    </w:r>
    <w:r w:rsidR="00AC29FA">
      <w:rPr>
        <w:rStyle w:val="PageNumber"/>
        <w:rFonts w:ascii="Arial" w:hAnsi="Arial" w:cs="Arial"/>
      </w:rPr>
      <w:t>12/03/18</w:t>
    </w:r>
  </w:p>
  <w:p w:rsidR="00E35983" w:rsidRPr="00203626" w:rsidRDefault="00E35983" w:rsidP="00545529">
    <w:pPr>
      <w:pStyle w:val="Header"/>
      <w:tabs>
        <w:tab w:val="clear" w:pos="4320"/>
        <w:tab w:val="clear" w:pos="8640"/>
        <w:tab w:val="left" w:pos="6750"/>
      </w:tabs>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C46F97"/>
    <w:multiLevelType w:val="hybridMultilevel"/>
    <w:tmpl w:val="D50E2B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E4EFF"/>
    <w:multiLevelType w:val="singleLevel"/>
    <w:tmpl w:val="A93E63CE"/>
    <w:lvl w:ilvl="0">
      <w:start w:val="1"/>
      <w:numFmt w:val="lowerLetter"/>
      <w:lvlText w:val="%1."/>
      <w:lvlJc w:val="left"/>
      <w:pPr>
        <w:tabs>
          <w:tab w:val="num" w:pos="720"/>
        </w:tabs>
        <w:ind w:left="720" w:hanging="360"/>
      </w:pPr>
      <w:rPr>
        <w:rFonts w:hint="default"/>
      </w:rPr>
    </w:lvl>
  </w:abstractNum>
  <w:abstractNum w:abstractNumId="3" w15:restartNumberingAfterBreak="0">
    <w:nsid w:val="0D0E7D03"/>
    <w:multiLevelType w:val="singleLevel"/>
    <w:tmpl w:val="4ED0041A"/>
    <w:lvl w:ilvl="0">
      <w:start w:val="5"/>
      <w:numFmt w:val="upperLetter"/>
      <w:lvlText w:val="%1."/>
      <w:lvlJc w:val="left"/>
      <w:pPr>
        <w:tabs>
          <w:tab w:val="num" w:pos="1290"/>
        </w:tabs>
        <w:ind w:left="1290" w:hanging="1290"/>
      </w:pPr>
      <w:rPr>
        <w:rFonts w:hint="default"/>
      </w:rPr>
    </w:lvl>
  </w:abstractNum>
  <w:abstractNum w:abstractNumId="4" w15:restartNumberingAfterBreak="0">
    <w:nsid w:val="10096A44"/>
    <w:multiLevelType w:val="hybridMultilevel"/>
    <w:tmpl w:val="9686F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415BE"/>
    <w:multiLevelType w:val="hybridMultilevel"/>
    <w:tmpl w:val="A7A2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2227C"/>
    <w:multiLevelType w:val="singleLevel"/>
    <w:tmpl w:val="FFFFFFFF"/>
    <w:lvl w:ilvl="0">
      <w:start w:val="1"/>
      <w:numFmt w:val="bullet"/>
      <w:lvlText w:val=""/>
      <w:legacy w:legacy="1" w:legacySpace="0" w:legacyIndent="360"/>
      <w:lvlJc w:val="left"/>
      <w:pPr>
        <w:ind w:left="1440" w:hanging="360"/>
      </w:pPr>
      <w:rPr>
        <w:rFonts w:ascii="Symbol" w:hAnsi="Symbol" w:hint="default"/>
      </w:rPr>
    </w:lvl>
  </w:abstractNum>
  <w:abstractNum w:abstractNumId="7" w15:restartNumberingAfterBreak="0">
    <w:nsid w:val="179C6978"/>
    <w:multiLevelType w:val="hybridMultilevel"/>
    <w:tmpl w:val="DA768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065C2"/>
    <w:multiLevelType w:val="hybridMultilevel"/>
    <w:tmpl w:val="2CE83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62B1B"/>
    <w:multiLevelType w:val="singleLevel"/>
    <w:tmpl w:val="007CF944"/>
    <w:lvl w:ilvl="0">
      <w:start w:val="1"/>
      <w:numFmt w:val="decimal"/>
      <w:lvlText w:val="%1."/>
      <w:legacy w:legacy="1" w:legacySpace="0" w:legacyIndent="360"/>
      <w:lvlJc w:val="left"/>
      <w:pPr>
        <w:ind w:left="720" w:hanging="360"/>
      </w:pPr>
    </w:lvl>
  </w:abstractNum>
  <w:abstractNum w:abstractNumId="10" w15:restartNumberingAfterBreak="0">
    <w:nsid w:val="1BE67D67"/>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1F4C5EF3"/>
    <w:multiLevelType w:val="singleLevel"/>
    <w:tmpl w:val="B03C771E"/>
    <w:lvl w:ilvl="0">
      <w:start w:val="1"/>
      <w:numFmt w:val="lowerLetter"/>
      <w:lvlText w:val="%1."/>
      <w:lvlJc w:val="left"/>
      <w:pPr>
        <w:tabs>
          <w:tab w:val="num" w:pos="720"/>
        </w:tabs>
        <w:ind w:left="720" w:hanging="360"/>
      </w:pPr>
      <w:rPr>
        <w:rFonts w:hint="default"/>
      </w:rPr>
    </w:lvl>
  </w:abstractNum>
  <w:abstractNum w:abstractNumId="12" w15:restartNumberingAfterBreak="0">
    <w:nsid w:val="22531190"/>
    <w:multiLevelType w:val="singleLevel"/>
    <w:tmpl w:val="0409000F"/>
    <w:lvl w:ilvl="0">
      <w:start w:val="1"/>
      <w:numFmt w:val="decimal"/>
      <w:lvlText w:val="%1."/>
      <w:lvlJc w:val="left"/>
      <w:pPr>
        <w:tabs>
          <w:tab w:val="num" w:pos="360"/>
        </w:tabs>
        <w:ind w:left="360" w:hanging="360"/>
      </w:pPr>
      <w:rPr>
        <w:rFonts w:hint="default"/>
      </w:rPr>
    </w:lvl>
  </w:abstractNum>
  <w:abstractNum w:abstractNumId="13" w15:restartNumberingAfterBreak="0">
    <w:nsid w:val="23482BCF"/>
    <w:multiLevelType w:val="hybridMultilevel"/>
    <w:tmpl w:val="A8B6C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826EAE"/>
    <w:multiLevelType w:val="singleLevel"/>
    <w:tmpl w:val="FFFFFFFF"/>
    <w:lvl w:ilvl="0">
      <w:start w:val="1"/>
      <w:numFmt w:val="bullet"/>
      <w:lvlText w:val=""/>
      <w:legacy w:legacy="1" w:legacySpace="0" w:legacyIndent="360"/>
      <w:lvlJc w:val="left"/>
      <w:pPr>
        <w:ind w:left="1440" w:hanging="360"/>
      </w:pPr>
      <w:rPr>
        <w:rFonts w:ascii="Symbol" w:hAnsi="Symbol" w:hint="default"/>
      </w:rPr>
    </w:lvl>
  </w:abstractNum>
  <w:abstractNum w:abstractNumId="15" w15:restartNumberingAfterBreak="0">
    <w:nsid w:val="23F23956"/>
    <w:multiLevelType w:val="hybridMultilevel"/>
    <w:tmpl w:val="FCA62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C209EE"/>
    <w:multiLevelType w:val="hybridMultilevel"/>
    <w:tmpl w:val="17DE0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8B2493"/>
    <w:multiLevelType w:val="hybridMultilevel"/>
    <w:tmpl w:val="7D6AE176"/>
    <w:lvl w:ilvl="0" w:tplc="14068D92">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C826B6"/>
    <w:multiLevelType w:val="singleLevel"/>
    <w:tmpl w:val="0409000F"/>
    <w:lvl w:ilvl="0">
      <w:start w:val="5"/>
      <w:numFmt w:val="decimal"/>
      <w:lvlText w:val="%1."/>
      <w:lvlJc w:val="left"/>
      <w:pPr>
        <w:tabs>
          <w:tab w:val="num" w:pos="360"/>
        </w:tabs>
        <w:ind w:left="360" w:hanging="360"/>
      </w:pPr>
      <w:rPr>
        <w:rFonts w:hint="default"/>
      </w:rPr>
    </w:lvl>
  </w:abstractNum>
  <w:abstractNum w:abstractNumId="19" w15:restartNumberingAfterBreak="0">
    <w:nsid w:val="29F67DB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0C53D73"/>
    <w:multiLevelType w:val="hybridMultilevel"/>
    <w:tmpl w:val="5A5E20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0D1A97"/>
    <w:multiLevelType w:val="hybridMultilevel"/>
    <w:tmpl w:val="AC02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846E36"/>
    <w:multiLevelType w:val="hybridMultilevel"/>
    <w:tmpl w:val="FCA62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7D6F67"/>
    <w:multiLevelType w:val="hybridMultilevel"/>
    <w:tmpl w:val="11148C40"/>
    <w:lvl w:ilvl="0" w:tplc="CD361D20">
      <w:start w:val="1"/>
      <w:numFmt w:val="decimal"/>
      <w:lvlText w:val="%1."/>
      <w:lvlJc w:val="left"/>
      <w:pPr>
        <w:ind w:left="360" w:hanging="360"/>
      </w:pPr>
      <w:rPr>
        <w:rFont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EB90BBE"/>
    <w:multiLevelType w:val="hybridMultilevel"/>
    <w:tmpl w:val="FCA62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261754"/>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463472A7"/>
    <w:multiLevelType w:val="hybridMultilevel"/>
    <w:tmpl w:val="8F2AC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CD26C0"/>
    <w:multiLevelType w:val="hybridMultilevel"/>
    <w:tmpl w:val="B8702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F23DB8"/>
    <w:multiLevelType w:val="singleLevel"/>
    <w:tmpl w:val="007CF944"/>
    <w:lvl w:ilvl="0">
      <w:start w:val="1"/>
      <w:numFmt w:val="decimal"/>
      <w:lvlText w:val="%1."/>
      <w:legacy w:legacy="1" w:legacySpace="0" w:legacyIndent="360"/>
      <w:lvlJc w:val="left"/>
      <w:pPr>
        <w:ind w:left="720" w:hanging="360"/>
      </w:pPr>
    </w:lvl>
  </w:abstractNum>
  <w:abstractNum w:abstractNumId="29" w15:restartNumberingAfterBreak="0">
    <w:nsid w:val="4B3B51BA"/>
    <w:multiLevelType w:val="hybridMultilevel"/>
    <w:tmpl w:val="36361FFA"/>
    <w:lvl w:ilvl="0" w:tplc="CD361D20">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686A38"/>
    <w:multiLevelType w:val="singleLevel"/>
    <w:tmpl w:val="1F60F2E2"/>
    <w:lvl w:ilvl="0">
      <w:start w:val="5"/>
      <w:numFmt w:val="upperLetter"/>
      <w:pStyle w:val="Heading2"/>
      <w:lvlText w:val="%1."/>
      <w:lvlJc w:val="left"/>
      <w:pPr>
        <w:tabs>
          <w:tab w:val="num" w:pos="1155"/>
        </w:tabs>
        <w:ind w:left="1155" w:hanging="1155"/>
      </w:pPr>
      <w:rPr>
        <w:rFonts w:hint="default"/>
        <w:u w:val="none"/>
      </w:rPr>
    </w:lvl>
  </w:abstractNum>
  <w:abstractNum w:abstractNumId="31" w15:restartNumberingAfterBreak="0">
    <w:nsid w:val="4D6A1185"/>
    <w:multiLevelType w:val="hybridMultilevel"/>
    <w:tmpl w:val="B942B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9C2DD2"/>
    <w:multiLevelType w:val="hybridMultilevel"/>
    <w:tmpl w:val="18A49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3E225B"/>
    <w:multiLevelType w:val="singleLevel"/>
    <w:tmpl w:val="629673C6"/>
    <w:lvl w:ilvl="0">
      <w:start w:val="1"/>
      <w:numFmt w:val="lowerLetter"/>
      <w:lvlText w:val="%1."/>
      <w:lvlJc w:val="left"/>
      <w:pPr>
        <w:tabs>
          <w:tab w:val="num" w:pos="720"/>
        </w:tabs>
        <w:ind w:left="720" w:hanging="360"/>
      </w:pPr>
      <w:rPr>
        <w:rFonts w:hint="default"/>
      </w:rPr>
    </w:lvl>
  </w:abstractNum>
  <w:abstractNum w:abstractNumId="34" w15:restartNumberingAfterBreak="0">
    <w:nsid w:val="5C933439"/>
    <w:multiLevelType w:val="hybridMultilevel"/>
    <w:tmpl w:val="FCA62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4E31C3"/>
    <w:multiLevelType w:val="hybridMultilevel"/>
    <w:tmpl w:val="A0A2D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F2F6085"/>
    <w:multiLevelType w:val="hybridMultilevel"/>
    <w:tmpl w:val="5258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8C2E18"/>
    <w:multiLevelType w:val="singleLevel"/>
    <w:tmpl w:val="6DAE0A8C"/>
    <w:lvl w:ilvl="0">
      <w:start w:val="5"/>
      <w:numFmt w:val="lowerLetter"/>
      <w:lvlText w:val="%1."/>
      <w:lvlJc w:val="left"/>
      <w:pPr>
        <w:tabs>
          <w:tab w:val="num" w:pos="720"/>
        </w:tabs>
        <w:ind w:left="720" w:hanging="360"/>
      </w:pPr>
      <w:rPr>
        <w:b w:val="0"/>
        <w:i w:val="0"/>
      </w:rPr>
    </w:lvl>
  </w:abstractNum>
  <w:abstractNum w:abstractNumId="38" w15:restartNumberingAfterBreak="0">
    <w:nsid w:val="75FD4D13"/>
    <w:multiLevelType w:val="hybridMultilevel"/>
    <w:tmpl w:val="280A5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4">
    <w:abstractNumId w:val="3"/>
  </w:num>
  <w:num w:numId="5">
    <w:abstractNumId w:val="30"/>
  </w:num>
  <w:num w:numId="6">
    <w:abstractNumId w:val="33"/>
  </w:num>
  <w:num w:numId="7">
    <w:abstractNumId w:val="2"/>
  </w:num>
  <w:num w:numId="8">
    <w:abstractNumId w:val="6"/>
  </w:num>
  <w:num w:numId="9">
    <w:abstractNumId w:val="14"/>
  </w:num>
  <w:num w:numId="10">
    <w:abstractNumId w:val="18"/>
  </w:num>
  <w:num w:numId="11">
    <w:abstractNumId w:val="11"/>
  </w:num>
  <w:num w:numId="12">
    <w:abstractNumId w:val="12"/>
  </w:num>
  <w:num w:numId="13">
    <w:abstractNumId w:val="25"/>
  </w:num>
  <w:num w:numId="14">
    <w:abstractNumId w:val="37"/>
  </w:num>
  <w:num w:numId="15">
    <w:abstractNumId w:val="19"/>
  </w:num>
  <w:num w:numId="16">
    <w:abstractNumId w:val="26"/>
  </w:num>
  <w:num w:numId="17">
    <w:abstractNumId w:val="1"/>
  </w:num>
  <w:num w:numId="18">
    <w:abstractNumId w:val="15"/>
  </w:num>
  <w:num w:numId="19">
    <w:abstractNumId w:val="34"/>
  </w:num>
  <w:num w:numId="20">
    <w:abstractNumId w:val="22"/>
  </w:num>
  <w:num w:numId="21">
    <w:abstractNumId w:val="16"/>
  </w:num>
  <w:num w:numId="22">
    <w:abstractNumId w:val="8"/>
  </w:num>
  <w:num w:numId="23">
    <w:abstractNumId w:val="4"/>
  </w:num>
  <w:num w:numId="24">
    <w:abstractNumId w:val="32"/>
  </w:num>
  <w:num w:numId="25">
    <w:abstractNumId w:val="24"/>
  </w:num>
  <w:num w:numId="26">
    <w:abstractNumId w:val="35"/>
  </w:num>
  <w:num w:numId="27">
    <w:abstractNumId w:val="27"/>
  </w:num>
  <w:num w:numId="28">
    <w:abstractNumId w:val="5"/>
  </w:num>
  <w:num w:numId="29">
    <w:abstractNumId w:val="7"/>
  </w:num>
  <w:num w:numId="30">
    <w:abstractNumId w:val="31"/>
  </w:num>
  <w:num w:numId="31">
    <w:abstractNumId w:val="21"/>
  </w:num>
  <w:num w:numId="32">
    <w:abstractNumId w:val="38"/>
  </w:num>
  <w:num w:numId="33">
    <w:abstractNumId w:val="36"/>
  </w:num>
  <w:num w:numId="34">
    <w:abstractNumId w:val="10"/>
  </w:num>
  <w:num w:numId="35">
    <w:abstractNumId w:val="29"/>
  </w:num>
  <w:num w:numId="36">
    <w:abstractNumId w:val="17"/>
  </w:num>
  <w:num w:numId="37">
    <w:abstractNumId w:val="23"/>
  </w:num>
  <w:num w:numId="38">
    <w:abstractNumId w:val="13"/>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isplayHorizontalDrawingGridEvery w:val="0"/>
  <w:displayVerticalDrawingGridEvery w:val="0"/>
  <w:doNotUseMarginsForDrawingGridOrigin/>
  <w:noPunctuationKerning/>
  <w:characterSpacingControl w:val="doNotCompress"/>
  <w:hdrShapeDefaults>
    <o:shapedefaults v:ext="edit" spidmax="1126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358"/>
    <w:rsid w:val="00005D47"/>
    <w:rsid w:val="000075DE"/>
    <w:rsid w:val="00063417"/>
    <w:rsid w:val="00080A60"/>
    <w:rsid w:val="000865A3"/>
    <w:rsid w:val="00093C40"/>
    <w:rsid w:val="000D072A"/>
    <w:rsid w:val="000D3180"/>
    <w:rsid w:val="000D5106"/>
    <w:rsid w:val="000D5C25"/>
    <w:rsid w:val="000E4499"/>
    <w:rsid w:val="00116077"/>
    <w:rsid w:val="001272AE"/>
    <w:rsid w:val="0013145F"/>
    <w:rsid w:val="00151132"/>
    <w:rsid w:val="00172529"/>
    <w:rsid w:val="00172DB7"/>
    <w:rsid w:val="00176092"/>
    <w:rsid w:val="0018462D"/>
    <w:rsid w:val="00185D62"/>
    <w:rsid w:val="00187948"/>
    <w:rsid w:val="001B00FF"/>
    <w:rsid w:val="001B0EAA"/>
    <w:rsid w:val="001B566E"/>
    <w:rsid w:val="001C5549"/>
    <w:rsid w:val="001E279D"/>
    <w:rsid w:val="001E5CC4"/>
    <w:rsid w:val="001F0012"/>
    <w:rsid w:val="00203076"/>
    <w:rsid w:val="00203626"/>
    <w:rsid w:val="002068A8"/>
    <w:rsid w:val="002079C1"/>
    <w:rsid w:val="00237F70"/>
    <w:rsid w:val="0024790B"/>
    <w:rsid w:val="00287861"/>
    <w:rsid w:val="00287EF1"/>
    <w:rsid w:val="002933DC"/>
    <w:rsid w:val="00297E36"/>
    <w:rsid w:val="002C5C1E"/>
    <w:rsid w:val="002D50AA"/>
    <w:rsid w:val="002E1E07"/>
    <w:rsid w:val="00303073"/>
    <w:rsid w:val="00331E73"/>
    <w:rsid w:val="003335F6"/>
    <w:rsid w:val="00380029"/>
    <w:rsid w:val="00385882"/>
    <w:rsid w:val="003B1705"/>
    <w:rsid w:val="003E1D89"/>
    <w:rsid w:val="003E347C"/>
    <w:rsid w:val="0040165D"/>
    <w:rsid w:val="00410F3E"/>
    <w:rsid w:val="004130A6"/>
    <w:rsid w:val="00431BF0"/>
    <w:rsid w:val="00450A1E"/>
    <w:rsid w:val="00477ACC"/>
    <w:rsid w:val="004A667E"/>
    <w:rsid w:val="004B3F67"/>
    <w:rsid w:val="004C0D3A"/>
    <w:rsid w:val="004C7B7B"/>
    <w:rsid w:val="004D7849"/>
    <w:rsid w:val="004E6B27"/>
    <w:rsid w:val="00513545"/>
    <w:rsid w:val="00515BCB"/>
    <w:rsid w:val="005321D6"/>
    <w:rsid w:val="0053473E"/>
    <w:rsid w:val="00536C4C"/>
    <w:rsid w:val="00542CE3"/>
    <w:rsid w:val="00545529"/>
    <w:rsid w:val="005642CD"/>
    <w:rsid w:val="005925E5"/>
    <w:rsid w:val="005A6977"/>
    <w:rsid w:val="005B6655"/>
    <w:rsid w:val="005D1D63"/>
    <w:rsid w:val="005D7965"/>
    <w:rsid w:val="005E580F"/>
    <w:rsid w:val="005F60FF"/>
    <w:rsid w:val="00610D54"/>
    <w:rsid w:val="0063793D"/>
    <w:rsid w:val="00641B52"/>
    <w:rsid w:val="006429AB"/>
    <w:rsid w:val="006525A6"/>
    <w:rsid w:val="00655267"/>
    <w:rsid w:val="00670AE4"/>
    <w:rsid w:val="0067584D"/>
    <w:rsid w:val="00686223"/>
    <w:rsid w:val="006B3FDC"/>
    <w:rsid w:val="006C4E88"/>
    <w:rsid w:val="006C58DC"/>
    <w:rsid w:val="006D12B6"/>
    <w:rsid w:val="006D2420"/>
    <w:rsid w:val="006D3D61"/>
    <w:rsid w:val="006E485F"/>
    <w:rsid w:val="007030CD"/>
    <w:rsid w:val="00706358"/>
    <w:rsid w:val="00724CA6"/>
    <w:rsid w:val="00736B4B"/>
    <w:rsid w:val="00746D77"/>
    <w:rsid w:val="00752749"/>
    <w:rsid w:val="007540D4"/>
    <w:rsid w:val="007603FA"/>
    <w:rsid w:val="00781BC6"/>
    <w:rsid w:val="007E36A4"/>
    <w:rsid w:val="007F76B9"/>
    <w:rsid w:val="00801CBB"/>
    <w:rsid w:val="008076D4"/>
    <w:rsid w:val="00813BF4"/>
    <w:rsid w:val="00830A48"/>
    <w:rsid w:val="00831EA7"/>
    <w:rsid w:val="00841E65"/>
    <w:rsid w:val="00851AE6"/>
    <w:rsid w:val="00865CAD"/>
    <w:rsid w:val="0088721E"/>
    <w:rsid w:val="0088777D"/>
    <w:rsid w:val="00895AF7"/>
    <w:rsid w:val="008A4FE5"/>
    <w:rsid w:val="008A5461"/>
    <w:rsid w:val="008B3CE9"/>
    <w:rsid w:val="008C3630"/>
    <w:rsid w:val="008D2F7A"/>
    <w:rsid w:val="008E05A1"/>
    <w:rsid w:val="008E7F13"/>
    <w:rsid w:val="008F6AB2"/>
    <w:rsid w:val="00913BAA"/>
    <w:rsid w:val="009626FD"/>
    <w:rsid w:val="009701CB"/>
    <w:rsid w:val="009709B0"/>
    <w:rsid w:val="00974148"/>
    <w:rsid w:val="009962A9"/>
    <w:rsid w:val="009E2319"/>
    <w:rsid w:val="00A33C13"/>
    <w:rsid w:val="00A426D0"/>
    <w:rsid w:val="00A60415"/>
    <w:rsid w:val="00A7190D"/>
    <w:rsid w:val="00A76D6E"/>
    <w:rsid w:val="00A84734"/>
    <w:rsid w:val="00AA3BCC"/>
    <w:rsid w:val="00AA3F4C"/>
    <w:rsid w:val="00AB28D3"/>
    <w:rsid w:val="00AB7F95"/>
    <w:rsid w:val="00AC29FA"/>
    <w:rsid w:val="00AE0494"/>
    <w:rsid w:val="00B3266B"/>
    <w:rsid w:val="00B46EF9"/>
    <w:rsid w:val="00B5181B"/>
    <w:rsid w:val="00B61CA9"/>
    <w:rsid w:val="00B63112"/>
    <w:rsid w:val="00B7301B"/>
    <w:rsid w:val="00B80C88"/>
    <w:rsid w:val="00B86B45"/>
    <w:rsid w:val="00B87EED"/>
    <w:rsid w:val="00B96DB9"/>
    <w:rsid w:val="00BC69C2"/>
    <w:rsid w:val="00BF1B01"/>
    <w:rsid w:val="00BF43C4"/>
    <w:rsid w:val="00C001A0"/>
    <w:rsid w:val="00C11135"/>
    <w:rsid w:val="00C343E5"/>
    <w:rsid w:val="00C37A80"/>
    <w:rsid w:val="00C47BDF"/>
    <w:rsid w:val="00C82929"/>
    <w:rsid w:val="00CA2F1E"/>
    <w:rsid w:val="00CA5025"/>
    <w:rsid w:val="00CC745D"/>
    <w:rsid w:val="00CE53BB"/>
    <w:rsid w:val="00CE7AC9"/>
    <w:rsid w:val="00D027E4"/>
    <w:rsid w:val="00D1378D"/>
    <w:rsid w:val="00D1499A"/>
    <w:rsid w:val="00D50351"/>
    <w:rsid w:val="00D80B82"/>
    <w:rsid w:val="00DA400A"/>
    <w:rsid w:val="00DA60E8"/>
    <w:rsid w:val="00DA70F8"/>
    <w:rsid w:val="00E30652"/>
    <w:rsid w:val="00E35036"/>
    <w:rsid w:val="00E35983"/>
    <w:rsid w:val="00E37167"/>
    <w:rsid w:val="00E37CC9"/>
    <w:rsid w:val="00E408AD"/>
    <w:rsid w:val="00E64AD9"/>
    <w:rsid w:val="00E92AB0"/>
    <w:rsid w:val="00EB2DD7"/>
    <w:rsid w:val="00EB3F17"/>
    <w:rsid w:val="00ED1A82"/>
    <w:rsid w:val="00EE0E81"/>
    <w:rsid w:val="00EF18DA"/>
    <w:rsid w:val="00F41D7C"/>
    <w:rsid w:val="00F5113A"/>
    <w:rsid w:val="00F57113"/>
    <w:rsid w:val="00F66513"/>
    <w:rsid w:val="00F71549"/>
    <w:rsid w:val="00F7500C"/>
    <w:rsid w:val="00F7586F"/>
    <w:rsid w:val="00F86659"/>
    <w:rsid w:val="00FC115E"/>
    <w:rsid w:val="00FC2BD5"/>
    <w:rsid w:val="00FD3489"/>
    <w:rsid w:val="00FF7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shapelayout v:ext="edit">
      <o:idmap v:ext="edit" data="1"/>
    </o:shapelayout>
  </w:shapeDefaults>
  <w:decimalSymbol w:val="."/>
  <w:listSeparator w:val=","/>
  <w14:docId w14:val="0BCD961B"/>
  <w15:chartTrackingRefBased/>
  <w15:docId w15:val="{8A7C4B3E-218D-4E33-AB63-88368D638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4" w:uiPriority="39"/>
    <w:lsdException w:name="toc 5" w:uiPriority="39"/>
    <w:lsdException w:name="toc 6"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aliases w:val="Part"/>
    <w:basedOn w:val="Normal"/>
    <w:next w:val="Normal"/>
    <w:qFormat/>
    <w:pPr>
      <w:keepNext/>
      <w:outlineLvl w:val="0"/>
    </w:pPr>
    <w:rPr>
      <w:b/>
    </w:rPr>
  </w:style>
  <w:style w:type="paragraph" w:styleId="Heading2">
    <w:name w:val="heading 2"/>
    <w:aliases w:val="Chapter Title"/>
    <w:basedOn w:val="Normal"/>
    <w:next w:val="Normal"/>
    <w:qFormat/>
    <w:pPr>
      <w:keepNext/>
      <w:numPr>
        <w:numId w:val="5"/>
      </w:numPr>
      <w:outlineLvl w:val="1"/>
    </w:pPr>
    <w:rPr>
      <w:b/>
      <w:sz w:val="22"/>
      <w:u w:val="single"/>
    </w:rPr>
  </w:style>
  <w:style w:type="paragraph" w:styleId="Heading4">
    <w:name w:val="heading 4"/>
    <w:aliases w:val="Map Title"/>
    <w:basedOn w:val="Normal"/>
    <w:next w:val="Normal"/>
    <w:link w:val="Heading4Char"/>
    <w:qFormat/>
    <w:rsid w:val="00E37CC9"/>
    <w:pPr>
      <w:spacing w:after="240"/>
      <w:outlineLvl w:val="3"/>
    </w:pPr>
    <w:rPr>
      <w:rFonts w:ascii="Arial" w:hAnsi="Arial" w:cs="Arial"/>
      <w:b/>
      <w:bCs/>
      <w:sz w:val="32"/>
      <w:szCs w:val="32"/>
    </w:rPr>
  </w:style>
  <w:style w:type="paragraph" w:styleId="Heading5">
    <w:name w:val="heading 5"/>
    <w:aliases w:val="Block Label"/>
    <w:basedOn w:val="Normal"/>
    <w:next w:val="Normal"/>
    <w:link w:val="Heading5Char"/>
    <w:qFormat/>
    <w:pPr>
      <w:outlineLvl w:val="4"/>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odyTextIndent3">
    <w:name w:val="Body Text Indent 3"/>
    <w:basedOn w:val="Normal"/>
    <w:pPr>
      <w:widowControl w:val="0"/>
      <w:ind w:left="360"/>
    </w:pPr>
    <w:rPr>
      <w:sz w:val="22"/>
      <w:u w:val="single"/>
    </w:rPr>
  </w:style>
  <w:style w:type="paragraph" w:styleId="BodyTextIndent">
    <w:name w:val="Body Text Indent"/>
    <w:basedOn w:val="Normal"/>
    <w:pPr>
      <w:ind w:left="720"/>
    </w:pPr>
    <w:rPr>
      <w:sz w:val="22"/>
    </w:rPr>
  </w:style>
  <w:style w:type="paragraph" w:styleId="BodyTextIndent2">
    <w:name w:val="Body Text Indent 2"/>
    <w:basedOn w:val="Normal"/>
    <w:pPr>
      <w:widowControl w:val="0"/>
      <w:ind w:left="720" w:hanging="360"/>
    </w:pPr>
    <w:rPr>
      <w:sz w:val="22"/>
    </w:rPr>
  </w:style>
  <w:style w:type="paragraph" w:customStyle="1" w:styleId="BlockLine">
    <w:name w:val="Block Line"/>
    <w:basedOn w:val="Normal"/>
    <w:next w:val="Normal"/>
    <w:pPr>
      <w:pBdr>
        <w:top w:val="single" w:sz="6" w:space="1" w:color="auto"/>
        <w:between w:val="single" w:sz="6" w:space="1" w:color="auto"/>
      </w:pBdr>
      <w:spacing w:before="240"/>
      <w:ind w:left="1700"/>
    </w:pPr>
    <w:rPr>
      <w:sz w:val="24"/>
    </w:rPr>
  </w:style>
  <w:style w:type="paragraph" w:styleId="BlockText">
    <w:name w:val="Block Text"/>
    <w:basedOn w:val="Normal"/>
    <w:rPr>
      <w:sz w:val="24"/>
    </w:rPr>
  </w:style>
  <w:style w:type="paragraph" w:customStyle="1" w:styleId="ContinuedOnNextPa">
    <w:name w:val="Continued On Next Pa"/>
    <w:basedOn w:val="Normal"/>
    <w:next w:val="Normal"/>
    <w:pPr>
      <w:pBdr>
        <w:top w:val="single" w:sz="6" w:space="1" w:color="auto"/>
        <w:between w:val="single" w:sz="6" w:space="1" w:color="auto"/>
      </w:pBdr>
      <w:ind w:left="1700"/>
      <w:jc w:val="right"/>
    </w:pPr>
    <w:rPr>
      <w:i/>
    </w:rPr>
  </w:style>
  <w:style w:type="paragraph" w:styleId="BalloonText">
    <w:name w:val="Balloon Text"/>
    <w:basedOn w:val="Normal"/>
    <w:semiHidden/>
    <w:rsid w:val="00B87EED"/>
    <w:rPr>
      <w:rFonts w:ascii="Tahoma" w:hAnsi="Tahoma" w:cs="Tahoma"/>
      <w:sz w:val="16"/>
      <w:szCs w:val="16"/>
    </w:rPr>
  </w:style>
  <w:style w:type="character" w:customStyle="1" w:styleId="Heading4Char">
    <w:name w:val="Heading 4 Char"/>
    <w:aliases w:val="Map Title Char"/>
    <w:link w:val="Heading4"/>
    <w:rsid w:val="00E37CC9"/>
    <w:rPr>
      <w:rFonts w:ascii="Arial" w:hAnsi="Arial" w:cs="Arial"/>
      <w:b/>
      <w:bCs/>
      <w:sz w:val="32"/>
      <w:szCs w:val="32"/>
    </w:rPr>
  </w:style>
  <w:style w:type="character" w:customStyle="1" w:styleId="Heading5Char">
    <w:name w:val="Heading 5 Char"/>
    <w:aliases w:val="Block Label Char"/>
    <w:link w:val="Heading5"/>
    <w:rsid w:val="00B61CA9"/>
    <w:rPr>
      <w:b/>
      <w:sz w:val="22"/>
    </w:rPr>
  </w:style>
  <w:style w:type="paragraph" w:customStyle="1" w:styleId="MapTitleContinued">
    <w:name w:val="Map Title. Continued"/>
    <w:basedOn w:val="Normal"/>
    <w:rsid w:val="00B61CA9"/>
    <w:pPr>
      <w:spacing w:after="240"/>
    </w:pPr>
    <w:rPr>
      <w:rFonts w:ascii="Helvetica" w:hAnsi="Helvetica" w:cs="Helvetica"/>
      <w:b/>
      <w:bCs/>
      <w:sz w:val="32"/>
      <w:szCs w:val="32"/>
    </w:rPr>
  </w:style>
  <w:style w:type="paragraph" w:styleId="TOC4">
    <w:name w:val="toc 4"/>
    <w:basedOn w:val="Normal"/>
    <w:next w:val="Normal"/>
    <w:autoRedefine/>
    <w:uiPriority w:val="39"/>
    <w:rsid w:val="00A84734"/>
    <w:pPr>
      <w:ind w:left="600"/>
    </w:pPr>
  </w:style>
  <w:style w:type="character" w:styleId="Hyperlink">
    <w:name w:val="Hyperlink"/>
    <w:uiPriority w:val="99"/>
    <w:unhideWhenUsed/>
    <w:rsid w:val="00A84734"/>
    <w:rPr>
      <w:color w:val="0000FF"/>
      <w:u w:val="single"/>
    </w:rPr>
  </w:style>
  <w:style w:type="paragraph" w:styleId="NoSpacing">
    <w:name w:val="No Spacing"/>
    <w:uiPriority w:val="1"/>
    <w:qFormat/>
    <w:rsid w:val="00A84734"/>
    <w:rPr>
      <w:rFonts w:ascii="Arial" w:hAnsi="Arial"/>
    </w:rPr>
  </w:style>
  <w:style w:type="table" w:styleId="TableGrid">
    <w:name w:val="Table Grid"/>
    <w:basedOn w:val="TableNormal"/>
    <w:rsid w:val="004D78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rsid w:val="0053473E"/>
    <w:pPr>
      <w:ind w:left="800"/>
    </w:pPr>
  </w:style>
  <w:style w:type="paragraph" w:styleId="TOC1">
    <w:name w:val="toc 1"/>
    <w:basedOn w:val="Normal"/>
    <w:next w:val="Normal"/>
    <w:autoRedefine/>
    <w:rsid w:val="00ED1A82"/>
  </w:style>
  <w:style w:type="paragraph" w:styleId="TOC6">
    <w:name w:val="toc 6"/>
    <w:basedOn w:val="Normal"/>
    <w:next w:val="Normal"/>
    <w:autoRedefine/>
    <w:uiPriority w:val="39"/>
    <w:rsid w:val="0053473E"/>
    <w:pPr>
      <w:ind w:left="1000"/>
    </w:pPr>
  </w:style>
  <w:style w:type="character" w:customStyle="1" w:styleId="FooterChar">
    <w:name w:val="Footer Char"/>
    <w:link w:val="Footer"/>
    <w:uiPriority w:val="99"/>
    <w:rsid w:val="00431BF0"/>
  </w:style>
  <w:style w:type="paragraph" w:styleId="ListParagraph">
    <w:name w:val="List Paragraph"/>
    <w:basedOn w:val="Normal"/>
    <w:uiPriority w:val="34"/>
    <w:qFormat/>
    <w:rsid w:val="00BC69C2"/>
    <w:pPr>
      <w:ind w:left="720"/>
    </w:pPr>
  </w:style>
  <w:style w:type="character" w:customStyle="1" w:styleId="HeaderChar">
    <w:name w:val="Header Char"/>
    <w:link w:val="Header"/>
    <w:rsid w:val="00DA60E8"/>
  </w:style>
  <w:style w:type="paragraph" w:styleId="Title">
    <w:name w:val="Title"/>
    <w:basedOn w:val="Normal"/>
    <w:next w:val="Normal"/>
    <w:link w:val="TitleChar"/>
    <w:qFormat/>
    <w:rsid w:val="00865CAD"/>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865CAD"/>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4B3F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34298">
      <w:bodyDiv w:val="1"/>
      <w:marLeft w:val="0"/>
      <w:marRight w:val="0"/>
      <w:marTop w:val="0"/>
      <w:marBottom w:val="0"/>
      <w:divBdr>
        <w:top w:val="none" w:sz="0" w:space="0" w:color="auto"/>
        <w:left w:val="none" w:sz="0" w:space="0" w:color="auto"/>
        <w:bottom w:val="none" w:sz="0" w:space="0" w:color="auto"/>
        <w:right w:val="none" w:sz="0" w:space="0" w:color="auto"/>
      </w:divBdr>
    </w:div>
    <w:div w:id="45233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customXml/item2.xm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33Fblanko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1F890626B0F3E439A7AEEB8DF499E10" ma:contentTypeVersion="16" ma:contentTypeDescription="Create a new document." ma:contentTypeScope="" ma:versionID="1b37a8dee88638738f32c288301438ea">
  <xsd:schema xmlns:xsd="http://www.w3.org/2001/XMLSchema" xmlns:xs="http://www.w3.org/2001/XMLSchema" xmlns:p="http://schemas.microsoft.com/office/2006/metadata/properties" xmlns:ns1="http://schemas.microsoft.com/sharepoint/v3" xmlns:ns2="f0ebf01c-fc81-4e6f-85bd-3a19871f35bf" xmlns:ns3="e21015bd-380d-428e-b5f6-b4a13db6e2be" targetNamespace="http://schemas.microsoft.com/office/2006/metadata/properties" ma:root="true" ma:fieldsID="0694b2ff4148161fa04afac623b64b09" ns1:_="" ns2:_="" ns3:_="">
    <xsd:import namespace="http://schemas.microsoft.com/sharepoint/v3"/>
    <xsd:import namespace="f0ebf01c-fc81-4e6f-85bd-3a19871f35bf"/>
    <xsd:import namespace="e21015bd-380d-428e-b5f6-b4a13db6e2b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3:SharedWithUsers" minOccurs="0"/>
                <xsd:element ref="ns3:SharedWithDetails" minOccurs="0"/>
                <xsd:element ref="ns3:LastSharedByUser" minOccurs="0"/>
                <xsd:element ref="ns3:LastSharedByTime"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ebf01c-fc81-4e6f-85bd-3a19871f35b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7" nillable="true" ma:displayName="MediaServiceOCR" ma:description=""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fals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21015bd-380d-428e-b5f6-b4a13db6e2be"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LastSharedByUser" ma:index="15" nillable="true" ma:displayName="Last Shared By User" ma:description="" ma:hidden="true" ma:internalName="LastSharedByUser" ma:readOnly="true">
      <xsd:simpleType>
        <xsd:restriction base="dms:Note"/>
      </xsd:simpleType>
    </xsd:element>
    <xsd:element name="LastSharedByTime" ma:index="16"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f0ebf01c-fc81-4e6f-85bd-3a19871f35bf" xsi:nil="true"/>
  </documentManagement>
</p:properties>
</file>

<file path=customXml/itemProps1.xml><?xml version="1.0" encoding="utf-8"?>
<ds:datastoreItem xmlns:ds="http://schemas.openxmlformats.org/officeDocument/2006/customXml" ds:itemID="{6BE46AF8-FAE2-4AA8-813F-875153E085B1}">
  <ds:schemaRefs>
    <ds:schemaRef ds:uri="http://schemas.openxmlformats.org/officeDocument/2006/bibliography"/>
  </ds:schemaRefs>
</ds:datastoreItem>
</file>

<file path=customXml/itemProps2.xml><?xml version="1.0" encoding="utf-8"?>
<ds:datastoreItem xmlns:ds="http://schemas.openxmlformats.org/officeDocument/2006/customXml" ds:itemID="{130768D9-8B5F-4AC6-A4FF-F96A792476FC}"/>
</file>

<file path=customXml/itemProps3.xml><?xml version="1.0" encoding="utf-8"?>
<ds:datastoreItem xmlns:ds="http://schemas.openxmlformats.org/officeDocument/2006/customXml" ds:itemID="{463C219E-BC4A-4729-8F1A-9D0B537AD96C}"/>
</file>

<file path=customXml/itemProps4.xml><?xml version="1.0" encoding="utf-8"?>
<ds:datastoreItem xmlns:ds="http://schemas.openxmlformats.org/officeDocument/2006/customXml" ds:itemID="{9C0BF73B-7432-4498-AB18-44F297EFE8A9}"/>
</file>

<file path=docProps/app.xml><?xml version="1.0" encoding="utf-8"?>
<Properties xmlns="http://schemas.openxmlformats.org/officeDocument/2006/extended-properties" xmlns:vt="http://schemas.openxmlformats.org/officeDocument/2006/docPropsVTypes">
  <Template>33Fblankod</Template>
  <TotalTime>0</TotalTime>
  <Pages>19</Pages>
  <Words>4583</Words>
  <Characters>23288</Characters>
  <Application>Microsoft Office Word</Application>
  <DocSecurity>0</DocSecurity>
  <Lines>194</Lines>
  <Paragraphs>55</Paragraphs>
  <ScaleCrop>false</ScaleCrop>
  <HeadingPairs>
    <vt:vector size="2" baseType="variant">
      <vt:variant>
        <vt:lpstr>Title</vt:lpstr>
      </vt:variant>
      <vt:variant>
        <vt:i4>1</vt:i4>
      </vt:variant>
    </vt:vector>
  </HeadingPairs>
  <TitlesOfParts>
    <vt:vector size="1" baseType="lpstr">
      <vt:lpstr>OD</vt:lpstr>
    </vt:vector>
  </TitlesOfParts>
  <Company>E. I. DuPONT</Company>
  <LinksUpToDate>false</LinksUpToDate>
  <CharactersWithSpaces>27816</CharactersWithSpaces>
  <SharedDoc>false</SharedDoc>
  <HLinks>
    <vt:vector size="18" baseType="variant">
      <vt:variant>
        <vt:i4>1376318</vt:i4>
      </vt:variant>
      <vt:variant>
        <vt:i4>14</vt:i4>
      </vt:variant>
      <vt:variant>
        <vt:i4>0</vt:i4>
      </vt:variant>
      <vt:variant>
        <vt:i4>5</vt:i4>
      </vt:variant>
      <vt:variant>
        <vt:lpwstr/>
      </vt:variant>
      <vt:variant>
        <vt:lpwstr>_Toc406591567</vt:lpwstr>
      </vt:variant>
      <vt:variant>
        <vt:i4>1376318</vt:i4>
      </vt:variant>
      <vt:variant>
        <vt:i4>8</vt:i4>
      </vt:variant>
      <vt:variant>
        <vt:i4>0</vt:i4>
      </vt:variant>
      <vt:variant>
        <vt:i4>5</vt:i4>
      </vt:variant>
      <vt:variant>
        <vt:lpwstr/>
      </vt:variant>
      <vt:variant>
        <vt:lpwstr>_Toc406591566</vt:lpwstr>
      </vt:variant>
      <vt:variant>
        <vt:i4>1376318</vt:i4>
      </vt:variant>
      <vt:variant>
        <vt:i4>2</vt:i4>
      </vt:variant>
      <vt:variant>
        <vt:i4>0</vt:i4>
      </vt:variant>
      <vt:variant>
        <vt:i4>5</vt:i4>
      </vt:variant>
      <vt:variant>
        <vt:lpwstr/>
      </vt:variant>
      <vt:variant>
        <vt:lpwstr>_Toc406591565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dc:title>
  <dc:subject/>
  <dc:creator>²dv‹_x0001_</dc:creator>
  <cp:keywords/>
  <cp:lastModifiedBy>Batton, Shelly L</cp:lastModifiedBy>
  <cp:revision>3</cp:revision>
  <cp:lastPrinted>2017-04-11T13:30:00Z</cp:lastPrinted>
  <dcterms:created xsi:type="dcterms:W3CDTF">2019-05-16T19:57:00Z</dcterms:created>
  <dcterms:modified xsi:type="dcterms:W3CDTF">2019-05-16T19:57:00Z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PID_HLINKS">
    <vt:lpwstr>[B@3e35379c</vt:lpwstr>
  </property>
  <property fmtid="{D5CDD505-2E9C-101B-9397-08002B2CF9AE}" pid="3" name="DDocLibrary">
    <vt:lpwstr>http://cdclndd03.lvs.dupont.com/domdoc/WWLib.nsf</vt:lpwstr>
  </property>
  <property fmtid="{D5CDD505-2E9C-101B-9397-08002B2CF9AE}" pid="4" name="DDocRevision">
    <vt:lpwstr>15.0</vt:lpwstr>
  </property>
  <property fmtid="{D5CDD505-2E9C-101B-9397-08002B2CF9AE}" pid="5" name="DDocID">
    <vt:lpwstr>10252001-UR52-H0Z4</vt:lpwstr>
  </property>
  <property fmtid="{D5CDD505-2E9C-101B-9397-08002B2CF9AE}" pid="6" name="DDocCabinet">
    <vt:lpwstr>FP/Disp</vt:lpwstr>
  </property>
  <property fmtid="{D5CDD505-2E9C-101B-9397-08002B2CF9AE}" pid="7" name="DDocBinder">
    <vt:lpwstr>33F SECTION 04</vt:lpwstr>
  </property>
  <property fmtid="{D5CDD505-2E9C-101B-9397-08002B2CF9AE}" pid="8" name="DDocTitle">
    <vt:lpwstr>33F4C OPERATION OF THE FLOAT TANK AND DEWATERING SYSTEM</vt:lpwstr>
  </property>
  <property fmtid="{D5CDD505-2E9C-101B-9397-08002B2CF9AE}" pid="9" name="DDocLastModDate">
    <vt:lpwstr>12/17/2014 3:03:17 PM</vt:lpwstr>
  </property>
  <property fmtid="{D5CDD505-2E9C-101B-9397-08002B2CF9AE}" pid="10" name="OI$DOCKEY">
    <vt:lpwstr>ETQ$APPLICATION_NAME=DOCWORK&amp;ETQ$FORM_NAME=DOCWORK_DOCUMENT&amp;ETQ$KEY_NAME=DOCWORK_ID&amp;ETQ$KEY_VALUE=56958</vt:lpwstr>
  </property>
  <property fmtid="{D5CDD505-2E9C-101B-9397-08002B2CF9AE}" pid="11" name="OI$ORIGINAL_DOC_ID">
    <vt:lpwstr>56958</vt:lpwstr>
  </property>
  <property fmtid="{D5CDD505-2E9C-101B-9397-08002B2CF9AE}" pid="12" name="ContentTypeId">
    <vt:lpwstr>0x01010041F890626B0F3E439A7AEEB8DF499E10</vt:lpwstr>
  </property>
</Properties>
</file>