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5E6" w:rsidRDefault="0055370C" w:rsidP="001F5C34">
      <w:pPr>
        <w:pStyle w:val="Heading4"/>
        <w:spacing w:after="360"/>
      </w:pPr>
      <w:r>
        <w:t>Locking O</w:t>
      </w:r>
      <w:r w:rsidR="00EA25E6">
        <w:t xml:space="preserve">ut Fine Powder </w:t>
      </w:r>
      <w:proofErr w:type="spellStart"/>
      <w:r w:rsidR="00EA25E6">
        <w:t>Packout</w:t>
      </w:r>
      <w:proofErr w:type="spellEnd"/>
      <w:r w:rsidR="00EA25E6">
        <w:t xml:space="preserve"> HVAC System</w:t>
      </w:r>
    </w:p>
    <w:p w:rsidR="00EA25E6" w:rsidRDefault="00EA25E6">
      <w:pPr>
        <w:pStyle w:val="BlockLine"/>
      </w:pPr>
      <w:r>
        <w:t xml:space="preserve"> </w:t>
      </w:r>
    </w:p>
    <w:tbl>
      <w:tblPr>
        <w:tblW w:w="8820" w:type="dxa"/>
        <w:tblLayout w:type="fixed"/>
        <w:tblLook w:val="0000" w:firstRow="0" w:lastRow="0" w:firstColumn="0" w:lastColumn="0" w:noHBand="0" w:noVBand="0"/>
      </w:tblPr>
      <w:tblGrid>
        <w:gridCol w:w="1728"/>
        <w:gridCol w:w="7092"/>
      </w:tblGrid>
      <w:tr w:rsidR="00EA25E6" w:rsidRPr="006334DF" w:rsidTr="00EE11F3">
        <w:trPr>
          <w:cantSplit/>
        </w:trPr>
        <w:tc>
          <w:tcPr>
            <w:tcW w:w="1728" w:type="dxa"/>
          </w:tcPr>
          <w:p w:rsidR="00EA25E6" w:rsidRPr="006334DF" w:rsidRDefault="00EA25E6">
            <w:pPr>
              <w:pStyle w:val="Heading5"/>
              <w:rPr>
                <w:rFonts w:ascii="Arial" w:hAnsi="Arial" w:cs="Arial"/>
              </w:rPr>
            </w:pPr>
            <w:r w:rsidRPr="006334DF">
              <w:rPr>
                <w:rFonts w:ascii="Arial" w:hAnsi="Arial" w:cs="Arial"/>
              </w:rPr>
              <w:t>Introduction</w:t>
            </w:r>
          </w:p>
        </w:tc>
        <w:tc>
          <w:tcPr>
            <w:tcW w:w="7092" w:type="dxa"/>
          </w:tcPr>
          <w:p w:rsidR="00EA25E6" w:rsidRPr="006334DF" w:rsidRDefault="00EA25E6">
            <w:pPr>
              <w:pStyle w:val="BlockText"/>
              <w:rPr>
                <w:rFonts w:ascii="Arial" w:hAnsi="Arial" w:cs="Arial"/>
                <w:sz w:val="20"/>
              </w:rPr>
            </w:pPr>
            <w:r w:rsidRPr="006334DF">
              <w:rPr>
                <w:rFonts w:ascii="Arial" w:hAnsi="Arial" w:cs="Arial"/>
                <w:sz w:val="20"/>
              </w:rPr>
              <w:t xml:space="preserve">This procedure describes how to Lock Tag and Try the Fine Powder </w:t>
            </w:r>
            <w:proofErr w:type="spellStart"/>
            <w:r w:rsidRPr="006334DF">
              <w:rPr>
                <w:rFonts w:ascii="Arial" w:hAnsi="Arial" w:cs="Arial"/>
                <w:sz w:val="20"/>
              </w:rPr>
              <w:t>Packout</w:t>
            </w:r>
            <w:proofErr w:type="spellEnd"/>
            <w:r w:rsidRPr="006334DF">
              <w:rPr>
                <w:rFonts w:ascii="Arial" w:hAnsi="Arial" w:cs="Arial"/>
                <w:sz w:val="20"/>
              </w:rPr>
              <w:t xml:space="preserve"> HVAC system and how to put </w:t>
            </w:r>
            <w:r w:rsidR="001A3A6C" w:rsidRPr="008A761E">
              <w:rPr>
                <w:rFonts w:ascii="Arial" w:hAnsi="Arial" w:cs="Arial"/>
                <w:sz w:val="20"/>
                <w:highlight w:val="yellow"/>
              </w:rPr>
              <w:t>it back</w:t>
            </w:r>
            <w:r w:rsidR="001A3A6C">
              <w:rPr>
                <w:rFonts w:ascii="Arial" w:hAnsi="Arial" w:cs="Arial"/>
                <w:sz w:val="20"/>
              </w:rPr>
              <w:t xml:space="preserve"> </w:t>
            </w:r>
            <w:r w:rsidRPr="006334DF">
              <w:rPr>
                <w:rFonts w:ascii="Arial" w:hAnsi="Arial" w:cs="Arial"/>
                <w:sz w:val="20"/>
              </w:rPr>
              <w:t>in service after maintenance work has been performed.</w:t>
            </w:r>
          </w:p>
        </w:tc>
      </w:tr>
    </w:tbl>
    <w:p w:rsidR="00EA25E6" w:rsidRPr="006334DF" w:rsidRDefault="00EA25E6">
      <w:pPr>
        <w:pStyle w:val="BlockLine"/>
        <w:rPr>
          <w:rFonts w:ascii="Arial" w:hAnsi="Arial" w:cs="Arial"/>
        </w:rPr>
      </w:pPr>
      <w:r w:rsidRPr="006334DF">
        <w:rPr>
          <w:rFonts w:ascii="Arial" w:hAnsi="Arial" w:cs="Arial"/>
        </w:rPr>
        <w:t xml:space="preserve"> </w:t>
      </w:r>
    </w:p>
    <w:tbl>
      <w:tblPr>
        <w:tblW w:w="8820" w:type="dxa"/>
        <w:tblLayout w:type="fixed"/>
        <w:tblLook w:val="0000" w:firstRow="0" w:lastRow="0" w:firstColumn="0" w:lastColumn="0" w:noHBand="0" w:noVBand="0"/>
      </w:tblPr>
      <w:tblGrid>
        <w:gridCol w:w="1728"/>
        <w:gridCol w:w="7092"/>
      </w:tblGrid>
      <w:tr w:rsidR="00EA25E6" w:rsidRPr="006334DF" w:rsidTr="00EE11F3">
        <w:trPr>
          <w:cantSplit/>
        </w:trPr>
        <w:tc>
          <w:tcPr>
            <w:tcW w:w="1728" w:type="dxa"/>
          </w:tcPr>
          <w:p w:rsidR="00EA25E6" w:rsidRPr="006334DF" w:rsidRDefault="00EA25E6">
            <w:pPr>
              <w:pStyle w:val="Heading5"/>
              <w:rPr>
                <w:rFonts w:ascii="Arial" w:hAnsi="Arial" w:cs="Arial"/>
              </w:rPr>
            </w:pPr>
            <w:r w:rsidRPr="006334DF">
              <w:rPr>
                <w:rFonts w:ascii="Arial" w:hAnsi="Arial" w:cs="Arial"/>
              </w:rPr>
              <w:t>When to Lock Out</w:t>
            </w:r>
          </w:p>
        </w:tc>
        <w:tc>
          <w:tcPr>
            <w:tcW w:w="7092" w:type="dxa"/>
          </w:tcPr>
          <w:p w:rsidR="00EA25E6" w:rsidRPr="006334DF" w:rsidRDefault="00EA25E6">
            <w:pPr>
              <w:pStyle w:val="BlockText"/>
              <w:rPr>
                <w:rFonts w:ascii="Arial" w:hAnsi="Arial" w:cs="Arial"/>
                <w:sz w:val="20"/>
              </w:rPr>
            </w:pPr>
            <w:r w:rsidRPr="006334DF">
              <w:rPr>
                <w:rFonts w:ascii="Arial" w:hAnsi="Arial" w:cs="Arial"/>
                <w:sz w:val="20"/>
              </w:rPr>
              <w:t xml:space="preserve">The Fine Powder </w:t>
            </w:r>
            <w:proofErr w:type="spellStart"/>
            <w:r w:rsidR="0021560C" w:rsidRPr="00EE11F3">
              <w:rPr>
                <w:rFonts w:ascii="Arial" w:hAnsi="Arial" w:cs="Arial"/>
                <w:sz w:val="20"/>
              </w:rPr>
              <w:t>Packout</w:t>
            </w:r>
            <w:proofErr w:type="spellEnd"/>
            <w:r w:rsidR="0021560C" w:rsidRPr="006334DF">
              <w:rPr>
                <w:rFonts w:ascii="Arial" w:hAnsi="Arial" w:cs="Arial"/>
                <w:sz w:val="20"/>
              </w:rPr>
              <w:t xml:space="preserve"> </w:t>
            </w:r>
            <w:r w:rsidRPr="006334DF">
              <w:rPr>
                <w:rFonts w:ascii="Arial" w:hAnsi="Arial" w:cs="Arial"/>
                <w:sz w:val="20"/>
              </w:rPr>
              <w:t>HVAC system will be locked out when:</w:t>
            </w:r>
          </w:p>
          <w:p w:rsidR="00EA25E6" w:rsidRPr="006334DF" w:rsidRDefault="00EA25E6" w:rsidP="00484280">
            <w:pPr>
              <w:pStyle w:val="BlockText"/>
              <w:numPr>
                <w:ilvl w:val="0"/>
                <w:numId w:val="1"/>
              </w:numPr>
              <w:ind w:left="594"/>
              <w:rPr>
                <w:rFonts w:ascii="Arial" w:hAnsi="Arial" w:cs="Arial"/>
                <w:sz w:val="20"/>
              </w:rPr>
            </w:pPr>
            <w:r w:rsidRPr="006334DF">
              <w:rPr>
                <w:rFonts w:ascii="Arial" w:hAnsi="Arial" w:cs="Arial"/>
                <w:sz w:val="20"/>
              </w:rPr>
              <w:t xml:space="preserve">Extensive Maintenance work is to be </w:t>
            </w:r>
            <w:r w:rsidRPr="008A761E">
              <w:rPr>
                <w:rFonts w:ascii="Arial" w:hAnsi="Arial" w:cs="Arial"/>
                <w:sz w:val="20"/>
                <w:highlight w:val="yellow"/>
              </w:rPr>
              <w:t>p</w:t>
            </w:r>
            <w:r w:rsidR="001A3A6C" w:rsidRPr="008A761E">
              <w:rPr>
                <w:rFonts w:ascii="Arial" w:hAnsi="Arial" w:cs="Arial"/>
                <w:sz w:val="20"/>
                <w:highlight w:val="yellow"/>
              </w:rPr>
              <w:t>er</w:t>
            </w:r>
            <w:r w:rsidRPr="008A761E">
              <w:rPr>
                <w:rFonts w:ascii="Arial" w:hAnsi="Arial" w:cs="Arial"/>
                <w:sz w:val="20"/>
                <w:highlight w:val="yellow"/>
              </w:rPr>
              <w:t>formed</w:t>
            </w:r>
          </w:p>
          <w:p w:rsidR="00EA25E6" w:rsidRPr="006334DF" w:rsidRDefault="00EA25E6" w:rsidP="00484280">
            <w:pPr>
              <w:pStyle w:val="BlockText"/>
              <w:numPr>
                <w:ilvl w:val="0"/>
                <w:numId w:val="1"/>
              </w:numPr>
              <w:ind w:left="594"/>
              <w:rPr>
                <w:rFonts w:ascii="Arial" w:hAnsi="Arial" w:cs="Arial"/>
                <w:sz w:val="20"/>
              </w:rPr>
            </w:pPr>
            <w:r w:rsidRPr="006334DF">
              <w:rPr>
                <w:rFonts w:ascii="Arial" w:hAnsi="Arial" w:cs="Arial"/>
                <w:sz w:val="20"/>
              </w:rPr>
              <w:t>Various types of HVAC troubleshooting</w:t>
            </w:r>
          </w:p>
        </w:tc>
      </w:tr>
    </w:tbl>
    <w:p w:rsidR="00EA25E6" w:rsidRPr="006334DF" w:rsidRDefault="00EA25E6">
      <w:pPr>
        <w:pStyle w:val="BlockLine"/>
        <w:rPr>
          <w:rFonts w:ascii="Arial" w:hAnsi="Arial" w:cs="Arial"/>
        </w:rPr>
      </w:pPr>
      <w:r w:rsidRPr="006334DF">
        <w:rPr>
          <w:rFonts w:ascii="Arial" w:hAnsi="Arial" w:cs="Arial"/>
        </w:rPr>
        <w:t xml:space="preserve"> </w:t>
      </w:r>
    </w:p>
    <w:tbl>
      <w:tblPr>
        <w:tblW w:w="8820" w:type="dxa"/>
        <w:tblLayout w:type="fixed"/>
        <w:tblLook w:val="0000" w:firstRow="0" w:lastRow="0" w:firstColumn="0" w:lastColumn="0" w:noHBand="0" w:noVBand="0"/>
      </w:tblPr>
      <w:tblGrid>
        <w:gridCol w:w="1728"/>
        <w:gridCol w:w="7092"/>
      </w:tblGrid>
      <w:tr w:rsidR="00EA25E6" w:rsidRPr="006334DF" w:rsidTr="00EE11F3">
        <w:trPr>
          <w:cantSplit/>
        </w:trPr>
        <w:tc>
          <w:tcPr>
            <w:tcW w:w="1728" w:type="dxa"/>
          </w:tcPr>
          <w:p w:rsidR="00EA25E6" w:rsidRPr="006334DF" w:rsidRDefault="00EA25E6">
            <w:pPr>
              <w:pStyle w:val="Heading5"/>
              <w:rPr>
                <w:rFonts w:ascii="Arial" w:hAnsi="Arial" w:cs="Arial"/>
              </w:rPr>
            </w:pPr>
            <w:r w:rsidRPr="006334DF">
              <w:rPr>
                <w:rFonts w:ascii="Arial" w:hAnsi="Arial" w:cs="Arial"/>
              </w:rPr>
              <w:t>Safety</w:t>
            </w:r>
          </w:p>
        </w:tc>
        <w:tc>
          <w:tcPr>
            <w:tcW w:w="7092" w:type="dxa"/>
          </w:tcPr>
          <w:p w:rsidR="00EA25E6" w:rsidRPr="006334DF" w:rsidRDefault="00EA25E6">
            <w:pPr>
              <w:pStyle w:val="BulletText1"/>
              <w:ind w:left="0" w:firstLine="0"/>
              <w:rPr>
                <w:rFonts w:ascii="Arial" w:hAnsi="Arial" w:cs="Arial"/>
                <w:sz w:val="20"/>
              </w:rPr>
            </w:pPr>
            <w:r w:rsidRPr="006334DF">
              <w:rPr>
                <w:rFonts w:ascii="Arial" w:hAnsi="Arial" w:cs="Arial"/>
                <w:sz w:val="20"/>
              </w:rPr>
              <w:t xml:space="preserve">When locking out systems, the try procedure is always in effect. Refer to Lock Tag Try Form P-176 for general </w:t>
            </w:r>
            <w:r w:rsidR="001A3A6C">
              <w:rPr>
                <w:rFonts w:ascii="Arial" w:hAnsi="Arial" w:cs="Arial"/>
                <w:sz w:val="20"/>
              </w:rPr>
              <w:t>l</w:t>
            </w:r>
            <w:r w:rsidRPr="006334DF">
              <w:rPr>
                <w:rFonts w:ascii="Arial" w:hAnsi="Arial" w:cs="Arial"/>
                <w:sz w:val="20"/>
              </w:rPr>
              <w:t xml:space="preserve">ocking points. If </w:t>
            </w:r>
            <w:r w:rsidRPr="00B06E3D">
              <w:rPr>
                <w:rFonts w:ascii="Arial" w:hAnsi="Arial" w:cs="Arial"/>
                <w:sz w:val="20"/>
              </w:rPr>
              <w:t xml:space="preserve">any </w:t>
            </w:r>
            <w:r w:rsidR="00EE18DF" w:rsidRPr="00484280">
              <w:rPr>
                <w:rFonts w:ascii="Arial" w:hAnsi="Arial" w:cs="Arial"/>
                <w:sz w:val="20"/>
              </w:rPr>
              <w:t>l</w:t>
            </w:r>
            <w:r w:rsidRPr="00484280">
              <w:rPr>
                <w:rFonts w:ascii="Arial" w:hAnsi="Arial" w:cs="Arial"/>
                <w:sz w:val="20"/>
              </w:rPr>
              <w:t>ocking</w:t>
            </w:r>
            <w:r w:rsidRPr="006334DF">
              <w:rPr>
                <w:rFonts w:ascii="Arial" w:hAnsi="Arial" w:cs="Arial"/>
                <w:sz w:val="20"/>
              </w:rPr>
              <w:t xml:space="preserve"> point is not required, N/A is to be put in that column. When </w:t>
            </w:r>
            <w:proofErr w:type="spellStart"/>
            <w:r w:rsidRPr="006334DF">
              <w:rPr>
                <w:rFonts w:ascii="Arial" w:hAnsi="Arial" w:cs="Arial"/>
                <w:sz w:val="20"/>
              </w:rPr>
              <w:t>valving</w:t>
            </w:r>
            <w:proofErr w:type="spellEnd"/>
            <w:r w:rsidRPr="006334DF">
              <w:rPr>
                <w:rFonts w:ascii="Arial" w:hAnsi="Arial" w:cs="Arial"/>
                <w:sz w:val="20"/>
              </w:rPr>
              <w:t xml:space="preserve"> in/out steam manuals, if packing needs tightened, contact shift FLS.</w:t>
            </w:r>
          </w:p>
          <w:p w:rsidR="00EA25E6" w:rsidRPr="006334DF" w:rsidRDefault="00EA25E6">
            <w:pPr>
              <w:pStyle w:val="BulletText1"/>
              <w:ind w:left="0" w:firstLine="0"/>
              <w:rPr>
                <w:rFonts w:ascii="Arial" w:hAnsi="Arial" w:cs="Arial"/>
                <w:sz w:val="20"/>
              </w:rPr>
            </w:pPr>
          </w:p>
          <w:p w:rsidR="00EA25E6" w:rsidRPr="006334DF" w:rsidRDefault="00EA25E6">
            <w:pPr>
              <w:pStyle w:val="BulletText1"/>
              <w:ind w:left="0" w:firstLine="0"/>
              <w:rPr>
                <w:rFonts w:ascii="Arial" w:hAnsi="Arial" w:cs="Arial"/>
                <w:sz w:val="20"/>
              </w:rPr>
            </w:pPr>
            <w:r w:rsidRPr="006334DF">
              <w:rPr>
                <w:rFonts w:ascii="Arial" w:hAnsi="Arial" w:cs="Arial"/>
                <w:sz w:val="20"/>
              </w:rPr>
              <w:t>PPE requirements</w:t>
            </w:r>
          </w:p>
          <w:p w:rsidR="00EA25E6" w:rsidRPr="006334DF" w:rsidRDefault="00EA25E6" w:rsidP="00484280">
            <w:pPr>
              <w:pStyle w:val="BulletText1"/>
              <w:numPr>
                <w:ilvl w:val="0"/>
                <w:numId w:val="4"/>
              </w:numPr>
              <w:tabs>
                <w:tab w:val="clear" w:pos="360"/>
                <w:tab w:val="num" w:pos="684"/>
              </w:tabs>
              <w:ind w:left="594" w:hanging="270"/>
              <w:rPr>
                <w:rFonts w:ascii="Arial" w:hAnsi="Arial" w:cs="Arial"/>
                <w:sz w:val="20"/>
              </w:rPr>
            </w:pPr>
            <w:r w:rsidRPr="006334DF">
              <w:rPr>
                <w:rFonts w:ascii="Arial" w:hAnsi="Arial" w:cs="Arial"/>
                <w:sz w:val="20"/>
              </w:rPr>
              <w:t>Safety shoes</w:t>
            </w:r>
          </w:p>
          <w:p w:rsidR="00EA25E6" w:rsidRPr="006334DF" w:rsidRDefault="00EA25E6" w:rsidP="00484280">
            <w:pPr>
              <w:pStyle w:val="BulletText1"/>
              <w:numPr>
                <w:ilvl w:val="0"/>
                <w:numId w:val="4"/>
              </w:numPr>
              <w:tabs>
                <w:tab w:val="clear" w:pos="360"/>
                <w:tab w:val="num" w:pos="684"/>
              </w:tabs>
              <w:ind w:left="594" w:hanging="270"/>
              <w:rPr>
                <w:rFonts w:ascii="Arial" w:hAnsi="Arial" w:cs="Arial"/>
                <w:sz w:val="20"/>
              </w:rPr>
            </w:pPr>
            <w:r w:rsidRPr="006334DF">
              <w:rPr>
                <w:rFonts w:ascii="Arial" w:hAnsi="Arial" w:cs="Arial"/>
                <w:sz w:val="20"/>
              </w:rPr>
              <w:t>Safety glasses with side shields</w:t>
            </w:r>
          </w:p>
          <w:p w:rsidR="00EA25E6" w:rsidRPr="006334DF" w:rsidRDefault="00EA25E6" w:rsidP="00484280">
            <w:pPr>
              <w:pStyle w:val="BulletText1"/>
              <w:numPr>
                <w:ilvl w:val="0"/>
                <w:numId w:val="4"/>
              </w:numPr>
              <w:tabs>
                <w:tab w:val="clear" w:pos="360"/>
                <w:tab w:val="num" w:pos="684"/>
              </w:tabs>
              <w:ind w:left="594" w:hanging="270"/>
              <w:rPr>
                <w:rFonts w:ascii="Arial" w:hAnsi="Arial" w:cs="Arial"/>
                <w:sz w:val="20"/>
              </w:rPr>
            </w:pPr>
            <w:r w:rsidRPr="006334DF">
              <w:rPr>
                <w:rFonts w:ascii="Arial" w:hAnsi="Arial" w:cs="Arial"/>
                <w:sz w:val="20"/>
              </w:rPr>
              <w:t>Leather gloves</w:t>
            </w:r>
          </w:p>
          <w:p w:rsidR="00EA25E6" w:rsidRPr="006334DF" w:rsidRDefault="00EA25E6" w:rsidP="00484280">
            <w:pPr>
              <w:pStyle w:val="BulletText1"/>
              <w:numPr>
                <w:ilvl w:val="0"/>
                <w:numId w:val="4"/>
              </w:numPr>
              <w:tabs>
                <w:tab w:val="clear" w:pos="360"/>
                <w:tab w:val="num" w:pos="684"/>
              </w:tabs>
              <w:ind w:left="594" w:hanging="270"/>
              <w:rPr>
                <w:rFonts w:ascii="Arial" w:hAnsi="Arial" w:cs="Arial"/>
                <w:sz w:val="20"/>
              </w:rPr>
            </w:pPr>
            <w:r w:rsidRPr="006334DF">
              <w:rPr>
                <w:rFonts w:ascii="Arial" w:hAnsi="Arial" w:cs="Arial"/>
                <w:sz w:val="20"/>
              </w:rPr>
              <w:t xml:space="preserve">Proper </w:t>
            </w:r>
            <w:r w:rsidRPr="00EE11F3">
              <w:rPr>
                <w:rFonts w:ascii="Arial" w:hAnsi="Arial" w:cs="Arial"/>
                <w:sz w:val="20"/>
              </w:rPr>
              <w:t>PPE</w:t>
            </w:r>
            <w:r w:rsidRPr="006334DF">
              <w:rPr>
                <w:rFonts w:ascii="Arial" w:hAnsi="Arial" w:cs="Arial"/>
                <w:sz w:val="20"/>
              </w:rPr>
              <w:t xml:space="preserve"> for Class I Electrical </w:t>
            </w:r>
            <w:r w:rsidR="0021560C" w:rsidRPr="00EE11F3">
              <w:rPr>
                <w:rFonts w:ascii="Arial" w:hAnsi="Arial" w:cs="Arial"/>
                <w:sz w:val="20"/>
              </w:rPr>
              <w:t xml:space="preserve">activation and deactivation of MCC starter switches.  </w:t>
            </w:r>
          </w:p>
        </w:tc>
      </w:tr>
    </w:tbl>
    <w:p w:rsidR="00EA25E6" w:rsidRPr="006334DF" w:rsidRDefault="00EA25E6">
      <w:pPr>
        <w:pStyle w:val="BlockLine"/>
        <w:rPr>
          <w:rFonts w:ascii="Arial" w:hAnsi="Arial" w:cs="Arial"/>
        </w:rPr>
      </w:pPr>
      <w:r w:rsidRPr="006334DF">
        <w:rPr>
          <w:rFonts w:ascii="Arial" w:hAnsi="Arial" w:cs="Arial"/>
        </w:rPr>
        <w:t xml:space="preserve"> </w:t>
      </w:r>
    </w:p>
    <w:tbl>
      <w:tblPr>
        <w:tblW w:w="8820" w:type="dxa"/>
        <w:tblLayout w:type="fixed"/>
        <w:tblLook w:val="0000" w:firstRow="0" w:lastRow="0" w:firstColumn="0" w:lastColumn="0" w:noHBand="0" w:noVBand="0"/>
      </w:tblPr>
      <w:tblGrid>
        <w:gridCol w:w="1728"/>
        <w:gridCol w:w="7092"/>
      </w:tblGrid>
      <w:tr w:rsidR="00EA25E6" w:rsidRPr="006334DF" w:rsidTr="00EE11F3">
        <w:trPr>
          <w:cantSplit/>
        </w:trPr>
        <w:tc>
          <w:tcPr>
            <w:tcW w:w="1728" w:type="dxa"/>
          </w:tcPr>
          <w:p w:rsidR="00EA25E6" w:rsidRPr="006334DF" w:rsidRDefault="00EA25E6">
            <w:pPr>
              <w:pStyle w:val="Heading5"/>
              <w:rPr>
                <w:rFonts w:ascii="Arial" w:hAnsi="Arial" w:cs="Arial"/>
              </w:rPr>
            </w:pPr>
            <w:r w:rsidRPr="006334DF">
              <w:rPr>
                <w:rFonts w:ascii="Arial" w:hAnsi="Arial" w:cs="Arial"/>
              </w:rPr>
              <w:t xml:space="preserve">Special </w:t>
            </w:r>
            <w:r w:rsidR="006334DF" w:rsidRPr="006334DF">
              <w:rPr>
                <w:rFonts w:ascii="Arial" w:hAnsi="Arial" w:cs="Arial"/>
              </w:rPr>
              <w:t>Instructions</w:t>
            </w:r>
          </w:p>
        </w:tc>
        <w:tc>
          <w:tcPr>
            <w:tcW w:w="7092" w:type="dxa"/>
          </w:tcPr>
          <w:p w:rsidR="009A094D" w:rsidRDefault="00EA25E6">
            <w:pPr>
              <w:pStyle w:val="BlockText"/>
              <w:rPr>
                <w:rFonts w:ascii="Arial" w:hAnsi="Arial" w:cs="Arial"/>
                <w:sz w:val="20"/>
              </w:rPr>
            </w:pPr>
            <w:r w:rsidRPr="006334DF">
              <w:rPr>
                <w:rFonts w:ascii="Arial" w:hAnsi="Arial" w:cs="Arial"/>
                <w:sz w:val="20"/>
              </w:rPr>
              <w:t xml:space="preserve">Fine Powder </w:t>
            </w:r>
            <w:proofErr w:type="spellStart"/>
            <w:r w:rsidRPr="006334DF">
              <w:rPr>
                <w:rFonts w:ascii="Arial" w:hAnsi="Arial" w:cs="Arial"/>
                <w:sz w:val="20"/>
              </w:rPr>
              <w:t>Packout</w:t>
            </w:r>
            <w:proofErr w:type="spellEnd"/>
            <w:r w:rsidRPr="006334DF">
              <w:rPr>
                <w:rFonts w:ascii="Arial" w:hAnsi="Arial" w:cs="Arial"/>
                <w:sz w:val="20"/>
              </w:rPr>
              <w:t xml:space="preserve"> operator must notify </w:t>
            </w:r>
            <w:r w:rsidR="001A3A6C">
              <w:rPr>
                <w:rFonts w:ascii="Arial" w:hAnsi="Arial" w:cs="Arial"/>
                <w:sz w:val="20"/>
              </w:rPr>
              <w:t>s</w:t>
            </w:r>
            <w:r w:rsidRPr="006334DF">
              <w:rPr>
                <w:rFonts w:ascii="Arial" w:hAnsi="Arial" w:cs="Arial"/>
                <w:sz w:val="20"/>
              </w:rPr>
              <w:t>upervision prior to locking out system.</w:t>
            </w:r>
          </w:p>
          <w:p w:rsidR="009A094D" w:rsidRDefault="009A094D">
            <w:pPr>
              <w:pStyle w:val="BlockText"/>
              <w:rPr>
                <w:rFonts w:ascii="Arial" w:hAnsi="Arial" w:cs="Arial"/>
                <w:sz w:val="20"/>
              </w:rPr>
            </w:pPr>
          </w:p>
          <w:p w:rsidR="009A094D" w:rsidRPr="006334DF" w:rsidRDefault="009A094D">
            <w:pPr>
              <w:pStyle w:val="BlockText"/>
              <w:rPr>
                <w:rFonts w:ascii="Arial" w:hAnsi="Arial" w:cs="Arial"/>
                <w:sz w:val="20"/>
              </w:rPr>
            </w:pPr>
            <w:r w:rsidRPr="001F5C34">
              <w:rPr>
                <w:rFonts w:ascii="Arial" w:hAnsi="Arial" w:cs="Arial"/>
                <w:sz w:val="20"/>
              </w:rPr>
              <w:t>Before the HVAC system is locked out, the particulate analyzer vacuum pump should be turned off.  This is to prevent excessive particle buildup inside of the particle counters while the HVAC system is shut down. The hand switch is located on the North West wall of the warehouse near the door to the change room.</w:t>
            </w:r>
          </w:p>
        </w:tc>
      </w:tr>
    </w:tbl>
    <w:p w:rsidR="00EA25E6" w:rsidRPr="006334DF" w:rsidRDefault="00EA25E6">
      <w:pPr>
        <w:pStyle w:val="BlockLine"/>
        <w:rPr>
          <w:rFonts w:ascii="Arial" w:hAnsi="Arial" w:cs="Arial"/>
        </w:rPr>
      </w:pPr>
      <w:r w:rsidRPr="006334DF">
        <w:rPr>
          <w:rFonts w:ascii="Arial" w:hAnsi="Arial" w:cs="Arial"/>
        </w:rPr>
        <w:t xml:space="preserve"> </w:t>
      </w:r>
    </w:p>
    <w:tbl>
      <w:tblPr>
        <w:tblW w:w="8820" w:type="dxa"/>
        <w:tblLayout w:type="fixed"/>
        <w:tblLook w:val="0000" w:firstRow="0" w:lastRow="0" w:firstColumn="0" w:lastColumn="0" w:noHBand="0" w:noVBand="0"/>
      </w:tblPr>
      <w:tblGrid>
        <w:gridCol w:w="1800"/>
        <w:gridCol w:w="7020"/>
      </w:tblGrid>
      <w:tr w:rsidR="00EA25E6" w:rsidRPr="006334DF" w:rsidTr="00EE11F3">
        <w:trPr>
          <w:cantSplit/>
        </w:trPr>
        <w:tc>
          <w:tcPr>
            <w:tcW w:w="1800" w:type="dxa"/>
          </w:tcPr>
          <w:p w:rsidR="00EA25E6" w:rsidRPr="006334DF" w:rsidRDefault="00EA25E6">
            <w:pPr>
              <w:pStyle w:val="Heading5"/>
              <w:rPr>
                <w:rFonts w:ascii="Arial" w:hAnsi="Arial" w:cs="Arial"/>
              </w:rPr>
            </w:pPr>
            <w:r w:rsidRPr="006334DF">
              <w:rPr>
                <w:rFonts w:ascii="Arial" w:hAnsi="Arial" w:cs="Arial"/>
              </w:rPr>
              <w:t>Environmental</w:t>
            </w:r>
          </w:p>
        </w:tc>
        <w:tc>
          <w:tcPr>
            <w:tcW w:w="7020" w:type="dxa"/>
          </w:tcPr>
          <w:p w:rsidR="00EA25E6" w:rsidRPr="006334DF" w:rsidRDefault="00EA25E6">
            <w:pPr>
              <w:pStyle w:val="BlockText"/>
              <w:rPr>
                <w:rFonts w:ascii="Arial" w:hAnsi="Arial" w:cs="Arial"/>
                <w:sz w:val="20"/>
              </w:rPr>
            </w:pPr>
            <w:r w:rsidRPr="006334DF">
              <w:rPr>
                <w:rFonts w:ascii="Arial" w:hAnsi="Arial" w:cs="Arial"/>
                <w:sz w:val="20"/>
              </w:rPr>
              <w:t>None.</w:t>
            </w:r>
          </w:p>
        </w:tc>
      </w:tr>
    </w:tbl>
    <w:p w:rsidR="00EA25E6" w:rsidRPr="006334DF" w:rsidRDefault="00EA25E6">
      <w:pPr>
        <w:pStyle w:val="BlockLine"/>
        <w:rPr>
          <w:rFonts w:ascii="Arial" w:hAnsi="Arial" w:cs="Arial"/>
        </w:rPr>
      </w:pPr>
      <w:r w:rsidRPr="006334DF">
        <w:rPr>
          <w:rFonts w:ascii="Arial" w:hAnsi="Arial" w:cs="Arial"/>
        </w:rPr>
        <w:t xml:space="preserve"> </w:t>
      </w:r>
    </w:p>
    <w:tbl>
      <w:tblPr>
        <w:tblW w:w="8820" w:type="dxa"/>
        <w:tblLayout w:type="fixed"/>
        <w:tblLook w:val="0000" w:firstRow="0" w:lastRow="0" w:firstColumn="0" w:lastColumn="0" w:noHBand="0" w:noVBand="0"/>
      </w:tblPr>
      <w:tblGrid>
        <w:gridCol w:w="1728"/>
        <w:gridCol w:w="7092"/>
      </w:tblGrid>
      <w:tr w:rsidR="00EA25E6" w:rsidRPr="006334DF" w:rsidTr="00EE11F3">
        <w:trPr>
          <w:cantSplit/>
        </w:trPr>
        <w:tc>
          <w:tcPr>
            <w:tcW w:w="1728" w:type="dxa"/>
          </w:tcPr>
          <w:p w:rsidR="00EA25E6" w:rsidRPr="006334DF" w:rsidRDefault="00EA25E6">
            <w:pPr>
              <w:pStyle w:val="Heading5"/>
              <w:rPr>
                <w:rFonts w:ascii="Arial" w:hAnsi="Arial" w:cs="Arial"/>
              </w:rPr>
            </w:pPr>
            <w:r w:rsidRPr="006334DF">
              <w:rPr>
                <w:rFonts w:ascii="Arial" w:hAnsi="Arial" w:cs="Arial"/>
              </w:rPr>
              <w:t>Requirements</w:t>
            </w:r>
          </w:p>
        </w:tc>
        <w:tc>
          <w:tcPr>
            <w:tcW w:w="7092" w:type="dxa"/>
          </w:tcPr>
          <w:p w:rsidR="00EA25E6" w:rsidRPr="006334DF" w:rsidRDefault="00EA25E6" w:rsidP="00E4050A">
            <w:pPr>
              <w:pStyle w:val="BlockText"/>
              <w:rPr>
                <w:rFonts w:ascii="Arial" w:hAnsi="Arial" w:cs="Arial"/>
                <w:sz w:val="20"/>
              </w:rPr>
            </w:pPr>
            <w:r w:rsidRPr="006334DF">
              <w:rPr>
                <w:rFonts w:ascii="Arial" w:hAnsi="Arial" w:cs="Arial"/>
                <w:sz w:val="20"/>
              </w:rPr>
              <w:t xml:space="preserve">Before starting this procedure </w:t>
            </w:r>
            <w:r w:rsidRPr="008A761E">
              <w:rPr>
                <w:rFonts w:ascii="Arial" w:hAnsi="Arial" w:cs="Arial"/>
                <w:sz w:val="20"/>
              </w:rPr>
              <w:t>P-176 must be filled out</w:t>
            </w:r>
            <w:r w:rsidR="00E4050A" w:rsidRPr="00505FE4">
              <w:rPr>
                <w:rFonts w:ascii="Arial" w:hAnsi="Arial" w:cs="Arial"/>
                <w:sz w:val="20"/>
              </w:rPr>
              <w:t>.</w:t>
            </w:r>
            <w:r w:rsidR="005B5B70" w:rsidRPr="006334DF">
              <w:rPr>
                <w:rFonts w:ascii="Arial" w:hAnsi="Arial" w:cs="Arial"/>
                <w:sz w:val="20"/>
              </w:rPr>
              <w:t xml:space="preserve"> </w:t>
            </w:r>
          </w:p>
        </w:tc>
      </w:tr>
    </w:tbl>
    <w:p w:rsidR="00EA25E6" w:rsidRPr="006334DF" w:rsidRDefault="00EA25E6">
      <w:pPr>
        <w:pStyle w:val="BlockLine"/>
        <w:rPr>
          <w:rFonts w:ascii="Arial" w:hAnsi="Arial" w:cs="Arial"/>
        </w:rPr>
      </w:pPr>
      <w:r w:rsidRPr="006334DF">
        <w:rPr>
          <w:rFonts w:ascii="Arial" w:hAnsi="Arial" w:cs="Arial"/>
        </w:rPr>
        <w:t xml:space="preserve"> </w:t>
      </w:r>
    </w:p>
    <w:tbl>
      <w:tblPr>
        <w:tblW w:w="8820" w:type="dxa"/>
        <w:tblLayout w:type="fixed"/>
        <w:tblLook w:val="0000" w:firstRow="0" w:lastRow="0" w:firstColumn="0" w:lastColumn="0" w:noHBand="0" w:noVBand="0"/>
      </w:tblPr>
      <w:tblGrid>
        <w:gridCol w:w="1728"/>
        <w:gridCol w:w="7092"/>
      </w:tblGrid>
      <w:tr w:rsidR="00EA25E6" w:rsidRPr="006334DF" w:rsidTr="00EE11F3">
        <w:trPr>
          <w:cantSplit/>
        </w:trPr>
        <w:tc>
          <w:tcPr>
            <w:tcW w:w="1728" w:type="dxa"/>
          </w:tcPr>
          <w:p w:rsidR="00EA25E6" w:rsidRPr="006334DF" w:rsidRDefault="00EA25E6">
            <w:pPr>
              <w:pStyle w:val="Heading5"/>
              <w:rPr>
                <w:rFonts w:ascii="Arial" w:hAnsi="Arial" w:cs="Arial"/>
              </w:rPr>
            </w:pPr>
            <w:r w:rsidRPr="006334DF">
              <w:rPr>
                <w:rFonts w:ascii="Arial" w:hAnsi="Arial" w:cs="Arial"/>
              </w:rPr>
              <w:t>Quality</w:t>
            </w:r>
          </w:p>
        </w:tc>
        <w:tc>
          <w:tcPr>
            <w:tcW w:w="7092" w:type="dxa"/>
          </w:tcPr>
          <w:p w:rsidR="00EA25E6" w:rsidRPr="006334DF" w:rsidRDefault="00EA25E6">
            <w:pPr>
              <w:pStyle w:val="BlockText"/>
              <w:rPr>
                <w:rFonts w:ascii="Arial" w:hAnsi="Arial" w:cs="Arial"/>
                <w:sz w:val="20"/>
              </w:rPr>
            </w:pPr>
            <w:r w:rsidRPr="006334DF">
              <w:rPr>
                <w:rFonts w:ascii="Arial" w:hAnsi="Arial" w:cs="Arial"/>
                <w:sz w:val="20"/>
              </w:rPr>
              <w:t>None.</w:t>
            </w:r>
          </w:p>
        </w:tc>
      </w:tr>
    </w:tbl>
    <w:p w:rsidR="00EA25E6" w:rsidRDefault="00EA25E6">
      <w:pPr>
        <w:rPr>
          <w:rFonts w:ascii="Arial" w:hAnsi="Arial" w:cs="Arial"/>
        </w:rPr>
      </w:pPr>
      <w:r w:rsidRPr="006334DF">
        <w:rPr>
          <w:rFonts w:ascii="Arial" w:hAnsi="Arial" w:cs="Arial"/>
        </w:rPr>
        <w:t xml:space="preserve"> </w:t>
      </w:r>
    </w:p>
    <w:p w:rsidR="00484280" w:rsidRDefault="00484280">
      <w:pPr>
        <w:rPr>
          <w:rFonts w:ascii="Arial" w:hAnsi="Arial" w:cs="Arial"/>
        </w:rPr>
      </w:pPr>
    </w:p>
    <w:p w:rsidR="00484280" w:rsidRPr="006334DF" w:rsidRDefault="00484280">
      <w:pPr>
        <w:rPr>
          <w:rFonts w:ascii="Arial" w:hAnsi="Arial" w:cs="Arial"/>
        </w:rPr>
      </w:pPr>
    </w:p>
    <w:p w:rsidR="00EA25E6" w:rsidRDefault="00EA25E6">
      <w:pPr>
        <w:pStyle w:val="ContinuedOnNextPa"/>
      </w:pPr>
      <w:r>
        <w:t>Continued on next page</w:t>
      </w:r>
    </w:p>
    <w:p w:rsidR="00EA25E6" w:rsidRDefault="00EA25E6">
      <w:pPr>
        <w:pStyle w:val="MapTitleContinued"/>
      </w:pPr>
    </w:p>
    <w:p w:rsidR="008A761E" w:rsidRDefault="008A761E" w:rsidP="00484280">
      <w:pPr>
        <w:pStyle w:val="MapTitleContinued"/>
        <w:spacing w:after="360"/>
      </w:pPr>
    </w:p>
    <w:p w:rsidR="00EA25E6" w:rsidRDefault="00EA25E6" w:rsidP="00484280">
      <w:pPr>
        <w:pStyle w:val="MapTitleContinued"/>
        <w:spacing w:after="360"/>
        <w:rPr>
          <w:b w:val="0"/>
          <w:sz w:val="24"/>
        </w:rPr>
      </w:pPr>
      <w:r>
        <w:t xml:space="preserve">Locking out Fine Powder </w:t>
      </w:r>
      <w:proofErr w:type="spellStart"/>
      <w:r>
        <w:t>Packout</w:t>
      </w:r>
      <w:proofErr w:type="spellEnd"/>
      <w:r>
        <w:t xml:space="preserve"> HVAC System, </w:t>
      </w:r>
      <w:r w:rsidRPr="006334DF">
        <w:rPr>
          <w:sz w:val="28"/>
        </w:rPr>
        <w:t>Continued</w:t>
      </w:r>
    </w:p>
    <w:p w:rsidR="00EA25E6" w:rsidRDefault="00EA25E6">
      <w:pPr>
        <w:pStyle w:val="BlockLine"/>
        <w:tabs>
          <w:tab w:val="left" w:pos="1710"/>
        </w:tabs>
      </w:pPr>
    </w:p>
    <w:tbl>
      <w:tblPr>
        <w:tblW w:w="8730" w:type="dxa"/>
        <w:tblLayout w:type="fixed"/>
        <w:tblLook w:val="0000" w:firstRow="0" w:lastRow="0" w:firstColumn="0" w:lastColumn="0" w:noHBand="0" w:noVBand="0"/>
      </w:tblPr>
      <w:tblGrid>
        <w:gridCol w:w="8730"/>
      </w:tblGrid>
      <w:tr w:rsidR="006334DF" w:rsidRPr="006334DF" w:rsidTr="00EE11F3">
        <w:trPr>
          <w:cantSplit/>
        </w:trPr>
        <w:tc>
          <w:tcPr>
            <w:tcW w:w="8730" w:type="dxa"/>
          </w:tcPr>
          <w:p w:rsidR="006334DF" w:rsidRPr="006334DF" w:rsidRDefault="006334DF">
            <w:pPr>
              <w:pStyle w:val="BlockText"/>
              <w:rPr>
                <w:rFonts w:ascii="Arial" w:hAnsi="Arial" w:cs="Arial"/>
                <w:sz w:val="22"/>
              </w:rPr>
            </w:pPr>
            <w:r w:rsidRPr="00EE18DF">
              <w:rPr>
                <w:rFonts w:ascii="Arial" w:hAnsi="Arial" w:cs="Arial"/>
                <w:sz w:val="22"/>
              </w:rPr>
              <w:t xml:space="preserve">Follow </w:t>
            </w:r>
            <w:r w:rsidR="00EE11F3" w:rsidRPr="00EE18DF">
              <w:rPr>
                <w:rFonts w:ascii="Arial" w:hAnsi="Arial" w:cs="Arial"/>
                <w:sz w:val="22"/>
              </w:rPr>
              <w:t xml:space="preserve">the Steps in the Table Below to </w:t>
            </w:r>
            <w:r w:rsidRPr="00EE18DF">
              <w:rPr>
                <w:rFonts w:ascii="Arial" w:hAnsi="Arial" w:cs="Arial"/>
                <w:sz w:val="22"/>
              </w:rPr>
              <w:t xml:space="preserve">Lock Tag </w:t>
            </w:r>
            <w:r w:rsidR="00EE11F3" w:rsidRPr="00EE18DF">
              <w:rPr>
                <w:rFonts w:ascii="Arial" w:hAnsi="Arial" w:cs="Arial"/>
                <w:sz w:val="22"/>
              </w:rPr>
              <w:t xml:space="preserve">and </w:t>
            </w:r>
            <w:r w:rsidRPr="00EE18DF">
              <w:rPr>
                <w:rFonts w:ascii="Arial" w:hAnsi="Arial" w:cs="Arial"/>
                <w:sz w:val="22"/>
              </w:rPr>
              <w:t xml:space="preserve">Try HVAC </w:t>
            </w:r>
            <w:r w:rsidR="00EE11F3" w:rsidRPr="00EE18DF">
              <w:rPr>
                <w:rFonts w:ascii="Arial" w:hAnsi="Arial" w:cs="Arial"/>
                <w:sz w:val="22"/>
              </w:rPr>
              <w:t>System</w:t>
            </w:r>
          </w:p>
        </w:tc>
      </w:tr>
    </w:tbl>
    <w:p w:rsidR="00EA25E6" w:rsidRDefault="00EA25E6"/>
    <w:tbl>
      <w:tblPr>
        <w:tblW w:w="7804" w:type="dxa"/>
        <w:tblInd w:w="918" w:type="dxa"/>
        <w:tblLayout w:type="fixed"/>
        <w:tblLook w:val="0000" w:firstRow="0" w:lastRow="0" w:firstColumn="0" w:lastColumn="0" w:noHBand="0" w:noVBand="0"/>
      </w:tblPr>
      <w:tblGrid>
        <w:gridCol w:w="790"/>
        <w:gridCol w:w="7014"/>
      </w:tblGrid>
      <w:tr w:rsidR="00EA25E6" w:rsidRPr="006334DF"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6334DF" w:rsidRDefault="00EA25E6">
            <w:pPr>
              <w:pStyle w:val="TableHeaderText"/>
              <w:rPr>
                <w:sz w:val="22"/>
              </w:rPr>
            </w:pPr>
            <w:r w:rsidRPr="006334DF">
              <w:rPr>
                <w:sz w:val="22"/>
              </w:rPr>
              <w:t>Step</w:t>
            </w:r>
          </w:p>
        </w:tc>
        <w:tc>
          <w:tcPr>
            <w:tcW w:w="7014" w:type="dxa"/>
            <w:tcBorders>
              <w:top w:val="single" w:sz="6" w:space="0" w:color="auto"/>
              <w:bottom w:val="single" w:sz="6" w:space="0" w:color="auto"/>
              <w:right w:val="single" w:sz="6" w:space="0" w:color="auto"/>
            </w:tcBorders>
          </w:tcPr>
          <w:p w:rsidR="00EA25E6" w:rsidRPr="006334DF" w:rsidRDefault="00EA25E6">
            <w:pPr>
              <w:pStyle w:val="TableHeaderText"/>
              <w:rPr>
                <w:sz w:val="22"/>
              </w:rPr>
            </w:pPr>
            <w:r w:rsidRPr="006334DF">
              <w:rPr>
                <w:sz w:val="22"/>
              </w:rPr>
              <w:t>Action</w:t>
            </w:r>
          </w:p>
        </w:tc>
      </w:tr>
      <w:tr w:rsidR="001C5D5E" w:rsidRPr="006334DF" w:rsidTr="00EE11F3">
        <w:trPr>
          <w:cantSplit/>
        </w:trPr>
        <w:tc>
          <w:tcPr>
            <w:tcW w:w="790" w:type="dxa"/>
            <w:tcBorders>
              <w:top w:val="single" w:sz="6" w:space="0" w:color="auto"/>
              <w:left w:val="single" w:sz="6" w:space="0" w:color="auto"/>
              <w:bottom w:val="single" w:sz="6" w:space="0" w:color="auto"/>
              <w:right w:val="single" w:sz="6" w:space="0" w:color="auto"/>
            </w:tcBorders>
          </w:tcPr>
          <w:p w:rsidR="001C5D5E" w:rsidRPr="0055370C" w:rsidRDefault="00A771CA">
            <w:pPr>
              <w:pStyle w:val="TableText"/>
              <w:jc w:val="center"/>
              <w:rPr>
                <w:rFonts w:ascii="Arial" w:hAnsi="Arial" w:cs="Arial"/>
                <w:sz w:val="20"/>
              </w:rPr>
            </w:pPr>
            <w:r w:rsidRPr="0055370C">
              <w:rPr>
                <w:rFonts w:ascii="Arial" w:hAnsi="Arial" w:cs="Arial"/>
                <w:sz w:val="20"/>
              </w:rPr>
              <w:t>1</w:t>
            </w:r>
          </w:p>
        </w:tc>
        <w:tc>
          <w:tcPr>
            <w:tcW w:w="7014" w:type="dxa"/>
            <w:tcBorders>
              <w:top w:val="single" w:sz="6" w:space="0" w:color="auto"/>
              <w:bottom w:val="single" w:sz="6" w:space="0" w:color="auto"/>
              <w:right w:val="single" w:sz="6" w:space="0" w:color="auto"/>
            </w:tcBorders>
          </w:tcPr>
          <w:p w:rsidR="001C5D5E" w:rsidRPr="0055370C" w:rsidRDefault="00A771CA">
            <w:pPr>
              <w:pStyle w:val="TableText"/>
              <w:rPr>
                <w:rFonts w:ascii="Arial" w:hAnsi="Arial" w:cs="Arial"/>
                <w:sz w:val="20"/>
              </w:rPr>
            </w:pPr>
            <w:r w:rsidRPr="0055370C">
              <w:rPr>
                <w:rFonts w:ascii="Arial" w:hAnsi="Arial" w:cs="Arial"/>
                <w:sz w:val="20"/>
              </w:rPr>
              <w:t>Go to Dry Screens Room. T</w:t>
            </w:r>
            <w:r w:rsidR="001C5D5E" w:rsidRPr="0055370C">
              <w:rPr>
                <w:rFonts w:ascii="Arial" w:hAnsi="Arial" w:cs="Arial"/>
                <w:sz w:val="20"/>
              </w:rPr>
              <w:t>urn of</w:t>
            </w:r>
            <w:r w:rsidRPr="0055370C">
              <w:rPr>
                <w:rFonts w:ascii="Arial" w:hAnsi="Arial" w:cs="Arial"/>
                <w:sz w:val="20"/>
              </w:rPr>
              <w:t xml:space="preserve">f the room </w:t>
            </w:r>
            <w:proofErr w:type="spellStart"/>
            <w:r w:rsidR="001C5D5E" w:rsidRPr="0055370C">
              <w:rPr>
                <w:rFonts w:ascii="Arial" w:hAnsi="Arial" w:cs="Arial"/>
                <w:sz w:val="20"/>
              </w:rPr>
              <w:t>recirc</w:t>
            </w:r>
            <w:proofErr w:type="spellEnd"/>
            <w:r w:rsidR="001C5D5E" w:rsidRPr="0055370C">
              <w:rPr>
                <w:rFonts w:ascii="Arial" w:hAnsi="Arial" w:cs="Arial"/>
                <w:sz w:val="20"/>
              </w:rPr>
              <w:t xml:space="preserve"> fans b</w:t>
            </w:r>
            <w:r w:rsidRPr="0055370C">
              <w:rPr>
                <w:rFonts w:ascii="Arial" w:hAnsi="Arial" w:cs="Arial"/>
                <w:sz w:val="20"/>
              </w:rPr>
              <w:t xml:space="preserve">y hitting the red buttons labeled </w:t>
            </w:r>
            <w:r w:rsidR="00AE691E" w:rsidRPr="0055370C">
              <w:rPr>
                <w:rFonts w:ascii="Arial" w:hAnsi="Arial" w:cs="Arial"/>
                <w:sz w:val="20"/>
              </w:rPr>
              <w:t>CRPP-1PB. CRPP-2PB</w:t>
            </w:r>
            <w:r w:rsidRPr="0055370C">
              <w:rPr>
                <w:rFonts w:ascii="Arial" w:hAnsi="Arial" w:cs="Arial"/>
                <w:sz w:val="20"/>
              </w:rPr>
              <w:t xml:space="preserve">, and </w:t>
            </w:r>
            <w:r w:rsidR="00AE691E" w:rsidRPr="0055370C">
              <w:rPr>
                <w:rFonts w:ascii="Arial" w:hAnsi="Arial" w:cs="Arial"/>
                <w:sz w:val="20"/>
              </w:rPr>
              <w:t>CRPP-3PB</w:t>
            </w:r>
            <w:r w:rsidRPr="0055370C">
              <w:rPr>
                <w:rFonts w:ascii="Arial" w:hAnsi="Arial" w:cs="Arial"/>
                <w:sz w:val="20"/>
              </w:rPr>
              <w:t xml:space="preserve">.  (If work on the </w:t>
            </w:r>
            <w:proofErr w:type="spellStart"/>
            <w:r w:rsidRPr="0055370C">
              <w:rPr>
                <w:rFonts w:ascii="Arial" w:hAnsi="Arial" w:cs="Arial"/>
                <w:sz w:val="20"/>
              </w:rPr>
              <w:t>recirc</w:t>
            </w:r>
            <w:proofErr w:type="spellEnd"/>
            <w:r w:rsidRPr="0055370C">
              <w:rPr>
                <w:rFonts w:ascii="Arial" w:hAnsi="Arial" w:cs="Arial"/>
                <w:sz w:val="20"/>
              </w:rPr>
              <w:t xml:space="preserve"> fans is planned, the </w:t>
            </w:r>
            <w:proofErr w:type="spellStart"/>
            <w:r w:rsidRPr="0055370C">
              <w:rPr>
                <w:rFonts w:ascii="Arial" w:hAnsi="Arial" w:cs="Arial"/>
                <w:sz w:val="20"/>
              </w:rPr>
              <w:t>recirc</w:t>
            </w:r>
            <w:proofErr w:type="spellEnd"/>
            <w:r w:rsidR="00913511" w:rsidRPr="0055370C">
              <w:rPr>
                <w:rFonts w:ascii="Arial" w:hAnsi="Arial" w:cs="Arial"/>
                <w:sz w:val="20"/>
              </w:rPr>
              <w:t xml:space="preserve"> fans must be locked out at </w:t>
            </w:r>
            <w:r w:rsidRPr="0055370C">
              <w:rPr>
                <w:rFonts w:ascii="Arial" w:hAnsi="Arial" w:cs="Arial"/>
                <w:sz w:val="20"/>
              </w:rPr>
              <w:t>the power panel to the right of the red push buttons.)</w:t>
            </w:r>
          </w:p>
          <w:p w:rsidR="00A771CA" w:rsidRPr="0055370C" w:rsidRDefault="00A771CA">
            <w:pPr>
              <w:pStyle w:val="TableText"/>
              <w:rPr>
                <w:rFonts w:ascii="Arial" w:hAnsi="Arial" w:cs="Arial"/>
                <w:sz w:val="20"/>
              </w:rPr>
            </w:pPr>
          </w:p>
          <w:p w:rsidR="00A771CA" w:rsidRDefault="00A771CA" w:rsidP="00913511">
            <w:pPr>
              <w:pStyle w:val="TableText"/>
              <w:rPr>
                <w:rFonts w:ascii="Arial" w:hAnsi="Arial" w:cs="Arial"/>
                <w:sz w:val="20"/>
              </w:rPr>
            </w:pPr>
            <w:r w:rsidRPr="0055370C">
              <w:rPr>
                <w:rFonts w:ascii="Arial" w:hAnsi="Arial" w:cs="Arial"/>
                <w:sz w:val="20"/>
              </w:rPr>
              <w:t xml:space="preserve">If </w:t>
            </w:r>
            <w:proofErr w:type="spellStart"/>
            <w:r w:rsidRPr="0055370C">
              <w:rPr>
                <w:rFonts w:ascii="Arial" w:hAnsi="Arial" w:cs="Arial"/>
                <w:sz w:val="20"/>
              </w:rPr>
              <w:t>recirc</w:t>
            </w:r>
            <w:proofErr w:type="spellEnd"/>
            <w:r w:rsidRPr="0055370C">
              <w:rPr>
                <w:rFonts w:ascii="Arial" w:hAnsi="Arial" w:cs="Arial"/>
                <w:sz w:val="20"/>
              </w:rPr>
              <w:t xml:space="preserve"> fans are not turned off, the room will heat up faster over time</w:t>
            </w:r>
            <w:r w:rsidR="00913511" w:rsidRPr="0055370C">
              <w:rPr>
                <w:rFonts w:ascii="Arial" w:hAnsi="Arial" w:cs="Arial"/>
                <w:sz w:val="20"/>
              </w:rPr>
              <w:t xml:space="preserve">.  It will take longer to bring the room </w:t>
            </w:r>
            <w:r w:rsidRPr="0055370C">
              <w:rPr>
                <w:rFonts w:ascii="Arial" w:hAnsi="Arial" w:cs="Arial"/>
                <w:sz w:val="20"/>
              </w:rPr>
              <w:t>back into SOC</w:t>
            </w:r>
            <w:r w:rsidR="00913511" w:rsidRPr="0055370C">
              <w:rPr>
                <w:rFonts w:ascii="Arial" w:hAnsi="Arial" w:cs="Arial"/>
                <w:sz w:val="20"/>
              </w:rPr>
              <w:t xml:space="preserve"> following the lock out</w:t>
            </w:r>
            <w:r w:rsidRPr="0055370C">
              <w:rPr>
                <w:rFonts w:ascii="Arial" w:hAnsi="Arial" w:cs="Arial"/>
                <w:sz w:val="20"/>
              </w:rPr>
              <w:t>.</w:t>
            </w:r>
          </w:p>
          <w:p w:rsidR="00EE11F3" w:rsidRPr="006334DF" w:rsidRDefault="00EE11F3" w:rsidP="00913511">
            <w:pPr>
              <w:pStyle w:val="TableText"/>
              <w:rPr>
                <w:rFonts w:ascii="Arial" w:hAnsi="Arial" w:cs="Arial"/>
                <w:sz w:val="20"/>
              </w:rPr>
            </w:pPr>
          </w:p>
        </w:tc>
        <w:bookmarkStart w:id="0" w:name="_GoBack"/>
        <w:bookmarkEnd w:id="0"/>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771CA">
            <w:pPr>
              <w:pStyle w:val="TableText"/>
              <w:jc w:val="center"/>
              <w:rPr>
                <w:rFonts w:ascii="Arial" w:hAnsi="Arial" w:cs="Arial"/>
                <w:sz w:val="20"/>
              </w:rPr>
            </w:pPr>
            <w:r w:rsidRPr="0055370C">
              <w:rPr>
                <w:rFonts w:ascii="Arial" w:hAnsi="Arial" w:cs="Arial"/>
                <w:sz w:val="20"/>
              </w:rPr>
              <w:t>2</w:t>
            </w:r>
          </w:p>
        </w:tc>
        <w:tc>
          <w:tcPr>
            <w:tcW w:w="7014" w:type="dxa"/>
            <w:tcBorders>
              <w:top w:val="single" w:sz="6" w:space="0" w:color="auto"/>
              <w:bottom w:val="single" w:sz="6" w:space="0" w:color="auto"/>
              <w:right w:val="single" w:sz="6" w:space="0" w:color="auto"/>
            </w:tcBorders>
          </w:tcPr>
          <w:p w:rsidR="00EA25E6" w:rsidRPr="00231256" w:rsidRDefault="00EA25E6">
            <w:pPr>
              <w:pStyle w:val="TableText"/>
              <w:rPr>
                <w:rFonts w:ascii="Arial" w:hAnsi="Arial" w:cs="Arial"/>
                <w:sz w:val="20"/>
              </w:rPr>
            </w:pPr>
            <w:r w:rsidRPr="00231256">
              <w:rPr>
                <w:rFonts w:ascii="Arial" w:hAnsi="Arial" w:cs="Arial"/>
                <w:sz w:val="20"/>
              </w:rPr>
              <w:t>Shut HVAC</w:t>
            </w:r>
            <w:r w:rsidR="005B5B70" w:rsidRPr="00231256">
              <w:rPr>
                <w:rFonts w:ascii="Arial" w:hAnsi="Arial" w:cs="Arial"/>
                <w:sz w:val="20"/>
              </w:rPr>
              <w:t xml:space="preserve"> </w:t>
            </w:r>
            <w:r w:rsidR="005B5B70" w:rsidRPr="0055370C">
              <w:rPr>
                <w:rFonts w:ascii="Arial" w:hAnsi="Arial" w:cs="Arial"/>
                <w:sz w:val="20"/>
              </w:rPr>
              <w:t>blower</w:t>
            </w:r>
            <w:r w:rsidR="005B5B70" w:rsidRPr="00231256">
              <w:rPr>
                <w:rFonts w:ascii="Arial" w:hAnsi="Arial" w:cs="Arial"/>
                <w:sz w:val="20"/>
              </w:rPr>
              <w:t xml:space="preserve"> </w:t>
            </w:r>
            <w:r w:rsidRPr="00231256">
              <w:rPr>
                <w:rFonts w:ascii="Arial" w:hAnsi="Arial" w:cs="Arial"/>
                <w:sz w:val="20"/>
              </w:rPr>
              <w:t>manual ON/</w:t>
            </w:r>
            <w:r w:rsidRPr="0055370C">
              <w:rPr>
                <w:rFonts w:ascii="Arial" w:hAnsi="Arial" w:cs="Arial"/>
                <w:sz w:val="20"/>
              </w:rPr>
              <w:t>O</w:t>
            </w:r>
            <w:r w:rsidR="005B5B70" w:rsidRPr="0055370C">
              <w:rPr>
                <w:rFonts w:ascii="Arial" w:hAnsi="Arial" w:cs="Arial"/>
                <w:sz w:val="20"/>
              </w:rPr>
              <w:t>FF</w:t>
            </w:r>
            <w:r w:rsidR="001C5D5E" w:rsidRPr="00231256">
              <w:rPr>
                <w:rFonts w:ascii="Arial" w:hAnsi="Arial" w:cs="Arial"/>
                <w:sz w:val="20"/>
              </w:rPr>
              <w:t xml:space="preserve"> </w:t>
            </w:r>
            <w:r w:rsidRPr="00231256">
              <w:rPr>
                <w:rFonts w:ascii="Arial" w:hAnsi="Arial" w:cs="Arial"/>
                <w:sz w:val="20"/>
              </w:rPr>
              <w:t>switch, and lock.</w:t>
            </w:r>
          </w:p>
          <w:p w:rsidR="00EE11F3" w:rsidRPr="00231256" w:rsidRDefault="00EE11F3">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771CA">
            <w:pPr>
              <w:pStyle w:val="TableText"/>
              <w:jc w:val="center"/>
              <w:rPr>
                <w:rFonts w:ascii="Arial" w:hAnsi="Arial" w:cs="Arial"/>
                <w:sz w:val="20"/>
              </w:rPr>
            </w:pPr>
            <w:r w:rsidRPr="0055370C">
              <w:rPr>
                <w:rFonts w:ascii="Arial" w:hAnsi="Arial" w:cs="Arial"/>
                <w:sz w:val="20"/>
              </w:rPr>
              <w:t>3</w:t>
            </w:r>
          </w:p>
        </w:tc>
        <w:tc>
          <w:tcPr>
            <w:tcW w:w="7014" w:type="dxa"/>
            <w:tcBorders>
              <w:top w:val="single" w:sz="6" w:space="0" w:color="auto"/>
              <w:bottom w:val="single" w:sz="6" w:space="0" w:color="auto"/>
              <w:right w:val="single" w:sz="6" w:space="0" w:color="auto"/>
            </w:tcBorders>
          </w:tcPr>
          <w:p w:rsidR="00EA25E6" w:rsidRPr="00231256" w:rsidRDefault="00EA25E6">
            <w:pPr>
              <w:pStyle w:val="TableText"/>
              <w:rPr>
                <w:rFonts w:ascii="Arial" w:hAnsi="Arial" w:cs="Arial"/>
                <w:sz w:val="20"/>
              </w:rPr>
            </w:pPr>
            <w:r w:rsidRPr="00231256">
              <w:rPr>
                <w:rFonts w:ascii="Arial" w:hAnsi="Arial" w:cs="Arial"/>
                <w:sz w:val="20"/>
              </w:rPr>
              <w:t xml:space="preserve">Shut off </w:t>
            </w:r>
            <w:r w:rsidR="001C5D5E" w:rsidRPr="0055370C">
              <w:rPr>
                <w:rFonts w:ascii="Arial" w:hAnsi="Arial" w:cs="Arial"/>
                <w:sz w:val="20"/>
              </w:rPr>
              <w:t xml:space="preserve">HVAC </w:t>
            </w:r>
            <w:r w:rsidR="005B5B70" w:rsidRPr="0055370C">
              <w:rPr>
                <w:rFonts w:ascii="Arial" w:hAnsi="Arial" w:cs="Arial"/>
                <w:sz w:val="20"/>
              </w:rPr>
              <w:t>blower</w:t>
            </w:r>
            <w:r w:rsidR="005B5B70" w:rsidRPr="00231256">
              <w:rPr>
                <w:rFonts w:ascii="Arial" w:hAnsi="Arial" w:cs="Arial"/>
                <w:sz w:val="20"/>
              </w:rPr>
              <w:t xml:space="preserve"> f</w:t>
            </w:r>
            <w:r w:rsidRPr="00231256">
              <w:rPr>
                <w:rFonts w:ascii="Arial" w:hAnsi="Arial" w:cs="Arial"/>
                <w:sz w:val="20"/>
              </w:rPr>
              <w:t xml:space="preserve">ield </w:t>
            </w:r>
            <w:r w:rsidR="005B5B70" w:rsidRPr="00231256">
              <w:rPr>
                <w:rFonts w:ascii="Arial" w:hAnsi="Arial" w:cs="Arial"/>
                <w:sz w:val="20"/>
              </w:rPr>
              <w:t>d</w:t>
            </w:r>
            <w:r w:rsidRPr="00231256">
              <w:rPr>
                <w:rFonts w:ascii="Arial" w:hAnsi="Arial" w:cs="Arial"/>
                <w:sz w:val="20"/>
              </w:rPr>
              <w:t>isconnect, and lock.</w:t>
            </w:r>
          </w:p>
          <w:p w:rsidR="00EE11F3" w:rsidRPr="00231256" w:rsidRDefault="00EE11F3">
            <w:pPr>
              <w:pStyle w:val="TableText"/>
              <w:rPr>
                <w:rFonts w:ascii="Arial" w:hAnsi="Arial" w:cs="Arial"/>
                <w:sz w:val="20"/>
              </w:rPr>
            </w:pPr>
          </w:p>
        </w:tc>
      </w:tr>
      <w:tr w:rsidR="00B06E3D"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B06E3D" w:rsidRPr="008A761E" w:rsidRDefault="00B06E3D" w:rsidP="00533327">
            <w:pPr>
              <w:pStyle w:val="TableText"/>
              <w:jc w:val="center"/>
              <w:rPr>
                <w:rFonts w:ascii="Arial" w:hAnsi="Arial" w:cs="Arial"/>
                <w:sz w:val="20"/>
              </w:rPr>
            </w:pPr>
            <w:r w:rsidRPr="008A761E">
              <w:rPr>
                <w:rFonts w:ascii="Arial" w:hAnsi="Arial" w:cs="Arial"/>
                <w:sz w:val="20"/>
              </w:rPr>
              <w:t>4.</w:t>
            </w:r>
          </w:p>
        </w:tc>
        <w:tc>
          <w:tcPr>
            <w:tcW w:w="7014" w:type="dxa"/>
            <w:tcBorders>
              <w:top w:val="single" w:sz="6" w:space="0" w:color="auto"/>
              <w:bottom w:val="single" w:sz="6" w:space="0" w:color="auto"/>
              <w:right w:val="single" w:sz="6" w:space="0" w:color="auto"/>
            </w:tcBorders>
          </w:tcPr>
          <w:p w:rsidR="00E35BEA" w:rsidRPr="008A761E" w:rsidRDefault="00B06E3D" w:rsidP="00533327">
            <w:pPr>
              <w:pStyle w:val="TableText"/>
              <w:rPr>
                <w:rFonts w:ascii="Arial" w:hAnsi="Arial" w:cs="Arial"/>
                <w:sz w:val="20"/>
              </w:rPr>
            </w:pPr>
            <w:r w:rsidRPr="008A761E">
              <w:rPr>
                <w:rFonts w:ascii="Arial" w:hAnsi="Arial" w:cs="Arial"/>
                <w:sz w:val="20"/>
              </w:rPr>
              <w:t>Turn FPPO condenser Start/Stop switch located on the south west corner of the condenser</w:t>
            </w:r>
            <w:r w:rsidR="00923A35" w:rsidRPr="008A761E">
              <w:rPr>
                <w:rFonts w:ascii="Arial" w:hAnsi="Arial" w:cs="Arial"/>
                <w:sz w:val="20"/>
              </w:rPr>
              <w:t xml:space="preserve"> to OFF</w:t>
            </w:r>
            <w:r w:rsidRPr="008A761E">
              <w:rPr>
                <w:rFonts w:ascii="Arial" w:hAnsi="Arial" w:cs="Arial"/>
                <w:sz w:val="20"/>
              </w:rPr>
              <w:t xml:space="preserve">.  </w:t>
            </w:r>
            <w:r w:rsidR="00923A35" w:rsidRPr="008A761E">
              <w:rPr>
                <w:rFonts w:ascii="Arial" w:hAnsi="Arial" w:cs="Arial"/>
                <w:sz w:val="20"/>
              </w:rPr>
              <w:t xml:space="preserve">This switch will shut the condenser down in a controlled manner.  </w:t>
            </w:r>
          </w:p>
          <w:p w:rsidR="00B06E3D" w:rsidRPr="008A761E" w:rsidRDefault="003F5DB3" w:rsidP="00533327">
            <w:pPr>
              <w:pStyle w:val="TableText"/>
              <w:rPr>
                <w:rFonts w:ascii="Arial" w:hAnsi="Arial" w:cs="Arial"/>
                <w:sz w:val="20"/>
              </w:rPr>
            </w:pPr>
            <w:r w:rsidRPr="008A761E">
              <w:rPr>
                <w:rFonts w:ascii="Arial" w:hAnsi="Arial" w:cs="Arial"/>
                <w:noProof/>
                <w:sz w:val="20"/>
              </w:rPr>
              <mc:AlternateContent>
                <mc:Choice Requires="wps">
                  <w:drawing>
                    <wp:anchor distT="0" distB="0" distL="114300" distR="114300" simplePos="0" relativeHeight="251659264" behindDoc="0" locked="0" layoutInCell="1" allowOverlap="1" wp14:anchorId="4672167F" wp14:editId="21D5EF57">
                      <wp:simplePos x="0" y="0"/>
                      <wp:positionH relativeFrom="column">
                        <wp:posOffset>1332230</wp:posOffset>
                      </wp:positionH>
                      <wp:positionV relativeFrom="paragraph">
                        <wp:posOffset>1019175</wp:posOffset>
                      </wp:positionV>
                      <wp:extent cx="342900" cy="142875"/>
                      <wp:effectExtent l="19050" t="19050" r="19050" b="47625"/>
                      <wp:wrapNone/>
                      <wp:docPr id="1" name="Left Arrow 1"/>
                      <wp:cNvGraphicFramePr/>
                      <a:graphic xmlns:a="http://schemas.openxmlformats.org/drawingml/2006/main">
                        <a:graphicData uri="http://schemas.microsoft.com/office/word/2010/wordprocessingShape">
                          <wps:wsp>
                            <wps:cNvSpPr/>
                            <wps:spPr>
                              <a:xfrm>
                                <a:off x="0" y="0"/>
                                <a:ext cx="342900"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18C7486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 o:spid="_x0000_s1026" type="#_x0000_t66" style="position:absolute;margin-left:104.9pt;margin-top:80.25pt;width:27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" adj="4500" fillcolor="#5b9bd5 [3204]" strokecolor="#1f4d78 [1604]" strokeweight="1pt"/>
                  </w:pict>
                </mc:Fallback>
              </mc:AlternateContent>
            </w:r>
            <w:r w:rsidR="00923A35" w:rsidRPr="008A761E">
              <w:rPr>
                <w:rFonts w:ascii="Arial" w:hAnsi="Arial" w:cs="Arial"/>
                <w:noProof/>
                <w:sz w:val="20"/>
              </w:rPr>
              <w:drawing>
                <wp:inline distT="0" distB="0" distL="0" distR="0" wp14:anchorId="274B90FB" wp14:editId="1905C5C0">
                  <wp:extent cx="1476375" cy="1968501"/>
                  <wp:effectExtent l="0" t="0" r="0" b="0"/>
                  <wp:docPr id="2" name="Picture 2" descr="C:\Users\ppm716\Pictures\2017-02-02\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pm716\Pictures\2017-02-02\2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869" cy="1973160"/>
                          </a:xfrm>
                          <a:prstGeom prst="rect">
                            <a:avLst/>
                          </a:prstGeom>
                          <a:noFill/>
                          <a:ln>
                            <a:noFill/>
                          </a:ln>
                        </pic:spPr>
                      </pic:pic>
                    </a:graphicData>
                  </a:graphic>
                </wp:inline>
              </w:drawing>
            </w:r>
          </w:p>
          <w:p w:rsidR="00E35BEA" w:rsidRPr="008A761E" w:rsidRDefault="00E35BEA" w:rsidP="00923A35">
            <w:pPr>
              <w:pStyle w:val="TableText"/>
              <w:rPr>
                <w:rFonts w:ascii="Arial" w:hAnsi="Arial" w:cs="Arial"/>
                <w:sz w:val="20"/>
              </w:rPr>
            </w:pPr>
            <w:r w:rsidRPr="008A761E">
              <w:rPr>
                <w:rFonts w:ascii="Arial" w:hAnsi="Arial" w:cs="Arial"/>
                <w:sz w:val="20"/>
              </w:rPr>
              <w:t>Wait for compressors to shutdown (typically &lt; 30 seconds).</w:t>
            </w:r>
          </w:p>
          <w:p w:rsidR="00923A35" w:rsidRPr="00505FE4" w:rsidRDefault="00E35BEA" w:rsidP="00923A35">
            <w:pPr>
              <w:pStyle w:val="TableText"/>
              <w:rPr>
                <w:rFonts w:ascii="Arial" w:hAnsi="Arial" w:cs="Arial"/>
                <w:sz w:val="20"/>
              </w:rPr>
            </w:pPr>
            <w:r w:rsidRPr="008A761E">
              <w:rPr>
                <w:snapToGrid w:val="0"/>
                <w:color w:val="000000"/>
                <w:w w:val="0"/>
                <w:sz w:val="0"/>
                <w:szCs w:val="0"/>
                <w:u w:color="000000"/>
                <w:bdr w:val="none" w:sz="0" w:space="0" w:color="000000"/>
                <w:shd w:val="clear" w:color="000000" w:fill="000000"/>
                <w:lang w:val="x-none" w:eastAsia="x-none" w:bidi="x-none"/>
              </w:rPr>
              <w:t xml:space="preserve"> </w:t>
            </w:r>
            <w:r w:rsidR="00923A35" w:rsidRPr="008A761E">
              <w:rPr>
                <w:rFonts w:ascii="Arial" w:hAnsi="Arial" w:cs="Arial"/>
                <w:sz w:val="20"/>
              </w:rPr>
              <w:t xml:space="preserve">NOTE:  Failure to shut </w:t>
            </w:r>
            <w:r w:rsidR="003F5DB3" w:rsidRPr="008A761E">
              <w:rPr>
                <w:rFonts w:ascii="Arial" w:hAnsi="Arial" w:cs="Arial"/>
                <w:sz w:val="20"/>
              </w:rPr>
              <w:t>d</w:t>
            </w:r>
            <w:r w:rsidR="00923A35" w:rsidRPr="008A761E">
              <w:rPr>
                <w:rFonts w:ascii="Arial" w:hAnsi="Arial" w:cs="Arial"/>
                <w:sz w:val="20"/>
              </w:rPr>
              <w:t>own the unit first at this switch could result in equipment damage over time.</w:t>
            </w:r>
          </w:p>
          <w:p w:rsidR="00484280" w:rsidRPr="00505FE4" w:rsidRDefault="00484280" w:rsidP="00923A35">
            <w:pPr>
              <w:pStyle w:val="TableText"/>
              <w:rPr>
                <w:rFonts w:ascii="Arial" w:hAnsi="Arial" w:cs="Arial"/>
                <w:sz w:val="20"/>
              </w:rPr>
            </w:pPr>
          </w:p>
        </w:tc>
      </w:tr>
      <w:tr w:rsidR="005B5B70"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5B5B70" w:rsidRPr="0055370C" w:rsidRDefault="00484280" w:rsidP="00533327">
            <w:pPr>
              <w:pStyle w:val="TableText"/>
              <w:jc w:val="center"/>
              <w:rPr>
                <w:rFonts w:ascii="Arial" w:hAnsi="Arial" w:cs="Arial"/>
                <w:sz w:val="20"/>
              </w:rPr>
            </w:pPr>
            <w:r>
              <w:rPr>
                <w:rFonts w:ascii="Arial" w:hAnsi="Arial" w:cs="Arial"/>
                <w:sz w:val="20"/>
              </w:rPr>
              <w:t>5</w:t>
            </w:r>
          </w:p>
        </w:tc>
        <w:tc>
          <w:tcPr>
            <w:tcW w:w="7014" w:type="dxa"/>
            <w:tcBorders>
              <w:top w:val="single" w:sz="6" w:space="0" w:color="auto"/>
              <w:bottom w:val="single" w:sz="6" w:space="0" w:color="auto"/>
              <w:right w:val="single" w:sz="6" w:space="0" w:color="auto"/>
            </w:tcBorders>
          </w:tcPr>
          <w:p w:rsidR="00A771CA" w:rsidRPr="0055370C" w:rsidRDefault="005B5B70" w:rsidP="00533327">
            <w:pPr>
              <w:pStyle w:val="TableText"/>
              <w:rPr>
                <w:rFonts w:ascii="Arial" w:hAnsi="Arial" w:cs="Arial"/>
                <w:sz w:val="20"/>
              </w:rPr>
            </w:pPr>
            <w:r w:rsidRPr="0055370C">
              <w:rPr>
                <w:rFonts w:ascii="Arial" w:hAnsi="Arial" w:cs="Arial"/>
                <w:sz w:val="20"/>
              </w:rPr>
              <w:t>Throw the field disconnect switch for the HVAC condenser</w:t>
            </w:r>
            <w:r w:rsidR="001C5D5E" w:rsidRPr="0055370C">
              <w:rPr>
                <w:rFonts w:ascii="Arial" w:hAnsi="Arial" w:cs="Arial"/>
                <w:sz w:val="20"/>
              </w:rPr>
              <w:t xml:space="preserve"> and lock</w:t>
            </w:r>
            <w:r w:rsidRPr="0055370C">
              <w:rPr>
                <w:rFonts w:ascii="Arial" w:hAnsi="Arial" w:cs="Arial"/>
                <w:sz w:val="20"/>
              </w:rPr>
              <w:t xml:space="preserve">. </w:t>
            </w:r>
          </w:p>
          <w:p w:rsidR="00A771CA" w:rsidRPr="0055370C" w:rsidRDefault="00A771CA" w:rsidP="00533327">
            <w:pPr>
              <w:pStyle w:val="TableText"/>
              <w:rPr>
                <w:rFonts w:ascii="Arial" w:hAnsi="Arial" w:cs="Arial"/>
                <w:sz w:val="20"/>
              </w:rPr>
            </w:pPr>
          </w:p>
          <w:p w:rsidR="005B5B70" w:rsidRPr="00231256" w:rsidRDefault="00A771CA" w:rsidP="00533327">
            <w:pPr>
              <w:pStyle w:val="TableText"/>
              <w:rPr>
                <w:rFonts w:ascii="Arial" w:hAnsi="Arial" w:cs="Arial"/>
                <w:sz w:val="20"/>
              </w:rPr>
            </w:pPr>
            <w:r w:rsidRPr="0055370C">
              <w:rPr>
                <w:rFonts w:ascii="Arial" w:hAnsi="Arial" w:cs="Arial"/>
                <w:sz w:val="20"/>
              </w:rPr>
              <w:t>If the condenser is not turned off</w:t>
            </w:r>
            <w:r w:rsidR="00913511" w:rsidRPr="0055370C">
              <w:rPr>
                <w:rFonts w:ascii="Arial" w:hAnsi="Arial" w:cs="Arial"/>
                <w:sz w:val="20"/>
              </w:rPr>
              <w:t xml:space="preserve"> with the air handler</w:t>
            </w:r>
            <w:r w:rsidRPr="0055370C">
              <w:rPr>
                <w:rFonts w:ascii="Arial" w:hAnsi="Arial" w:cs="Arial"/>
                <w:sz w:val="20"/>
              </w:rPr>
              <w:t>, the condenser may freeze up over time.</w:t>
            </w:r>
            <w:r w:rsidR="005B5B70" w:rsidRPr="00231256">
              <w:rPr>
                <w:rFonts w:ascii="Arial" w:hAnsi="Arial" w:cs="Arial"/>
                <w:sz w:val="20"/>
              </w:rPr>
              <w:t xml:space="preserve"> </w:t>
            </w:r>
          </w:p>
          <w:p w:rsidR="00EE11F3" w:rsidRPr="00231256" w:rsidRDefault="00EE11F3" w:rsidP="00533327">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484280">
            <w:pPr>
              <w:pStyle w:val="TableText"/>
              <w:jc w:val="center"/>
              <w:rPr>
                <w:rFonts w:ascii="Arial" w:hAnsi="Arial" w:cs="Arial"/>
                <w:sz w:val="20"/>
              </w:rPr>
            </w:pPr>
            <w:r>
              <w:rPr>
                <w:rFonts w:ascii="Arial" w:hAnsi="Arial" w:cs="Arial"/>
                <w:sz w:val="20"/>
              </w:rPr>
              <w:t>6</w:t>
            </w:r>
          </w:p>
        </w:tc>
        <w:tc>
          <w:tcPr>
            <w:tcW w:w="7014" w:type="dxa"/>
            <w:tcBorders>
              <w:top w:val="single" w:sz="6" w:space="0" w:color="auto"/>
              <w:bottom w:val="single" w:sz="6" w:space="0" w:color="auto"/>
              <w:right w:val="single" w:sz="6" w:space="0" w:color="auto"/>
            </w:tcBorders>
          </w:tcPr>
          <w:p w:rsidR="00913511" w:rsidRPr="00231256" w:rsidRDefault="00EA25E6" w:rsidP="005B5B70">
            <w:pPr>
              <w:pStyle w:val="TableText"/>
              <w:rPr>
                <w:rFonts w:ascii="Arial" w:hAnsi="Arial" w:cs="Arial"/>
                <w:sz w:val="20"/>
              </w:rPr>
            </w:pPr>
            <w:r w:rsidRPr="00231256">
              <w:rPr>
                <w:rFonts w:ascii="Arial" w:hAnsi="Arial" w:cs="Arial"/>
                <w:sz w:val="20"/>
              </w:rPr>
              <w:t>Go to ECR 1</w:t>
            </w:r>
            <w:r w:rsidR="00CE1DFD" w:rsidRPr="00231256">
              <w:rPr>
                <w:rFonts w:ascii="Arial" w:hAnsi="Arial" w:cs="Arial"/>
                <w:sz w:val="20"/>
              </w:rPr>
              <w:t xml:space="preserve"> </w:t>
            </w:r>
            <w:r w:rsidR="00CE1DFD" w:rsidRPr="0055370C">
              <w:rPr>
                <w:rFonts w:ascii="Arial" w:hAnsi="Arial" w:cs="Arial"/>
                <w:sz w:val="20"/>
              </w:rPr>
              <w:t>(This is a Monomer ECR.)</w:t>
            </w:r>
            <w:r w:rsidRPr="00231256">
              <w:rPr>
                <w:rFonts w:ascii="Arial" w:hAnsi="Arial" w:cs="Arial"/>
                <w:sz w:val="20"/>
              </w:rPr>
              <w:t xml:space="preserve">, </w:t>
            </w:r>
            <w:r w:rsidR="001C5D5E" w:rsidRPr="00231256">
              <w:rPr>
                <w:rFonts w:ascii="Arial" w:hAnsi="Arial" w:cs="Arial"/>
                <w:sz w:val="20"/>
              </w:rPr>
              <w:t>don</w:t>
            </w:r>
            <w:r w:rsidRPr="00231256">
              <w:rPr>
                <w:rFonts w:ascii="Arial" w:hAnsi="Arial" w:cs="Arial"/>
                <w:sz w:val="20"/>
              </w:rPr>
              <w:t xml:space="preserve"> proper PPE. </w:t>
            </w:r>
          </w:p>
          <w:p w:rsidR="00EA25E6" w:rsidRPr="0055370C" w:rsidRDefault="00EA25E6" w:rsidP="005B5B70">
            <w:pPr>
              <w:pStyle w:val="TableText"/>
              <w:rPr>
                <w:rFonts w:ascii="Arial" w:hAnsi="Arial" w:cs="Arial"/>
                <w:sz w:val="20"/>
              </w:rPr>
            </w:pPr>
            <w:r w:rsidRPr="00231256">
              <w:rPr>
                <w:rFonts w:ascii="Arial" w:hAnsi="Arial" w:cs="Arial"/>
                <w:sz w:val="20"/>
              </w:rPr>
              <w:t>Throw switch and lock</w:t>
            </w:r>
            <w:r w:rsidR="00913511" w:rsidRPr="00231256">
              <w:rPr>
                <w:rFonts w:ascii="Arial" w:hAnsi="Arial" w:cs="Arial"/>
                <w:sz w:val="20"/>
              </w:rPr>
              <w:t xml:space="preserve"> </w:t>
            </w:r>
            <w:r w:rsidRPr="00231256">
              <w:rPr>
                <w:rFonts w:ascii="Arial" w:hAnsi="Arial" w:cs="Arial"/>
                <w:sz w:val="20"/>
              </w:rPr>
              <w:t>out</w:t>
            </w:r>
            <w:r w:rsidR="00913511" w:rsidRPr="00231256">
              <w:rPr>
                <w:rFonts w:ascii="Arial" w:hAnsi="Arial" w:cs="Arial"/>
                <w:sz w:val="20"/>
              </w:rPr>
              <w:t xml:space="preserve"> </w:t>
            </w:r>
            <w:r w:rsidR="005B5B70" w:rsidRPr="0055370C">
              <w:rPr>
                <w:rFonts w:ascii="Arial" w:hAnsi="Arial" w:cs="Arial"/>
                <w:sz w:val="20"/>
              </w:rPr>
              <w:t>MCC-6E (HVAC air handler) and MCC 6A (HVAC</w:t>
            </w:r>
            <w:r w:rsidR="005B5B70" w:rsidRPr="00231256">
              <w:rPr>
                <w:rFonts w:ascii="Arial" w:hAnsi="Arial" w:cs="Arial"/>
                <w:sz w:val="20"/>
              </w:rPr>
              <w:t xml:space="preserve"> </w:t>
            </w:r>
            <w:r w:rsidR="005B5B70" w:rsidRPr="0055370C">
              <w:rPr>
                <w:rFonts w:ascii="Arial" w:hAnsi="Arial" w:cs="Arial"/>
                <w:sz w:val="20"/>
              </w:rPr>
              <w:t>condenser).</w:t>
            </w:r>
          </w:p>
          <w:p w:rsidR="00EE11F3" w:rsidRPr="00231256" w:rsidRDefault="00EE11F3" w:rsidP="005B5B70">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484280">
            <w:pPr>
              <w:pStyle w:val="TableText"/>
              <w:jc w:val="center"/>
              <w:rPr>
                <w:rFonts w:ascii="Arial" w:hAnsi="Arial" w:cs="Arial"/>
                <w:sz w:val="20"/>
              </w:rPr>
            </w:pPr>
            <w:r>
              <w:rPr>
                <w:rFonts w:ascii="Arial" w:hAnsi="Arial" w:cs="Arial"/>
                <w:sz w:val="20"/>
              </w:rPr>
              <w:t>7</w:t>
            </w:r>
          </w:p>
        </w:tc>
        <w:tc>
          <w:tcPr>
            <w:tcW w:w="7014" w:type="dxa"/>
            <w:tcBorders>
              <w:top w:val="single" w:sz="6" w:space="0" w:color="auto"/>
              <w:bottom w:val="single" w:sz="6" w:space="0" w:color="auto"/>
              <w:right w:val="single" w:sz="6" w:space="0" w:color="auto"/>
            </w:tcBorders>
          </w:tcPr>
          <w:p w:rsidR="00913511" w:rsidRPr="00231256" w:rsidRDefault="00913511">
            <w:pPr>
              <w:pStyle w:val="TableText"/>
              <w:rPr>
                <w:rFonts w:ascii="Arial" w:hAnsi="Arial" w:cs="Arial"/>
                <w:sz w:val="20"/>
              </w:rPr>
            </w:pPr>
            <w:r w:rsidRPr="0055370C">
              <w:rPr>
                <w:rFonts w:ascii="Arial" w:hAnsi="Arial" w:cs="Arial"/>
                <w:sz w:val="20"/>
              </w:rPr>
              <w:t>Complete t</w:t>
            </w:r>
            <w:r w:rsidR="00EA25E6" w:rsidRPr="0055370C">
              <w:rPr>
                <w:rFonts w:ascii="Arial" w:hAnsi="Arial" w:cs="Arial"/>
                <w:sz w:val="20"/>
              </w:rPr>
              <w:t>ry</w:t>
            </w:r>
            <w:r w:rsidR="00EA25E6" w:rsidRPr="00231256">
              <w:rPr>
                <w:rFonts w:ascii="Arial" w:hAnsi="Arial" w:cs="Arial"/>
                <w:sz w:val="20"/>
              </w:rPr>
              <w:t xml:space="preserve"> step.</w:t>
            </w:r>
          </w:p>
          <w:p w:rsidR="00EA25E6" w:rsidRPr="00231256" w:rsidRDefault="00EA25E6">
            <w:pPr>
              <w:pStyle w:val="TableText"/>
              <w:rPr>
                <w:rFonts w:ascii="Arial" w:hAnsi="Arial" w:cs="Arial"/>
                <w:sz w:val="20"/>
              </w:rPr>
            </w:pPr>
            <w:r w:rsidRPr="00231256">
              <w:rPr>
                <w:rFonts w:ascii="Arial" w:hAnsi="Arial" w:cs="Arial"/>
                <w:sz w:val="20"/>
              </w:rPr>
              <w:t xml:space="preserve">Go back to HVAC </w:t>
            </w:r>
            <w:r w:rsidR="005B5B70" w:rsidRPr="0055370C">
              <w:rPr>
                <w:rFonts w:ascii="Arial" w:hAnsi="Arial" w:cs="Arial"/>
                <w:sz w:val="20"/>
              </w:rPr>
              <w:t>blower</w:t>
            </w:r>
            <w:r w:rsidR="005B5B70" w:rsidRPr="00231256">
              <w:rPr>
                <w:rFonts w:ascii="Arial" w:hAnsi="Arial" w:cs="Arial"/>
                <w:sz w:val="20"/>
              </w:rPr>
              <w:t xml:space="preserve"> </w:t>
            </w:r>
            <w:r w:rsidRPr="00231256">
              <w:rPr>
                <w:rFonts w:ascii="Arial" w:hAnsi="Arial" w:cs="Arial"/>
                <w:sz w:val="20"/>
              </w:rPr>
              <w:t xml:space="preserve">manual ON/OFF switch, unlock and try to power up, </w:t>
            </w:r>
            <w:r w:rsidR="00913511" w:rsidRPr="0055370C">
              <w:rPr>
                <w:rFonts w:ascii="Arial" w:hAnsi="Arial" w:cs="Arial"/>
                <w:sz w:val="20"/>
              </w:rPr>
              <w:t>then</w:t>
            </w:r>
            <w:r w:rsidRPr="00231256">
              <w:rPr>
                <w:rFonts w:ascii="Arial" w:hAnsi="Arial" w:cs="Arial"/>
                <w:sz w:val="20"/>
              </w:rPr>
              <w:t xml:space="preserve"> push try button </w:t>
            </w:r>
            <w:r w:rsidR="001C5D5E" w:rsidRPr="0055370C">
              <w:rPr>
                <w:rFonts w:ascii="Arial" w:hAnsi="Arial" w:cs="Arial"/>
                <w:sz w:val="20"/>
              </w:rPr>
              <w:t>at condenser</w:t>
            </w:r>
            <w:r w:rsidRPr="00231256">
              <w:rPr>
                <w:rFonts w:ascii="Arial" w:hAnsi="Arial" w:cs="Arial"/>
                <w:sz w:val="20"/>
              </w:rPr>
              <w:t>.</w:t>
            </w:r>
          </w:p>
          <w:p w:rsidR="00EE11F3" w:rsidRPr="00231256" w:rsidRDefault="00EE11F3">
            <w:pPr>
              <w:pStyle w:val="TableText"/>
              <w:rPr>
                <w:rFonts w:ascii="Arial" w:hAnsi="Arial" w:cs="Arial"/>
                <w:sz w:val="20"/>
              </w:rPr>
            </w:pPr>
          </w:p>
        </w:tc>
      </w:tr>
    </w:tbl>
    <w:p w:rsidR="00484280" w:rsidRDefault="00484280"/>
    <w:p w:rsidR="00484280" w:rsidRDefault="00484280" w:rsidP="00484280">
      <w:pPr>
        <w:pStyle w:val="ContinuedOnNextPa"/>
      </w:pPr>
      <w:r>
        <w:t>Continued on next page</w:t>
      </w:r>
    </w:p>
    <w:p w:rsidR="00484280" w:rsidRDefault="00484280" w:rsidP="00484280">
      <w:pPr>
        <w:pStyle w:val="MapTitleContinued"/>
        <w:spacing w:after="360"/>
        <w:rPr>
          <w:b w:val="0"/>
          <w:sz w:val="24"/>
        </w:rPr>
      </w:pPr>
      <w:r>
        <w:t xml:space="preserve">Locking out Fine Powder </w:t>
      </w:r>
      <w:proofErr w:type="spellStart"/>
      <w:r>
        <w:t>Packout</w:t>
      </w:r>
      <w:proofErr w:type="spellEnd"/>
      <w:r>
        <w:t xml:space="preserve"> HVAC System, </w:t>
      </w:r>
      <w:r w:rsidRPr="006334DF">
        <w:rPr>
          <w:sz w:val="28"/>
        </w:rPr>
        <w:t>Continued</w:t>
      </w:r>
    </w:p>
    <w:p w:rsidR="00484280" w:rsidRDefault="00484280" w:rsidP="00484280">
      <w:pPr>
        <w:pStyle w:val="BlockLine"/>
        <w:tabs>
          <w:tab w:val="left" w:pos="1710"/>
        </w:tabs>
      </w:pPr>
    </w:p>
    <w:tbl>
      <w:tblPr>
        <w:tblW w:w="8730" w:type="dxa"/>
        <w:tblLayout w:type="fixed"/>
        <w:tblLook w:val="0000" w:firstRow="0" w:lastRow="0" w:firstColumn="0" w:lastColumn="0" w:noHBand="0" w:noVBand="0"/>
      </w:tblPr>
      <w:tblGrid>
        <w:gridCol w:w="8730"/>
      </w:tblGrid>
      <w:tr w:rsidR="00484280" w:rsidRPr="006334DF" w:rsidTr="00777F16">
        <w:trPr>
          <w:cantSplit/>
        </w:trPr>
        <w:tc>
          <w:tcPr>
            <w:tcW w:w="8730" w:type="dxa"/>
          </w:tcPr>
          <w:p w:rsidR="00484280" w:rsidRPr="006334DF" w:rsidRDefault="00484280" w:rsidP="00777F16">
            <w:pPr>
              <w:pStyle w:val="BlockText"/>
              <w:rPr>
                <w:rFonts w:ascii="Arial" w:hAnsi="Arial" w:cs="Arial"/>
                <w:sz w:val="22"/>
              </w:rPr>
            </w:pPr>
            <w:r w:rsidRPr="00EE18DF">
              <w:rPr>
                <w:rFonts w:ascii="Arial" w:hAnsi="Arial" w:cs="Arial"/>
                <w:sz w:val="22"/>
              </w:rPr>
              <w:t>Follow the Steps in the Table Below to Lock Tag and Try HVAC System</w:t>
            </w:r>
            <w:r>
              <w:rPr>
                <w:rFonts w:ascii="Arial" w:hAnsi="Arial" w:cs="Arial"/>
                <w:sz w:val="22"/>
              </w:rPr>
              <w:t xml:space="preserve"> (Continued)</w:t>
            </w:r>
          </w:p>
        </w:tc>
      </w:tr>
    </w:tbl>
    <w:p w:rsidR="00484280" w:rsidRDefault="00484280"/>
    <w:tbl>
      <w:tblPr>
        <w:tblW w:w="7804" w:type="dxa"/>
        <w:tblInd w:w="918" w:type="dxa"/>
        <w:tblLayout w:type="fixed"/>
        <w:tblLook w:val="0000" w:firstRow="0" w:lastRow="0" w:firstColumn="0" w:lastColumn="0" w:noHBand="0" w:noVBand="0"/>
      </w:tblPr>
      <w:tblGrid>
        <w:gridCol w:w="790"/>
        <w:gridCol w:w="7014"/>
      </w:tblGrid>
      <w:tr w:rsidR="00484280" w:rsidRPr="006334DF" w:rsidTr="00777F16">
        <w:trPr>
          <w:cantSplit/>
        </w:trPr>
        <w:tc>
          <w:tcPr>
            <w:tcW w:w="790" w:type="dxa"/>
            <w:tcBorders>
              <w:top w:val="single" w:sz="6" w:space="0" w:color="auto"/>
              <w:left w:val="single" w:sz="6" w:space="0" w:color="auto"/>
              <w:bottom w:val="single" w:sz="6" w:space="0" w:color="auto"/>
              <w:right w:val="single" w:sz="6" w:space="0" w:color="auto"/>
            </w:tcBorders>
          </w:tcPr>
          <w:p w:rsidR="00484280" w:rsidRPr="006334DF" w:rsidRDefault="00484280" w:rsidP="00777F16">
            <w:pPr>
              <w:pStyle w:val="TableHeaderText"/>
              <w:rPr>
                <w:sz w:val="22"/>
              </w:rPr>
            </w:pPr>
            <w:r w:rsidRPr="006334DF">
              <w:rPr>
                <w:sz w:val="22"/>
              </w:rPr>
              <w:t>Step</w:t>
            </w:r>
          </w:p>
        </w:tc>
        <w:tc>
          <w:tcPr>
            <w:tcW w:w="7014" w:type="dxa"/>
            <w:tcBorders>
              <w:top w:val="single" w:sz="6" w:space="0" w:color="auto"/>
              <w:bottom w:val="single" w:sz="6" w:space="0" w:color="auto"/>
              <w:right w:val="single" w:sz="6" w:space="0" w:color="auto"/>
            </w:tcBorders>
          </w:tcPr>
          <w:p w:rsidR="00484280" w:rsidRPr="006334DF" w:rsidRDefault="00484280" w:rsidP="00777F16">
            <w:pPr>
              <w:pStyle w:val="TableHeaderText"/>
              <w:rPr>
                <w:sz w:val="22"/>
              </w:rPr>
            </w:pPr>
            <w:r w:rsidRPr="006334DF">
              <w:rPr>
                <w:sz w:val="22"/>
              </w:rPr>
              <w:t>Action</w:t>
            </w: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484280">
            <w:pPr>
              <w:pStyle w:val="TableText"/>
              <w:jc w:val="center"/>
              <w:rPr>
                <w:rFonts w:ascii="Arial" w:hAnsi="Arial" w:cs="Arial"/>
                <w:sz w:val="20"/>
              </w:rPr>
            </w:pPr>
            <w:r>
              <w:rPr>
                <w:rFonts w:ascii="Arial" w:hAnsi="Arial" w:cs="Arial"/>
                <w:sz w:val="20"/>
              </w:rPr>
              <w:t>8</w:t>
            </w:r>
          </w:p>
        </w:tc>
        <w:tc>
          <w:tcPr>
            <w:tcW w:w="7014" w:type="dxa"/>
            <w:tcBorders>
              <w:top w:val="single" w:sz="6" w:space="0" w:color="auto"/>
              <w:bottom w:val="single" w:sz="6" w:space="0" w:color="auto"/>
              <w:right w:val="single" w:sz="6" w:space="0" w:color="auto"/>
            </w:tcBorders>
          </w:tcPr>
          <w:p w:rsidR="00EA25E6" w:rsidRPr="00231256" w:rsidRDefault="00EA25E6">
            <w:pPr>
              <w:pStyle w:val="TableText"/>
              <w:rPr>
                <w:rFonts w:ascii="Arial" w:hAnsi="Arial" w:cs="Arial"/>
                <w:sz w:val="20"/>
              </w:rPr>
            </w:pPr>
            <w:r w:rsidRPr="00231256">
              <w:rPr>
                <w:rFonts w:ascii="Arial" w:hAnsi="Arial" w:cs="Arial"/>
                <w:sz w:val="20"/>
              </w:rPr>
              <w:t xml:space="preserve">If HVAC </w:t>
            </w:r>
            <w:r w:rsidR="00913511" w:rsidRPr="0055370C">
              <w:rPr>
                <w:rFonts w:ascii="Arial" w:hAnsi="Arial" w:cs="Arial"/>
                <w:sz w:val="20"/>
              </w:rPr>
              <w:t>blower</w:t>
            </w:r>
            <w:r w:rsidR="00913511" w:rsidRPr="00231256">
              <w:rPr>
                <w:rFonts w:ascii="Arial" w:hAnsi="Arial" w:cs="Arial"/>
                <w:sz w:val="20"/>
              </w:rPr>
              <w:t xml:space="preserve"> </w:t>
            </w:r>
            <w:r w:rsidRPr="00231256">
              <w:rPr>
                <w:rFonts w:ascii="Arial" w:hAnsi="Arial" w:cs="Arial"/>
                <w:sz w:val="20"/>
              </w:rPr>
              <w:t xml:space="preserve">does start, (or if light does light up), put back in the </w:t>
            </w:r>
            <w:r w:rsidR="001C5D5E" w:rsidRPr="0055370C">
              <w:rPr>
                <w:rFonts w:ascii="Arial" w:hAnsi="Arial" w:cs="Arial"/>
                <w:sz w:val="20"/>
              </w:rPr>
              <w:t>OFF</w:t>
            </w:r>
            <w:r w:rsidRPr="00231256">
              <w:rPr>
                <w:rFonts w:ascii="Arial" w:hAnsi="Arial" w:cs="Arial"/>
                <w:sz w:val="20"/>
              </w:rPr>
              <w:t xml:space="preserve"> position and </w:t>
            </w:r>
            <w:r w:rsidR="001C5D5E" w:rsidRPr="0055370C">
              <w:rPr>
                <w:rFonts w:ascii="Arial" w:hAnsi="Arial" w:cs="Arial"/>
                <w:sz w:val="20"/>
              </w:rPr>
              <w:t xml:space="preserve">re-check </w:t>
            </w:r>
            <w:r w:rsidR="00913511" w:rsidRPr="0055370C">
              <w:rPr>
                <w:rFonts w:ascii="Arial" w:hAnsi="Arial" w:cs="Arial"/>
                <w:sz w:val="20"/>
              </w:rPr>
              <w:t>the</w:t>
            </w:r>
            <w:r w:rsidR="00913511" w:rsidRPr="00231256">
              <w:rPr>
                <w:rFonts w:ascii="Arial" w:hAnsi="Arial" w:cs="Arial"/>
                <w:sz w:val="20"/>
              </w:rPr>
              <w:t xml:space="preserve"> </w:t>
            </w:r>
            <w:r w:rsidRPr="00231256">
              <w:rPr>
                <w:rFonts w:ascii="Arial" w:hAnsi="Arial" w:cs="Arial"/>
                <w:sz w:val="20"/>
              </w:rPr>
              <w:t xml:space="preserve">lock </w:t>
            </w:r>
            <w:r w:rsidR="001C5D5E" w:rsidRPr="00231256">
              <w:rPr>
                <w:rFonts w:ascii="Arial" w:hAnsi="Arial" w:cs="Arial"/>
                <w:sz w:val="20"/>
              </w:rPr>
              <w:t>out</w:t>
            </w:r>
            <w:r w:rsidRPr="00231256">
              <w:rPr>
                <w:rFonts w:ascii="Arial" w:hAnsi="Arial" w:cs="Arial"/>
                <w:sz w:val="20"/>
              </w:rPr>
              <w:t>.</w:t>
            </w:r>
          </w:p>
          <w:p w:rsidR="00EE11F3" w:rsidRPr="00231256" w:rsidRDefault="00EE11F3">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484280">
            <w:pPr>
              <w:pStyle w:val="TableText"/>
              <w:jc w:val="center"/>
              <w:rPr>
                <w:rFonts w:ascii="Arial" w:hAnsi="Arial" w:cs="Arial"/>
                <w:sz w:val="20"/>
              </w:rPr>
            </w:pPr>
            <w:r>
              <w:rPr>
                <w:rFonts w:ascii="Arial" w:hAnsi="Arial" w:cs="Arial"/>
                <w:sz w:val="20"/>
              </w:rPr>
              <w:t>9</w:t>
            </w:r>
          </w:p>
        </w:tc>
        <w:tc>
          <w:tcPr>
            <w:tcW w:w="7014" w:type="dxa"/>
            <w:tcBorders>
              <w:top w:val="single" w:sz="6" w:space="0" w:color="auto"/>
              <w:bottom w:val="single" w:sz="6" w:space="0" w:color="auto"/>
              <w:right w:val="single" w:sz="6" w:space="0" w:color="auto"/>
            </w:tcBorders>
          </w:tcPr>
          <w:p w:rsidR="00EA25E6" w:rsidRPr="00231256" w:rsidRDefault="00EA25E6">
            <w:pPr>
              <w:pStyle w:val="TableText"/>
              <w:rPr>
                <w:rFonts w:ascii="Arial" w:hAnsi="Arial" w:cs="Arial"/>
                <w:sz w:val="20"/>
              </w:rPr>
            </w:pPr>
            <w:r w:rsidRPr="00231256">
              <w:rPr>
                <w:rFonts w:ascii="Arial" w:hAnsi="Arial" w:cs="Arial"/>
                <w:sz w:val="20"/>
              </w:rPr>
              <w:t xml:space="preserve">Close steam </w:t>
            </w:r>
            <w:r w:rsidR="001C5D5E" w:rsidRPr="0055370C">
              <w:rPr>
                <w:rFonts w:ascii="Arial" w:hAnsi="Arial" w:cs="Arial"/>
                <w:sz w:val="20"/>
              </w:rPr>
              <w:t>supply</w:t>
            </w:r>
            <w:r w:rsidRPr="00231256">
              <w:rPr>
                <w:rFonts w:ascii="Arial" w:hAnsi="Arial" w:cs="Arial"/>
                <w:sz w:val="20"/>
              </w:rPr>
              <w:t xml:space="preserve"> manual valve.</w:t>
            </w:r>
          </w:p>
          <w:p w:rsidR="00EE11F3" w:rsidRPr="00231256" w:rsidRDefault="00EE11F3">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484280">
            <w:pPr>
              <w:pStyle w:val="TableText"/>
              <w:jc w:val="center"/>
              <w:rPr>
                <w:rFonts w:ascii="Arial" w:hAnsi="Arial" w:cs="Arial"/>
                <w:sz w:val="20"/>
              </w:rPr>
            </w:pPr>
            <w:r>
              <w:rPr>
                <w:rFonts w:ascii="Arial" w:hAnsi="Arial" w:cs="Arial"/>
                <w:sz w:val="20"/>
              </w:rPr>
              <w:t>10</w:t>
            </w:r>
          </w:p>
        </w:tc>
        <w:tc>
          <w:tcPr>
            <w:tcW w:w="7014" w:type="dxa"/>
            <w:tcBorders>
              <w:top w:val="single" w:sz="6" w:space="0" w:color="auto"/>
              <w:bottom w:val="single" w:sz="6" w:space="0" w:color="auto"/>
              <w:right w:val="single" w:sz="6" w:space="0" w:color="auto"/>
            </w:tcBorders>
          </w:tcPr>
          <w:p w:rsidR="00EA25E6" w:rsidRPr="00231256" w:rsidRDefault="00EA25E6">
            <w:pPr>
              <w:pStyle w:val="TableText"/>
              <w:rPr>
                <w:rFonts w:ascii="Arial" w:hAnsi="Arial" w:cs="Arial"/>
                <w:sz w:val="20"/>
              </w:rPr>
            </w:pPr>
            <w:r w:rsidRPr="00231256">
              <w:rPr>
                <w:rFonts w:ascii="Arial" w:hAnsi="Arial" w:cs="Arial"/>
                <w:sz w:val="20"/>
              </w:rPr>
              <w:t xml:space="preserve">Close steam </w:t>
            </w:r>
            <w:r w:rsidR="001C5D5E" w:rsidRPr="0055370C">
              <w:rPr>
                <w:rFonts w:ascii="Arial" w:hAnsi="Arial" w:cs="Arial"/>
                <w:sz w:val="20"/>
              </w:rPr>
              <w:t>return</w:t>
            </w:r>
            <w:r w:rsidR="001C5D5E" w:rsidRPr="00231256">
              <w:rPr>
                <w:rFonts w:ascii="Arial" w:hAnsi="Arial" w:cs="Arial"/>
                <w:sz w:val="20"/>
              </w:rPr>
              <w:t xml:space="preserve"> </w:t>
            </w:r>
            <w:r w:rsidRPr="00231256">
              <w:rPr>
                <w:rFonts w:ascii="Arial" w:hAnsi="Arial" w:cs="Arial"/>
                <w:sz w:val="20"/>
              </w:rPr>
              <w:t xml:space="preserve">manual </w:t>
            </w:r>
            <w:r w:rsidRPr="00B06E3D">
              <w:rPr>
                <w:rFonts w:ascii="Arial" w:hAnsi="Arial" w:cs="Arial"/>
                <w:sz w:val="20"/>
              </w:rPr>
              <w:t>valve</w:t>
            </w:r>
            <w:r w:rsidR="00336206" w:rsidRPr="00B06E3D">
              <w:rPr>
                <w:rFonts w:ascii="Arial" w:hAnsi="Arial" w:cs="Arial"/>
                <w:sz w:val="20"/>
              </w:rPr>
              <w:t xml:space="preserve"> </w:t>
            </w:r>
            <w:r w:rsidR="00336206" w:rsidRPr="00484280">
              <w:rPr>
                <w:rFonts w:ascii="Arial" w:hAnsi="Arial" w:cs="Arial"/>
                <w:sz w:val="20"/>
              </w:rPr>
              <w:t>and the steam return from the steam supply to humidifier coil valve.</w:t>
            </w:r>
          </w:p>
          <w:p w:rsidR="00EE11F3" w:rsidRPr="00231256" w:rsidRDefault="00EE11F3">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771CA">
            <w:pPr>
              <w:pStyle w:val="TableText"/>
              <w:jc w:val="center"/>
              <w:rPr>
                <w:rFonts w:ascii="Arial" w:hAnsi="Arial" w:cs="Arial"/>
                <w:sz w:val="20"/>
              </w:rPr>
            </w:pPr>
            <w:r w:rsidRPr="0055370C">
              <w:rPr>
                <w:rFonts w:ascii="Arial" w:hAnsi="Arial" w:cs="Arial"/>
                <w:sz w:val="20"/>
              </w:rPr>
              <w:t>1</w:t>
            </w:r>
            <w:r w:rsidR="00484280">
              <w:rPr>
                <w:rFonts w:ascii="Arial" w:hAnsi="Arial" w:cs="Arial"/>
                <w:sz w:val="20"/>
              </w:rPr>
              <w:t>1</w:t>
            </w:r>
          </w:p>
        </w:tc>
        <w:tc>
          <w:tcPr>
            <w:tcW w:w="7014" w:type="dxa"/>
            <w:tcBorders>
              <w:top w:val="single" w:sz="6" w:space="0" w:color="auto"/>
              <w:bottom w:val="single" w:sz="6" w:space="0" w:color="auto"/>
              <w:right w:val="single" w:sz="6" w:space="0" w:color="auto"/>
            </w:tcBorders>
          </w:tcPr>
          <w:p w:rsidR="00EA25E6" w:rsidRPr="00231256" w:rsidRDefault="005B5B70">
            <w:pPr>
              <w:pStyle w:val="TableText"/>
              <w:rPr>
                <w:rFonts w:ascii="Arial" w:hAnsi="Arial" w:cs="Arial"/>
                <w:sz w:val="20"/>
              </w:rPr>
            </w:pPr>
            <w:r w:rsidRPr="00093259">
              <w:rPr>
                <w:rFonts w:ascii="Arial" w:hAnsi="Arial" w:cs="Arial"/>
                <w:sz w:val="20"/>
              </w:rPr>
              <w:t>O</w:t>
            </w:r>
            <w:r w:rsidR="00EA25E6" w:rsidRPr="00093259">
              <w:rPr>
                <w:rFonts w:ascii="Arial" w:hAnsi="Arial" w:cs="Arial"/>
                <w:sz w:val="20"/>
              </w:rPr>
              <w:t>pen and drain steam condensate</w:t>
            </w:r>
            <w:r w:rsidRPr="00093259">
              <w:rPr>
                <w:rFonts w:ascii="Arial" w:hAnsi="Arial" w:cs="Arial"/>
                <w:sz w:val="20"/>
              </w:rPr>
              <w:t xml:space="preserve"> </w:t>
            </w:r>
            <w:r w:rsidR="001C5D5E" w:rsidRPr="00093259">
              <w:rPr>
                <w:rFonts w:ascii="Arial" w:hAnsi="Arial" w:cs="Arial"/>
                <w:sz w:val="20"/>
              </w:rPr>
              <w:t xml:space="preserve">via drain valve </w:t>
            </w:r>
            <w:r w:rsidRPr="00093259">
              <w:rPr>
                <w:rFonts w:ascii="Arial" w:hAnsi="Arial" w:cs="Arial"/>
                <w:sz w:val="20"/>
              </w:rPr>
              <w:t>at North side of air handler</w:t>
            </w:r>
            <w:r w:rsidR="00EA25E6" w:rsidRPr="00093259">
              <w:rPr>
                <w:rFonts w:ascii="Arial" w:hAnsi="Arial" w:cs="Arial"/>
                <w:sz w:val="20"/>
              </w:rPr>
              <w:t>.</w:t>
            </w:r>
          </w:p>
          <w:p w:rsidR="00EE11F3" w:rsidRPr="00231256" w:rsidRDefault="00EE11F3">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771CA">
            <w:pPr>
              <w:pStyle w:val="TableText"/>
              <w:jc w:val="center"/>
              <w:rPr>
                <w:rFonts w:ascii="Arial" w:hAnsi="Arial" w:cs="Arial"/>
                <w:sz w:val="20"/>
              </w:rPr>
            </w:pPr>
            <w:r w:rsidRPr="0055370C">
              <w:rPr>
                <w:rFonts w:ascii="Arial" w:hAnsi="Arial" w:cs="Arial"/>
                <w:sz w:val="20"/>
              </w:rPr>
              <w:t>1</w:t>
            </w:r>
            <w:r w:rsidR="00484280">
              <w:rPr>
                <w:rFonts w:ascii="Arial" w:hAnsi="Arial" w:cs="Arial"/>
                <w:sz w:val="20"/>
              </w:rPr>
              <w:t>2</w:t>
            </w:r>
          </w:p>
        </w:tc>
        <w:tc>
          <w:tcPr>
            <w:tcW w:w="7014" w:type="dxa"/>
            <w:tcBorders>
              <w:top w:val="single" w:sz="6" w:space="0" w:color="auto"/>
              <w:bottom w:val="single" w:sz="6" w:space="0" w:color="auto"/>
              <w:right w:val="single" w:sz="6" w:space="0" w:color="auto"/>
            </w:tcBorders>
          </w:tcPr>
          <w:p w:rsidR="00EA25E6" w:rsidRPr="00505FE4" w:rsidRDefault="00EA25E6">
            <w:pPr>
              <w:pStyle w:val="TableText"/>
              <w:rPr>
                <w:rFonts w:ascii="Arial" w:hAnsi="Arial" w:cs="Arial"/>
                <w:sz w:val="20"/>
              </w:rPr>
            </w:pPr>
            <w:r w:rsidRPr="00505FE4">
              <w:rPr>
                <w:rFonts w:ascii="Arial" w:hAnsi="Arial" w:cs="Arial"/>
                <w:sz w:val="20"/>
              </w:rPr>
              <w:t xml:space="preserve">Verify </w:t>
            </w:r>
            <w:r w:rsidR="001C5D5E" w:rsidRPr="00505FE4">
              <w:rPr>
                <w:rFonts w:ascii="Arial" w:hAnsi="Arial" w:cs="Arial"/>
                <w:sz w:val="20"/>
              </w:rPr>
              <w:t xml:space="preserve">that </w:t>
            </w:r>
            <w:r w:rsidR="005B5B70" w:rsidRPr="00505FE4">
              <w:rPr>
                <w:rFonts w:ascii="Arial" w:hAnsi="Arial" w:cs="Arial"/>
                <w:sz w:val="20"/>
              </w:rPr>
              <w:t>l</w:t>
            </w:r>
            <w:r w:rsidRPr="00505FE4">
              <w:rPr>
                <w:rFonts w:ascii="Arial" w:hAnsi="Arial" w:cs="Arial"/>
                <w:sz w:val="20"/>
              </w:rPr>
              <w:t xml:space="preserve">ock out checklist </w:t>
            </w:r>
            <w:r w:rsidR="00CE1DFD" w:rsidRPr="00505FE4">
              <w:rPr>
                <w:rFonts w:ascii="Arial" w:hAnsi="Arial" w:cs="Arial"/>
                <w:sz w:val="20"/>
              </w:rPr>
              <w:t xml:space="preserve">is </w:t>
            </w:r>
            <w:r w:rsidR="00CE1DFD" w:rsidRPr="008A761E">
              <w:rPr>
                <w:rFonts w:ascii="Arial" w:hAnsi="Arial" w:cs="Arial"/>
                <w:sz w:val="20"/>
              </w:rPr>
              <w:t>complete</w:t>
            </w:r>
            <w:r w:rsidR="003B0254" w:rsidRPr="008A761E">
              <w:rPr>
                <w:rFonts w:ascii="Arial" w:hAnsi="Arial" w:cs="Arial"/>
                <w:sz w:val="20"/>
              </w:rPr>
              <w:t>.</w:t>
            </w:r>
            <w:r w:rsidR="00CE1DFD" w:rsidRPr="00505FE4">
              <w:rPr>
                <w:rFonts w:ascii="Arial" w:hAnsi="Arial" w:cs="Arial"/>
                <w:sz w:val="20"/>
              </w:rPr>
              <w:t xml:space="preserve"> </w:t>
            </w:r>
          </w:p>
          <w:p w:rsidR="00EE11F3" w:rsidRPr="00505FE4" w:rsidRDefault="00EE11F3">
            <w:pPr>
              <w:pStyle w:val="TableText"/>
              <w:rPr>
                <w:rFonts w:ascii="Arial" w:hAnsi="Arial" w:cs="Arial"/>
                <w:sz w:val="20"/>
              </w:rPr>
            </w:pPr>
          </w:p>
        </w:tc>
      </w:tr>
      <w:tr w:rsidR="00EA25E6" w:rsidRPr="006334DF"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771CA">
            <w:pPr>
              <w:pStyle w:val="TableText"/>
              <w:jc w:val="center"/>
              <w:rPr>
                <w:rFonts w:ascii="Arial" w:hAnsi="Arial" w:cs="Arial"/>
                <w:sz w:val="20"/>
              </w:rPr>
            </w:pPr>
            <w:r w:rsidRPr="0055370C">
              <w:rPr>
                <w:rFonts w:ascii="Arial" w:hAnsi="Arial" w:cs="Arial"/>
                <w:sz w:val="20"/>
              </w:rPr>
              <w:t>1</w:t>
            </w:r>
            <w:r w:rsidR="00484280">
              <w:rPr>
                <w:rFonts w:ascii="Arial" w:hAnsi="Arial" w:cs="Arial"/>
                <w:sz w:val="20"/>
              </w:rPr>
              <w:t>3</w:t>
            </w:r>
          </w:p>
        </w:tc>
        <w:tc>
          <w:tcPr>
            <w:tcW w:w="7014" w:type="dxa"/>
            <w:tcBorders>
              <w:top w:val="single" w:sz="6" w:space="0" w:color="auto"/>
              <w:bottom w:val="single" w:sz="6" w:space="0" w:color="auto"/>
              <w:right w:val="single" w:sz="6" w:space="0" w:color="auto"/>
            </w:tcBorders>
          </w:tcPr>
          <w:p w:rsidR="00EA25E6" w:rsidRPr="00231256" w:rsidRDefault="00EA25E6">
            <w:pPr>
              <w:pStyle w:val="TableText"/>
              <w:rPr>
                <w:rFonts w:ascii="Arial" w:hAnsi="Arial" w:cs="Arial"/>
                <w:sz w:val="20"/>
              </w:rPr>
            </w:pPr>
            <w:r w:rsidRPr="00231256">
              <w:rPr>
                <w:rFonts w:ascii="Arial" w:hAnsi="Arial" w:cs="Arial"/>
                <w:sz w:val="20"/>
              </w:rPr>
              <w:t>Contact FLS to let him know system is ready for maintenance.</w:t>
            </w:r>
          </w:p>
          <w:p w:rsidR="00EA25E6" w:rsidRPr="006334DF" w:rsidRDefault="00EA25E6">
            <w:pPr>
              <w:pStyle w:val="TableText"/>
              <w:rPr>
                <w:rFonts w:ascii="Arial" w:hAnsi="Arial" w:cs="Arial"/>
                <w:sz w:val="20"/>
              </w:rPr>
            </w:pPr>
            <w:r w:rsidRPr="00231256">
              <w:rPr>
                <w:rFonts w:ascii="Arial" w:hAnsi="Arial" w:cs="Arial"/>
                <w:sz w:val="20"/>
              </w:rPr>
              <w:t>(Monitor maintenance activity and give brief updates to FLS)</w:t>
            </w:r>
          </w:p>
        </w:tc>
      </w:tr>
    </w:tbl>
    <w:p w:rsidR="00EA25E6" w:rsidRPr="006334DF" w:rsidRDefault="00EA25E6">
      <w:pPr>
        <w:rPr>
          <w:rFonts w:ascii="Arial" w:hAnsi="Arial" w:cs="Arial"/>
          <w:sz w:val="16"/>
        </w:rPr>
      </w:pPr>
    </w:p>
    <w:p w:rsidR="00A9508C" w:rsidRDefault="00A9508C" w:rsidP="00A9508C"/>
    <w:p w:rsidR="00A9508C" w:rsidRDefault="00484280" w:rsidP="00A9508C">
      <w:pPr>
        <w:pStyle w:val="ContinuedOnNextPa"/>
      </w:pPr>
      <w:r>
        <w:t>End of topic</w:t>
      </w:r>
    </w:p>
    <w:p w:rsidR="00EA25E6" w:rsidRDefault="00EA25E6"/>
    <w:p w:rsidR="00A771CA" w:rsidRDefault="00A771CA">
      <w:r>
        <w:br w:type="page"/>
      </w:r>
    </w:p>
    <w:p w:rsidR="00EA25E6" w:rsidRPr="006334DF" w:rsidRDefault="00EA25E6">
      <w:pPr>
        <w:pStyle w:val="Heading4"/>
        <w:spacing w:after="0"/>
        <w:rPr>
          <w:rFonts w:cs="Arial"/>
        </w:rPr>
      </w:pPr>
      <w:r w:rsidRPr="006334DF">
        <w:rPr>
          <w:rFonts w:cs="Arial"/>
        </w:rPr>
        <w:lastRenderedPageBreak/>
        <w:t xml:space="preserve">Unlocking Fine Powder </w:t>
      </w:r>
      <w:proofErr w:type="spellStart"/>
      <w:r w:rsidRPr="006334DF">
        <w:rPr>
          <w:rFonts w:cs="Arial"/>
        </w:rPr>
        <w:t>Packout</w:t>
      </w:r>
      <w:proofErr w:type="spellEnd"/>
      <w:r w:rsidRPr="006334DF">
        <w:rPr>
          <w:rFonts w:cs="Arial"/>
        </w:rPr>
        <w:t xml:space="preserve"> HVAC System</w:t>
      </w:r>
    </w:p>
    <w:p w:rsidR="00EA25E6" w:rsidRPr="00EE11F3" w:rsidRDefault="00EA25E6">
      <w:pPr>
        <w:pStyle w:val="Heading4"/>
        <w:spacing w:after="0"/>
        <w:rPr>
          <w:rFonts w:ascii="Times New Roman" w:hAnsi="Times New Roman"/>
          <w:b w:val="0"/>
        </w:rPr>
      </w:pPr>
      <w:r w:rsidRPr="00EE11F3">
        <w:rPr>
          <w:rFonts w:ascii="Times New Roman" w:hAnsi="Times New Roman"/>
          <w:b w:val="0"/>
        </w:rPr>
        <w:tab/>
      </w:r>
      <w:r w:rsidRPr="00EE11F3">
        <w:rPr>
          <w:rFonts w:ascii="Times New Roman" w:hAnsi="Times New Roman"/>
          <w:b w:val="0"/>
        </w:rPr>
        <w:tab/>
        <w:t xml:space="preserve">    ___________________________________________</w:t>
      </w:r>
    </w:p>
    <w:p w:rsidR="00EA25E6" w:rsidRDefault="00EA25E6"/>
    <w:p w:rsidR="00EA25E6" w:rsidRPr="00EE11F3" w:rsidRDefault="00EE11F3" w:rsidP="00EE11F3">
      <w:pPr>
        <w:rPr>
          <w:rFonts w:ascii="Arial" w:hAnsi="Arial" w:cs="Arial"/>
          <w:sz w:val="22"/>
          <w:szCs w:val="22"/>
        </w:rPr>
      </w:pPr>
      <w:r w:rsidRPr="00EE11F3">
        <w:rPr>
          <w:rFonts w:ascii="Arial" w:hAnsi="Arial" w:cs="Arial"/>
          <w:sz w:val="22"/>
          <w:szCs w:val="22"/>
        </w:rPr>
        <w:t>Follow Steps in Table B</w:t>
      </w:r>
      <w:r w:rsidR="00EA25E6" w:rsidRPr="00EE11F3">
        <w:rPr>
          <w:rFonts w:ascii="Arial" w:hAnsi="Arial" w:cs="Arial"/>
          <w:sz w:val="22"/>
          <w:szCs w:val="22"/>
        </w:rPr>
        <w:t>elow to Unlock HVAC system.</w:t>
      </w:r>
    </w:p>
    <w:p w:rsidR="00EA25E6" w:rsidRDefault="00EA25E6">
      <w:pPr>
        <w:rPr>
          <w:sz w:val="24"/>
        </w:rPr>
      </w:pPr>
      <w:r>
        <w:rPr>
          <w:sz w:val="24"/>
        </w:rPr>
        <w:tab/>
      </w:r>
    </w:p>
    <w:tbl>
      <w:tblPr>
        <w:tblW w:w="7804" w:type="dxa"/>
        <w:tblInd w:w="918" w:type="dxa"/>
        <w:tblLayout w:type="fixed"/>
        <w:tblLook w:val="0000" w:firstRow="0" w:lastRow="0" w:firstColumn="0" w:lastColumn="0" w:noHBand="0" w:noVBand="0"/>
      </w:tblPr>
      <w:tblGrid>
        <w:gridCol w:w="790"/>
        <w:gridCol w:w="7014"/>
      </w:tblGrid>
      <w:tr w:rsidR="00EA25E6" w:rsidRPr="006334DF"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6334DF" w:rsidRDefault="00EA25E6">
            <w:pPr>
              <w:pStyle w:val="TableHeaderText"/>
              <w:rPr>
                <w:sz w:val="22"/>
              </w:rPr>
            </w:pPr>
            <w:r w:rsidRPr="006334DF">
              <w:rPr>
                <w:sz w:val="22"/>
              </w:rPr>
              <w:t>Step</w:t>
            </w:r>
          </w:p>
        </w:tc>
        <w:tc>
          <w:tcPr>
            <w:tcW w:w="7014" w:type="dxa"/>
            <w:tcBorders>
              <w:top w:val="single" w:sz="6" w:space="0" w:color="auto"/>
              <w:bottom w:val="single" w:sz="6" w:space="0" w:color="auto"/>
              <w:right w:val="single" w:sz="6" w:space="0" w:color="auto"/>
            </w:tcBorders>
          </w:tcPr>
          <w:p w:rsidR="00EA25E6" w:rsidRPr="006334DF" w:rsidRDefault="00EA25E6">
            <w:pPr>
              <w:pStyle w:val="TableHeaderText"/>
              <w:rPr>
                <w:sz w:val="22"/>
              </w:rPr>
            </w:pPr>
            <w:r w:rsidRPr="006334DF">
              <w:rPr>
                <w:sz w:val="22"/>
              </w:rPr>
              <w:t>Action</w:t>
            </w:r>
          </w:p>
        </w:tc>
      </w:tr>
      <w:tr w:rsidR="00A2550D"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A2550D" w:rsidRPr="0055370C" w:rsidRDefault="00A9508C">
            <w:pPr>
              <w:pStyle w:val="TableText"/>
              <w:jc w:val="center"/>
              <w:rPr>
                <w:rFonts w:ascii="Arial" w:hAnsi="Arial" w:cs="Arial"/>
                <w:sz w:val="20"/>
              </w:rPr>
            </w:pPr>
            <w:r w:rsidRPr="0055370C">
              <w:rPr>
                <w:rFonts w:ascii="Arial" w:hAnsi="Arial" w:cs="Arial"/>
                <w:sz w:val="20"/>
              </w:rPr>
              <w:t>1</w:t>
            </w:r>
          </w:p>
        </w:tc>
        <w:tc>
          <w:tcPr>
            <w:tcW w:w="7014" w:type="dxa"/>
            <w:tcBorders>
              <w:top w:val="single" w:sz="6" w:space="0" w:color="auto"/>
              <w:bottom w:val="single" w:sz="6" w:space="0" w:color="auto"/>
              <w:right w:val="single" w:sz="6" w:space="0" w:color="auto"/>
            </w:tcBorders>
          </w:tcPr>
          <w:p w:rsidR="00A2550D" w:rsidRPr="0055370C" w:rsidRDefault="00A2550D">
            <w:pPr>
              <w:pStyle w:val="TableText"/>
              <w:rPr>
                <w:rFonts w:ascii="Arial" w:hAnsi="Arial" w:cs="Arial"/>
                <w:sz w:val="20"/>
              </w:rPr>
            </w:pPr>
            <w:r w:rsidRPr="0055370C">
              <w:rPr>
                <w:rFonts w:ascii="Arial" w:hAnsi="Arial" w:cs="Arial"/>
                <w:sz w:val="20"/>
              </w:rPr>
              <w:t xml:space="preserve">When system has been deemed “ready to start” by FLS, go to the Dry Screens Room.  Unlock the </w:t>
            </w:r>
            <w:proofErr w:type="spellStart"/>
            <w:r w:rsidRPr="0055370C">
              <w:rPr>
                <w:rFonts w:ascii="Arial" w:hAnsi="Arial" w:cs="Arial"/>
                <w:sz w:val="20"/>
              </w:rPr>
              <w:t>recirc</w:t>
            </w:r>
            <w:proofErr w:type="spellEnd"/>
            <w:r w:rsidRPr="0055370C">
              <w:rPr>
                <w:rFonts w:ascii="Arial" w:hAnsi="Arial" w:cs="Arial"/>
                <w:sz w:val="20"/>
              </w:rPr>
              <w:t xml:space="preserve"> fans if necessary then hit the green start buttons for the room </w:t>
            </w:r>
            <w:proofErr w:type="spellStart"/>
            <w:r w:rsidRPr="0055370C">
              <w:rPr>
                <w:rFonts w:ascii="Arial" w:hAnsi="Arial" w:cs="Arial"/>
                <w:sz w:val="20"/>
              </w:rPr>
              <w:t>recirc</w:t>
            </w:r>
            <w:proofErr w:type="spellEnd"/>
            <w:r w:rsidRPr="0055370C">
              <w:rPr>
                <w:rFonts w:ascii="Arial" w:hAnsi="Arial" w:cs="Arial"/>
                <w:sz w:val="20"/>
              </w:rPr>
              <w:t xml:space="preserve"> fans </w:t>
            </w:r>
            <w:r w:rsidR="00AE691E" w:rsidRPr="0055370C">
              <w:rPr>
                <w:rFonts w:ascii="Arial" w:hAnsi="Arial" w:cs="Arial"/>
                <w:sz w:val="20"/>
              </w:rPr>
              <w:t xml:space="preserve">CRPP-1PB. CRPP-2PB, and CRPP-3PB </w:t>
            </w:r>
            <w:r w:rsidRPr="0055370C">
              <w:rPr>
                <w:rFonts w:ascii="Arial" w:hAnsi="Arial" w:cs="Arial"/>
                <w:sz w:val="20"/>
              </w:rPr>
              <w:t>(from left to right).</w:t>
            </w:r>
          </w:p>
          <w:p w:rsidR="00A9508C" w:rsidRPr="0055370C" w:rsidRDefault="00A9508C">
            <w:pPr>
              <w:pStyle w:val="TableText"/>
              <w:rPr>
                <w:rFonts w:ascii="Arial" w:hAnsi="Arial" w:cs="Arial"/>
                <w:sz w:val="20"/>
              </w:rPr>
            </w:pPr>
          </w:p>
          <w:p w:rsidR="00A9508C" w:rsidRPr="0055370C" w:rsidRDefault="00A9508C" w:rsidP="00EE11F3">
            <w:pPr>
              <w:pStyle w:val="TableText"/>
              <w:numPr>
                <w:ilvl w:val="0"/>
                <w:numId w:val="5"/>
              </w:numPr>
              <w:rPr>
                <w:rFonts w:ascii="Arial" w:hAnsi="Arial" w:cs="Arial"/>
                <w:sz w:val="20"/>
              </w:rPr>
            </w:pPr>
            <w:r w:rsidRPr="0055370C">
              <w:rPr>
                <w:rFonts w:ascii="Arial" w:hAnsi="Arial" w:cs="Arial"/>
                <w:sz w:val="20"/>
              </w:rPr>
              <w:t xml:space="preserve">Turn </w:t>
            </w:r>
            <w:proofErr w:type="spellStart"/>
            <w:r w:rsidRPr="0055370C">
              <w:rPr>
                <w:rFonts w:ascii="Arial" w:hAnsi="Arial" w:cs="Arial"/>
                <w:sz w:val="20"/>
              </w:rPr>
              <w:t>recirc</w:t>
            </w:r>
            <w:proofErr w:type="spellEnd"/>
            <w:r w:rsidRPr="0055370C">
              <w:rPr>
                <w:rFonts w:ascii="Arial" w:hAnsi="Arial" w:cs="Arial"/>
                <w:sz w:val="20"/>
              </w:rPr>
              <w:t xml:space="preserve"> fans on first</w:t>
            </w:r>
            <w:r w:rsidR="00CE1DFD" w:rsidRPr="0055370C">
              <w:rPr>
                <w:rFonts w:ascii="Arial" w:hAnsi="Arial" w:cs="Arial"/>
                <w:sz w:val="20"/>
              </w:rPr>
              <w:t xml:space="preserve"> before the air handler</w:t>
            </w:r>
            <w:r w:rsidRPr="0055370C">
              <w:rPr>
                <w:rFonts w:ascii="Arial" w:hAnsi="Arial" w:cs="Arial"/>
                <w:sz w:val="20"/>
              </w:rPr>
              <w:t xml:space="preserve">; otherwise, </w:t>
            </w:r>
            <w:r w:rsidR="00CE1DFD" w:rsidRPr="0055370C">
              <w:rPr>
                <w:rFonts w:ascii="Arial" w:hAnsi="Arial" w:cs="Arial"/>
                <w:sz w:val="20"/>
              </w:rPr>
              <w:t xml:space="preserve">the </w:t>
            </w:r>
            <w:r w:rsidRPr="0055370C">
              <w:rPr>
                <w:rFonts w:ascii="Arial" w:hAnsi="Arial" w:cs="Arial"/>
                <w:sz w:val="20"/>
              </w:rPr>
              <w:t xml:space="preserve">fans may turn backwards causing powder to blow in the room.  </w:t>
            </w:r>
            <w:r w:rsidR="00CE1DFD" w:rsidRPr="0055370C">
              <w:rPr>
                <w:rFonts w:ascii="Arial" w:hAnsi="Arial" w:cs="Arial"/>
                <w:sz w:val="20"/>
              </w:rPr>
              <w:t xml:space="preserve">(The </w:t>
            </w:r>
            <w:proofErr w:type="spellStart"/>
            <w:r w:rsidR="00CE1DFD" w:rsidRPr="0055370C">
              <w:rPr>
                <w:rFonts w:ascii="Arial" w:hAnsi="Arial" w:cs="Arial"/>
                <w:sz w:val="20"/>
              </w:rPr>
              <w:t>recirc</w:t>
            </w:r>
            <w:proofErr w:type="spellEnd"/>
            <w:r w:rsidR="00CE1DFD" w:rsidRPr="0055370C">
              <w:rPr>
                <w:rFonts w:ascii="Arial" w:hAnsi="Arial" w:cs="Arial"/>
                <w:sz w:val="20"/>
              </w:rPr>
              <w:t xml:space="preserve"> fans</w:t>
            </w:r>
            <w:r w:rsidRPr="0055370C">
              <w:rPr>
                <w:rFonts w:ascii="Arial" w:hAnsi="Arial" w:cs="Arial"/>
                <w:sz w:val="20"/>
              </w:rPr>
              <w:t xml:space="preserve"> </w:t>
            </w:r>
            <w:r w:rsidR="00CE1DFD" w:rsidRPr="0055370C">
              <w:rPr>
                <w:rFonts w:ascii="Arial" w:hAnsi="Arial" w:cs="Arial"/>
                <w:sz w:val="20"/>
              </w:rPr>
              <w:t xml:space="preserve">sometimes </w:t>
            </w:r>
            <w:r w:rsidRPr="0055370C">
              <w:rPr>
                <w:rFonts w:ascii="Arial" w:hAnsi="Arial" w:cs="Arial"/>
                <w:sz w:val="20"/>
              </w:rPr>
              <w:t>cannot overcome the force of the air handler blower.)</w:t>
            </w:r>
          </w:p>
          <w:p w:rsidR="00EE11F3" w:rsidRPr="0055370C" w:rsidRDefault="00EE11F3" w:rsidP="00EE11F3">
            <w:pPr>
              <w:pStyle w:val="TableText"/>
              <w:ind w:left="720"/>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9508C">
            <w:pPr>
              <w:pStyle w:val="TableText"/>
              <w:jc w:val="center"/>
              <w:rPr>
                <w:rFonts w:ascii="Arial" w:hAnsi="Arial" w:cs="Arial"/>
                <w:sz w:val="20"/>
              </w:rPr>
            </w:pPr>
            <w:r w:rsidRPr="0055370C">
              <w:rPr>
                <w:rFonts w:ascii="Arial" w:hAnsi="Arial" w:cs="Arial"/>
                <w:sz w:val="20"/>
              </w:rPr>
              <w:t>2</w:t>
            </w:r>
          </w:p>
        </w:tc>
        <w:tc>
          <w:tcPr>
            <w:tcW w:w="7014" w:type="dxa"/>
            <w:tcBorders>
              <w:top w:val="single" w:sz="6" w:space="0" w:color="auto"/>
              <w:bottom w:val="single" w:sz="6" w:space="0" w:color="auto"/>
              <w:right w:val="single" w:sz="6" w:space="0" w:color="auto"/>
            </w:tcBorders>
          </w:tcPr>
          <w:p w:rsidR="00EA25E6" w:rsidRPr="00231256" w:rsidRDefault="00A2550D">
            <w:pPr>
              <w:pStyle w:val="TableText"/>
              <w:rPr>
                <w:rFonts w:ascii="Arial" w:hAnsi="Arial" w:cs="Arial"/>
                <w:sz w:val="20"/>
              </w:rPr>
            </w:pPr>
            <w:r w:rsidRPr="0055370C">
              <w:rPr>
                <w:rFonts w:ascii="Arial" w:hAnsi="Arial" w:cs="Arial"/>
                <w:sz w:val="20"/>
              </w:rPr>
              <w:t>Go to the air handler, c</w:t>
            </w:r>
            <w:r w:rsidR="00EA25E6" w:rsidRPr="0055370C">
              <w:rPr>
                <w:rFonts w:ascii="Arial" w:hAnsi="Arial" w:cs="Arial"/>
                <w:sz w:val="20"/>
              </w:rPr>
              <w:t xml:space="preserve">lose </w:t>
            </w:r>
            <w:r w:rsidRPr="0055370C">
              <w:rPr>
                <w:rFonts w:ascii="Arial" w:hAnsi="Arial" w:cs="Arial"/>
                <w:sz w:val="20"/>
              </w:rPr>
              <w:t xml:space="preserve">the </w:t>
            </w:r>
            <w:r w:rsidR="00A771CA" w:rsidRPr="0055370C">
              <w:rPr>
                <w:rFonts w:ascii="Arial" w:hAnsi="Arial" w:cs="Arial"/>
                <w:sz w:val="20"/>
              </w:rPr>
              <w:t>condensate</w:t>
            </w:r>
            <w:r w:rsidR="00A771CA" w:rsidRPr="00231256">
              <w:rPr>
                <w:rFonts w:ascii="Arial" w:hAnsi="Arial" w:cs="Arial"/>
                <w:sz w:val="20"/>
              </w:rPr>
              <w:t xml:space="preserve"> </w:t>
            </w:r>
            <w:r w:rsidR="00EA25E6" w:rsidRPr="00231256">
              <w:rPr>
                <w:rFonts w:ascii="Arial" w:hAnsi="Arial" w:cs="Arial"/>
                <w:sz w:val="20"/>
              </w:rPr>
              <w:t xml:space="preserve">drain manual </w:t>
            </w:r>
            <w:r w:rsidR="00EA25E6" w:rsidRPr="00B06E3D">
              <w:rPr>
                <w:rFonts w:ascii="Arial" w:hAnsi="Arial" w:cs="Arial"/>
                <w:sz w:val="20"/>
              </w:rPr>
              <w:t>valve</w:t>
            </w:r>
            <w:r w:rsidR="00336206" w:rsidRPr="00484280">
              <w:rPr>
                <w:rFonts w:ascii="Arial" w:hAnsi="Arial" w:cs="Arial"/>
                <w:sz w:val="20"/>
              </w:rPr>
              <w:t>s</w:t>
            </w:r>
            <w:r w:rsidR="00EA25E6" w:rsidRPr="00B06E3D">
              <w:rPr>
                <w:rFonts w:ascii="Arial" w:hAnsi="Arial" w:cs="Arial"/>
                <w:sz w:val="20"/>
              </w:rPr>
              <w:t xml:space="preserve">, unlock </w:t>
            </w:r>
            <w:r w:rsidRPr="00B06E3D">
              <w:rPr>
                <w:rFonts w:ascii="Arial" w:hAnsi="Arial" w:cs="Arial"/>
                <w:sz w:val="20"/>
              </w:rPr>
              <w:t xml:space="preserve">the </w:t>
            </w:r>
            <w:r w:rsidR="00EA25E6" w:rsidRPr="00B06E3D">
              <w:rPr>
                <w:rFonts w:ascii="Arial" w:hAnsi="Arial" w:cs="Arial"/>
                <w:sz w:val="20"/>
              </w:rPr>
              <w:t>steam manuals and open slowly</w:t>
            </w:r>
            <w:r w:rsidR="00A9508C" w:rsidRPr="00B06E3D">
              <w:rPr>
                <w:rFonts w:ascii="Arial" w:hAnsi="Arial" w:cs="Arial"/>
                <w:sz w:val="20"/>
              </w:rPr>
              <w:t xml:space="preserve"> (return</w:t>
            </w:r>
            <w:r w:rsidR="00336206" w:rsidRPr="00484280">
              <w:rPr>
                <w:rFonts w:ascii="Arial" w:hAnsi="Arial" w:cs="Arial"/>
                <w:sz w:val="20"/>
              </w:rPr>
              <w:t>s</w:t>
            </w:r>
            <w:r w:rsidR="00A9508C" w:rsidRPr="00B06E3D">
              <w:rPr>
                <w:rFonts w:ascii="Arial" w:hAnsi="Arial" w:cs="Arial"/>
                <w:sz w:val="20"/>
              </w:rPr>
              <w:t xml:space="preserve"> first then supply)</w:t>
            </w:r>
            <w:r w:rsidR="00EA25E6" w:rsidRPr="00B06E3D">
              <w:rPr>
                <w:rFonts w:ascii="Arial" w:hAnsi="Arial" w:cs="Arial"/>
                <w:sz w:val="20"/>
              </w:rPr>
              <w:t>.</w:t>
            </w:r>
          </w:p>
          <w:p w:rsidR="00EE11F3" w:rsidRPr="00231256" w:rsidRDefault="00EE11F3">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9508C">
            <w:pPr>
              <w:pStyle w:val="TableText"/>
              <w:jc w:val="center"/>
              <w:rPr>
                <w:rFonts w:ascii="Arial" w:hAnsi="Arial" w:cs="Arial"/>
                <w:sz w:val="20"/>
              </w:rPr>
            </w:pPr>
            <w:r w:rsidRPr="0055370C">
              <w:rPr>
                <w:rFonts w:ascii="Arial" w:hAnsi="Arial" w:cs="Arial"/>
                <w:sz w:val="20"/>
              </w:rPr>
              <w:t>3</w:t>
            </w:r>
          </w:p>
        </w:tc>
        <w:tc>
          <w:tcPr>
            <w:tcW w:w="7014" w:type="dxa"/>
            <w:tcBorders>
              <w:top w:val="single" w:sz="6" w:space="0" w:color="auto"/>
              <w:bottom w:val="single" w:sz="6" w:space="0" w:color="auto"/>
              <w:right w:val="single" w:sz="6" w:space="0" w:color="auto"/>
            </w:tcBorders>
          </w:tcPr>
          <w:p w:rsidR="00EA25E6" w:rsidRPr="00231256" w:rsidRDefault="00EA25E6">
            <w:pPr>
              <w:pStyle w:val="TableText"/>
              <w:rPr>
                <w:rFonts w:ascii="Arial" w:hAnsi="Arial" w:cs="Arial"/>
                <w:sz w:val="20"/>
              </w:rPr>
            </w:pPr>
            <w:r w:rsidRPr="00231256">
              <w:rPr>
                <w:rFonts w:ascii="Arial" w:hAnsi="Arial" w:cs="Arial"/>
                <w:sz w:val="20"/>
              </w:rPr>
              <w:t xml:space="preserve">Go to </w:t>
            </w:r>
            <w:r w:rsidR="005256F0" w:rsidRPr="00231256">
              <w:rPr>
                <w:rFonts w:ascii="Arial" w:hAnsi="Arial" w:cs="Arial"/>
                <w:sz w:val="20"/>
              </w:rPr>
              <w:t xml:space="preserve">ECR 1, don proper PPE, </w:t>
            </w:r>
            <w:proofErr w:type="gramStart"/>
            <w:r w:rsidRPr="00231256">
              <w:rPr>
                <w:rFonts w:ascii="Arial" w:hAnsi="Arial" w:cs="Arial"/>
                <w:sz w:val="20"/>
              </w:rPr>
              <w:t>put</w:t>
            </w:r>
            <w:proofErr w:type="gramEnd"/>
            <w:r w:rsidRPr="00231256">
              <w:rPr>
                <w:rFonts w:ascii="Arial" w:hAnsi="Arial" w:cs="Arial"/>
                <w:sz w:val="20"/>
              </w:rPr>
              <w:t xml:space="preserve"> </w:t>
            </w:r>
            <w:r w:rsidR="00A2550D" w:rsidRPr="0055370C">
              <w:rPr>
                <w:rFonts w:ascii="Arial" w:hAnsi="Arial" w:cs="Arial"/>
                <w:sz w:val="20"/>
              </w:rPr>
              <w:t xml:space="preserve">the </w:t>
            </w:r>
            <w:r w:rsidRPr="0055370C">
              <w:rPr>
                <w:rFonts w:ascii="Arial" w:hAnsi="Arial" w:cs="Arial"/>
                <w:sz w:val="20"/>
              </w:rPr>
              <w:t>lever</w:t>
            </w:r>
            <w:r w:rsidR="00A2550D" w:rsidRPr="0055370C">
              <w:rPr>
                <w:rFonts w:ascii="Arial" w:hAnsi="Arial" w:cs="Arial"/>
                <w:sz w:val="20"/>
              </w:rPr>
              <w:t>s</w:t>
            </w:r>
            <w:r w:rsidRPr="0055370C">
              <w:rPr>
                <w:rFonts w:ascii="Arial" w:hAnsi="Arial" w:cs="Arial"/>
                <w:sz w:val="20"/>
              </w:rPr>
              <w:t xml:space="preserve"> </w:t>
            </w:r>
            <w:r w:rsidR="00A2550D" w:rsidRPr="0055370C">
              <w:rPr>
                <w:rFonts w:ascii="Arial" w:hAnsi="Arial" w:cs="Arial"/>
                <w:sz w:val="20"/>
              </w:rPr>
              <w:t>to</w:t>
            </w:r>
            <w:r w:rsidRPr="00231256">
              <w:rPr>
                <w:rFonts w:ascii="Arial" w:hAnsi="Arial" w:cs="Arial"/>
                <w:sz w:val="20"/>
              </w:rPr>
              <w:t xml:space="preserve"> the “On” position</w:t>
            </w:r>
            <w:r w:rsidR="00A771CA" w:rsidRPr="00231256">
              <w:rPr>
                <w:rFonts w:ascii="Arial" w:hAnsi="Arial" w:cs="Arial"/>
                <w:sz w:val="20"/>
              </w:rPr>
              <w:t xml:space="preserve"> </w:t>
            </w:r>
            <w:r w:rsidR="00A771CA" w:rsidRPr="0055370C">
              <w:rPr>
                <w:rFonts w:ascii="Arial" w:hAnsi="Arial" w:cs="Arial"/>
                <w:sz w:val="20"/>
              </w:rPr>
              <w:t>for MCC 6E and 6A</w:t>
            </w:r>
            <w:r w:rsidRPr="0055370C">
              <w:rPr>
                <w:rFonts w:ascii="Arial" w:hAnsi="Arial" w:cs="Arial"/>
                <w:sz w:val="20"/>
              </w:rPr>
              <w:t>.</w:t>
            </w:r>
          </w:p>
          <w:p w:rsidR="00EE11F3" w:rsidRPr="00231256" w:rsidRDefault="00EE11F3">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9508C">
            <w:pPr>
              <w:pStyle w:val="TableText"/>
              <w:jc w:val="center"/>
              <w:rPr>
                <w:rFonts w:ascii="Arial" w:hAnsi="Arial" w:cs="Arial"/>
                <w:sz w:val="20"/>
              </w:rPr>
            </w:pPr>
            <w:r w:rsidRPr="0055370C">
              <w:rPr>
                <w:rFonts w:ascii="Arial" w:hAnsi="Arial" w:cs="Arial"/>
                <w:sz w:val="20"/>
              </w:rPr>
              <w:t>4</w:t>
            </w:r>
          </w:p>
        </w:tc>
        <w:tc>
          <w:tcPr>
            <w:tcW w:w="7014" w:type="dxa"/>
            <w:tcBorders>
              <w:top w:val="single" w:sz="6" w:space="0" w:color="auto"/>
              <w:bottom w:val="single" w:sz="6" w:space="0" w:color="auto"/>
              <w:right w:val="single" w:sz="6" w:space="0" w:color="auto"/>
            </w:tcBorders>
          </w:tcPr>
          <w:p w:rsidR="00EA25E6" w:rsidRPr="00231256" w:rsidRDefault="00EA25E6">
            <w:pPr>
              <w:pStyle w:val="TableText"/>
              <w:rPr>
                <w:rFonts w:ascii="Arial" w:hAnsi="Arial" w:cs="Arial"/>
                <w:sz w:val="20"/>
              </w:rPr>
            </w:pPr>
            <w:r w:rsidRPr="00231256">
              <w:rPr>
                <w:rFonts w:ascii="Arial" w:hAnsi="Arial" w:cs="Arial"/>
                <w:sz w:val="20"/>
              </w:rPr>
              <w:t xml:space="preserve">Unlock </w:t>
            </w:r>
            <w:r w:rsidR="00A2550D" w:rsidRPr="0055370C">
              <w:rPr>
                <w:rFonts w:ascii="Arial" w:hAnsi="Arial" w:cs="Arial"/>
                <w:sz w:val="20"/>
              </w:rPr>
              <w:t>the HVAC blower</w:t>
            </w:r>
            <w:r w:rsidR="00A2550D" w:rsidRPr="00231256">
              <w:rPr>
                <w:rFonts w:ascii="Arial" w:hAnsi="Arial" w:cs="Arial"/>
                <w:sz w:val="20"/>
              </w:rPr>
              <w:t xml:space="preserve"> f</w:t>
            </w:r>
            <w:r w:rsidRPr="00231256">
              <w:rPr>
                <w:rFonts w:ascii="Arial" w:hAnsi="Arial" w:cs="Arial"/>
                <w:sz w:val="20"/>
              </w:rPr>
              <w:t>ield switch, and put in the “on” position.</w:t>
            </w:r>
          </w:p>
          <w:p w:rsidR="00EE11F3" w:rsidRPr="00231256" w:rsidRDefault="00EE11F3">
            <w:pPr>
              <w:pStyle w:val="TableText"/>
              <w:rPr>
                <w:rFonts w:ascii="Arial" w:hAnsi="Arial" w:cs="Arial"/>
                <w:sz w:val="20"/>
              </w:rPr>
            </w:pPr>
          </w:p>
        </w:tc>
      </w:tr>
      <w:tr w:rsidR="00EA25E6"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9508C">
            <w:pPr>
              <w:pStyle w:val="TableText"/>
              <w:jc w:val="center"/>
              <w:rPr>
                <w:rFonts w:ascii="Arial" w:hAnsi="Arial" w:cs="Arial"/>
                <w:sz w:val="20"/>
              </w:rPr>
            </w:pPr>
            <w:r w:rsidRPr="0055370C">
              <w:rPr>
                <w:rFonts w:ascii="Arial" w:hAnsi="Arial" w:cs="Arial"/>
                <w:sz w:val="20"/>
              </w:rPr>
              <w:t>5</w:t>
            </w:r>
          </w:p>
        </w:tc>
        <w:tc>
          <w:tcPr>
            <w:tcW w:w="7014" w:type="dxa"/>
            <w:tcBorders>
              <w:top w:val="single" w:sz="6" w:space="0" w:color="auto"/>
              <w:bottom w:val="single" w:sz="6" w:space="0" w:color="auto"/>
              <w:right w:val="single" w:sz="6" w:space="0" w:color="auto"/>
            </w:tcBorders>
          </w:tcPr>
          <w:p w:rsidR="00EA25E6" w:rsidRPr="00231256" w:rsidRDefault="00EA25E6">
            <w:pPr>
              <w:pStyle w:val="TableText"/>
              <w:rPr>
                <w:rFonts w:ascii="Arial" w:hAnsi="Arial" w:cs="Arial"/>
                <w:sz w:val="20"/>
              </w:rPr>
            </w:pPr>
            <w:r w:rsidRPr="00231256">
              <w:rPr>
                <w:rFonts w:ascii="Arial" w:hAnsi="Arial" w:cs="Arial"/>
                <w:sz w:val="20"/>
              </w:rPr>
              <w:t xml:space="preserve">Unlock </w:t>
            </w:r>
            <w:r w:rsidR="00A2550D" w:rsidRPr="0055370C">
              <w:rPr>
                <w:rFonts w:ascii="Arial" w:hAnsi="Arial" w:cs="Arial"/>
                <w:sz w:val="20"/>
              </w:rPr>
              <w:t xml:space="preserve">the </w:t>
            </w:r>
            <w:r w:rsidR="00CE1DFD" w:rsidRPr="0055370C">
              <w:rPr>
                <w:rFonts w:ascii="Arial" w:hAnsi="Arial" w:cs="Arial"/>
                <w:sz w:val="20"/>
              </w:rPr>
              <w:t xml:space="preserve">HVAC </w:t>
            </w:r>
            <w:r w:rsidR="00A2550D" w:rsidRPr="0055370C">
              <w:rPr>
                <w:rFonts w:ascii="Arial" w:hAnsi="Arial" w:cs="Arial"/>
                <w:sz w:val="20"/>
              </w:rPr>
              <w:t>blower</w:t>
            </w:r>
            <w:r w:rsidR="00A2550D" w:rsidRPr="00231256">
              <w:rPr>
                <w:rFonts w:ascii="Arial" w:hAnsi="Arial" w:cs="Arial"/>
                <w:sz w:val="20"/>
              </w:rPr>
              <w:t xml:space="preserve"> </w:t>
            </w:r>
            <w:r w:rsidRPr="00231256">
              <w:rPr>
                <w:rFonts w:ascii="Arial" w:hAnsi="Arial" w:cs="Arial"/>
                <w:sz w:val="20"/>
              </w:rPr>
              <w:t xml:space="preserve">manual ON/OFF switch and turn HVAC </w:t>
            </w:r>
            <w:r w:rsidR="00A2550D" w:rsidRPr="0055370C">
              <w:rPr>
                <w:rFonts w:ascii="Arial" w:hAnsi="Arial" w:cs="Arial"/>
                <w:sz w:val="20"/>
              </w:rPr>
              <w:t>blower</w:t>
            </w:r>
            <w:r w:rsidR="00A2550D" w:rsidRPr="00231256">
              <w:rPr>
                <w:rFonts w:ascii="Arial" w:hAnsi="Arial" w:cs="Arial"/>
                <w:sz w:val="20"/>
              </w:rPr>
              <w:t xml:space="preserve"> </w:t>
            </w:r>
            <w:r w:rsidRPr="00231256">
              <w:rPr>
                <w:rFonts w:ascii="Arial" w:hAnsi="Arial" w:cs="Arial"/>
                <w:sz w:val="20"/>
              </w:rPr>
              <w:t>to on.</w:t>
            </w:r>
          </w:p>
          <w:p w:rsidR="00EE11F3" w:rsidRPr="00231256" w:rsidRDefault="00EE11F3">
            <w:pPr>
              <w:pStyle w:val="TableText"/>
              <w:rPr>
                <w:rFonts w:ascii="Arial" w:hAnsi="Arial" w:cs="Arial"/>
                <w:sz w:val="20"/>
              </w:rPr>
            </w:pPr>
          </w:p>
        </w:tc>
      </w:tr>
      <w:tr w:rsidR="00A2550D" w:rsidRPr="00231256" w:rsidTr="00EE11F3">
        <w:trPr>
          <w:cantSplit/>
        </w:trPr>
        <w:tc>
          <w:tcPr>
            <w:tcW w:w="790" w:type="dxa"/>
            <w:tcBorders>
              <w:top w:val="single" w:sz="6" w:space="0" w:color="auto"/>
              <w:left w:val="single" w:sz="6" w:space="0" w:color="auto"/>
              <w:bottom w:val="single" w:sz="6" w:space="0" w:color="auto"/>
              <w:right w:val="single" w:sz="6" w:space="0" w:color="auto"/>
            </w:tcBorders>
          </w:tcPr>
          <w:p w:rsidR="00A2550D" w:rsidRPr="0055370C" w:rsidRDefault="00A9508C">
            <w:pPr>
              <w:pStyle w:val="TableText"/>
              <w:jc w:val="center"/>
              <w:rPr>
                <w:rFonts w:ascii="Arial" w:hAnsi="Arial" w:cs="Arial"/>
                <w:sz w:val="20"/>
              </w:rPr>
            </w:pPr>
            <w:r w:rsidRPr="0055370C">
              <w:rPr>
                <w:rFonts w:ascii="Arial" w:hAnsi="Arial" w:cs="Arial"/>
                <w:sz w:val="20"/>
              </w:rPr>
              <w:t>6</w:t>
            </w:r>
          </w:p>
        </w:tc>
        <w:tc>
          <w:tcPr>
            <w:tcW w:w="7014" w:type="dxa"/>
            <w:tcBorders>
              <w:top w:val="single" w:sz="6" w:space="0" w:color="auto"/>
              <w:bottom w:val="single" w:sz="6" w:space="0" w:color="auto"/>
              <w:right w:val="single" w:sz="6" w:space="0" w:color="auto"/>
            </w:tcBorders>
          </w:tcPr>
          <w:p w:rsidR="00A2550D" w:rsidRPr="00505FE4" w:rsidRDefault="00A2550D">
            <w:pPr>
              <w:pStyle w:val="TableText"/>
              <w:rPr>
                <w:rFonts w:ascii="Arial" w:hAnsi="Arial" w:cs="Arial"/>
                <w:sz w:val="20"/>
              </w:rPr>
            </w:pPr>
            <w:r w:rsidRPr="00505FE4">
              <w:rPr>
                <w:rFonts w:ascii="Arial" w:hAnsi="Arial" w:cs="Arial"/>
                <w:sz w:val="20"/>
              </w:rPr>
              <w:t>Unlock the condenser field disconnect and turn to the “on” position.</w:t>
            </w:r>
            <w:r w:rsidR="009F75C2" w:rsidRPr="00505FE4">
              <w:rPr>
                <w:rFonts w:ascii="Arial" w:hAnsi="Arial" w:cs="Arial"/>
                <w:sz w:val="20"/>
              </w:rPr>
              <w:t xml:space="preserve">            </w:t>
            </w:r>
            <w:r w:rsidR="009F75C2" w:rsidRPr="008A761E">
              <w:rPr>
                <w:rFonts w:ascii="Arial" w:hAnsi="Arial" w:cs="Arial"/>
                <w:sz w:val="20"/>
              </w:rPr>
              <w:t>Turn FPPO start/stop switch to ON.</w:t>
            </w:r>
          </w:p>
          <w:p w:rsidR="00EE11F3" w:rsidRPr="00505FE4" w:rsidRDefault="00EE11F3">
            <w:pPr>
              <w:pStyle w:val="TableText"/>
              <w:rPr>
                <w:rFonts w:ascii="Arial" w:hAnsi="Arial" w:cs="Arial"/>
                <w:sz w:val="20"/>
              </w:rPr>
            </w:pPr>
          </w:p>
        </w:tc>
      </w:tr>
      <w:tr w:rsidR="00EA25E6" w:rsidRPr="006334DF" w:rsidTr="00EE11F3">
        <w:trPr>
          <w:cantSplit/>
        </w:trPr>
        <w:tc>
          <w:tcPr>
            <w:tcW w:w="790" w:type="dxa"/>
            <w:tcBorders>
              <w:top w:val="single" w:sz="6" w:space="0" w:color="auto"/>
              <w:left w:val="single" w:sz="6" w:space="0" w:color="auto"/>
              <w:bottom w:val="single" w:sz="6" w:space="0" w:color="auto"/>
              <w:right w:val="single" w:sz="6" w:space="0" w:color="auto"/>
            </w:tcBorders>
          </w:tcPr>
          <w:p w:rsidR="00EA25E6" w:rsidRPr="0055370C" w:rsidRDefault="00A9508C">
            <w:pPr>
              <w:pStyle w:val="TableText"/>
              <w:jc w:val="center"/>
              <w:rPr>
                <w:rFonts w:ascii="Arial" w:hAnsi="Arial" w:cs="Arial"/>
                <w:sz w:val="20"/>
              </w:rPr>
            </w:pPr>
            <w:r w:rsidRPr="0055370C">
              <w:rPr>
                <w:rFonts w:ascii="Arial" w:hAnsi="Arial" w:cs="Arial"/>
                <w:sz w:val="20"/>
              </w:rPr>
              <w:t>7</w:t>
            </w:r>
          </w:p>
        </w:tc>
        <w:tc>
          <w:tcPr>
            <w:tcW w:w="7014" w:type="dxa"/>
            <w:tcBorders>
              <w:top w:val="single" w:sz="6" w:space="0" w:color="auto"/>
              <w:bottom w:val="single" w:sz="6" w:space="0" w:color="auto"/>
              <w:right w:val="single" w:sz="6" w:space="0" w:color="auto"/>
            </w:tcBorders>
          </w:tcPr>
          <w:p w:rsidR="00EA25E6" w:rsidRDefault="00A2550D">
            <w:pPr>
              <w:pStyle w:val="TableText"/>
              <w:rPr>
                <w:rFonts w:ascii="Arial" w:hAnsi="Arial" w:cs="Arial"/>
                <w:sz w:val="20"/>
              </w:rPr>
            </w:pPr>
            <w:r w:rsidRPr="0055370C">
              <w:rPr>
                <w:rFonts w:ascii="Arial" w:hAnsi="Arial" w:cs="Arial"/>
                <w:sz w:val="20"/>
              </w:rPr>
              <w:t>HVAC system should now be running.                                                              It typically takes ½ hour to 1 hour for the room to get back in SOC.</w:t>
            </w:r>
            <w:r w:rsidRPr="00231256">
              <w:rPr>
                <w:rFonts w:ascii="Arial" w:hAnsi="Arial" w:cs="Arial"/>
                <w:sz w:val="20"/>
              </w:rPr>
              <w:t xml:space="preserve">                                                               </w:t>
            </w:r>
            <w:r w:rsidR="005256F0" w:rsidRPr="00231256">
              <w:rPr>
                <w:rFonts w:ascii="Arial" w:hAnsi="Arial" w:cs="Arial"/>
                <w:sz w:val="20"/>
              </w:rPr>
              <w:t xml:space="preserve">If HVAC does not start </w:t>
            </w:r>
            <w:r w:rsidRPr="0055370C">
              <w:rPr>
                <w:rFonts w:ascii="Arial" w:hAnsi="Arial" w:cs="Arial"/>
                <w:sz w:val="20"/>
              </w:rPr>
              <w:t xml:space="preserve">or </w:t>
            </w:r>
            <w:r w:rsidR="00A9508C" w:rsidRPr="0055370C">
              <w:rPr>
                <w:rFonts w:ascii="Arial" w:hAnsi="Arial" w:cs="Arial"/>
                <w:sz w:val="20"/>
              </w:rPr>
              <w:t xml:space="preserve">the room </w:t>
            </w:r>
            <w:r w:rsidRPr="0055370C">
              <w:rPr>
                <w:rFonts w:ascii="Arial" w:hAnsi="Arial" w:cs="Arial"/>
                <w:sz w:val="20"/>
              </w:rPr>
              <w:t>does not come back into spec after a reasonable amount of time,</w:t>
            </w:r>
            <w:r w:rsidRPr="00231256">
              <w:rPr>
                <w:rFonts w:ascii="Arial" w:hAnsi="Arial" w:cs="Arial"/>
                <w:sz w:val="20"/>
              </w:rPr>
              <w:t xml:space="preserve"> </w:t>
            </w:r>
            <w:r w:rsidR="005256F0" w:rsidRPr="00231256">
              <w:rPr>
                <w:rFonts w:ascii="Arial" w:hAnsi="Arial" w:cs="Arial"/>
                <w:sz w:val="20"/>
              </w:rPr>
              <w:t xml:space="preserve">contact </w:t>
            </w:r>
            <w:r w:rsidR="00EA25E6" w:rsidRPr="00231256">
              <w:rPr>
                <w:rFonts w:ascii="Arial" w:hAnsi="Arial" w:cs="Arial"/>
                <w:sz w:val="20"/>
              </w:rPr>
              <w:t>shift FL</w:t>
            </w:r>
            <w:r w:rsidR="00A9508C" w:rsidRPr="00231256">
              <w:rPr>
                <w:rFonts w:ascii="Arial" w:hAnsi="Arial" w:cs="Arial"/>
                <w:sz w:val="20"/>
              </w:rPr>
              <w:t>S</w:t>
            </w:r>
            <w:r w:rsidR="00EA25E6" w:rsidRPr="00231256">
              <w:rPr>
                <w:rFonts w:ascii="Arial" w:hAnsi="Arial" w:cs="Arial"/>
                <w:sz w:val="20"/>
              </w:rPr>
              <w:t>.</w:t>
            </w:r>
          </w:p>
          <w:p w:rsidR="00484280" w:rsidRPr="006334DF" w:rsidRDefault="00484280">
            <w:pPr>
              <w:pStyle w:val="TableText"/>
              <w:rPr>
                <w:rFonts w:ascii="Arial" w:hAnsi="Arial" w:cs="Arial"/>
                <w:sz w:val="20"/>
              </w:rPr>
            </w:pPr>
          </w:p>
        </w:tc>
      </w:tr>
    </w:tbl>
    <w:p w:rsidR="00EA25E6" w:rsidRDefault="00EA25E6">
      <w:pPr>
        <w:pStyle w:val="Heading4"/>
        <w:spacing w:after="0"/>
      </w:pPr>
    </w:p>
    <w:p w:rsidR="00EA25E6" w:rsidRDefault="00EA25E6"/>
    <w:p w:rsidR="00EA25E6" w:rsidRDefault="006334DF">
      <w:pPr>
        <w:pStyle w:val="ContinuedOnNextPa"/>
      </w:pPr>
      <w:r>
        <w:t>End of t</w:t>
      </w:r>
      <w:r w:rsidR="00EA25E6">
        <w:t>opic.</w:t>
      </w:r>
    </w:p>
    <w:p w:rsidR="00EA25E6" w:rsidRDefault="00EA25E6"/>
    <w:sectPr w:rsidR="00EA25E6" w:rsidSect="00484280">
      <w:headerReference w:type="default" r:id="rId15"/>
      <w:footerReference w:type="default" r:id="rId16"/>
      <w:pgSz w:w="12240" w:h="15840"/>
      <w:pgMar w:top="1440" w:right="1440" w:bottom="720" w:left="1440" w:header="720"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E84" w:rsidRDefault="00F50E84">
      <w:r>
        <w:separator/>
      </w:r>
    </w:p>
  </w:endnote>
  <w:endnote w:type="continuationSeparator" w:id="0">
    <w:p w:rsidR="00F50E84" w:rsidRDefault="00F50E84">
      <w:r>
        <w:continuationSeparator/>
      </w:r>
    </w:p>
  </w:endnote>
  <w:endnote w:type="continuationNotice" w:id="1">
    <w:p w:rsidR="00F50E84" w:rsidRDefault="00F50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4DF" w:rsidRDefault="006334DF" w:rsidP="006334DF">
    <w:pPr>
      <w:tabs>
        <w:tab w:val="center" w:pos="4320"/>
        <w:tab w:val="right" w:pos="8640"/>
      </w:tabs>
      <w:jc w:val="center"/>
    </w:pPr>
    <w:r w:rsidRPr="006334DF">
      <w:rPr>
        <w:rFonts w:ascii="Arial Black" w:hAnsi="Arial Black"/>
        <w:color w:val="FF0000"/>
      </w:rPr>
      <w:t>CONTROLLED DOCUMENT IF RED</w:t>
    </w:r>
  </w:p>
  <w:p w:rsidR="00A9508C" w:rsidRDefault="00A95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E84" w:rsidRDefault="00F50E84">
      <w:r>
        <w:separator/>
      </w:r>
    </w:p>
  </w:footnote>
  <w:footnote w:type="continuationSeparator" w:id="0">
    <w:p w:rsidR="00F50E84" w:rsidRDefault="00F50E84">
      <w:r>
        <w:continuationSeparator/>
      </w:r>
    </w:p>
  </w:footnote>
  <w:footnote w:type="continuationNotice" w:id="1">
    <w:p w:rsidR="00F50E84" w:rsidRDefault="00F50E8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77B" w:rsidRDefault="00AC277B" w:rsidP="001F5C34">
    <w:pPr>
      <w:pStyle w:val="Header"/>
      <w:tabs>
        <w:tab w:val="clear" w:pos="8640"/>
        <w:tab w:val="right" w:pos="9180"/>
      </w:tabs>
      <w:rPr>
        <w:rFonts w:ascii="Arial" w:hAnsi="Arial"/>
      </w:rPr>
    </w:pPr>
    <w:r>
      <w:rPr>
        <w:rFonts w:ascii="Arial" w:hAnsi="Arial"/>
      </w:rPr>
      <w:t xml:space="preserve">WASHINGTON WORKS </w:t>
    </w:r>
    <w:r w:rsidR="006334DF">
      <w:rPr>
        <w:rFonts w:ascii="Arial" w:hAnsi="Arial"/>
      </w:rPr>
      <w:t>PTFE</w:t>
    </w:r>
    <w:r>
      <w:rPr>
        <w:rFonts w:ascii="Arial" w:hAnsi="Arial"/>
      </w:rPr>
      <w:tab/>
    </w:r>
    <w:r w:rsidR="00EE11F3">
      <w:rPr>
        <w:rFonts w:ascii="Arial" w:hAnsi="Arial"/>
      </w:rPr>
      <w:tab/>
    </w:r>
    <w:r>
      <w:rPr>
        <w:rFonts w:ascii="Arial" w:hAnsi="Arial"/>
      </w:rPr>
      <w:t>33F</w:t>
    </w:r>
    <w:r w:rsidR="0002469B">
      <w:rPr>
        <w:rFonts w:ascii="Arial" w:hAnsi="Arial"/>
      </w:rPr>
      <w:t>5.M</w:t>
    </w:r>
  </w:p>
  <w:p w:rsidR="00AC277B" w:rsidRDefault="00AC277B" w:rsidP="001F5C34">
    <w:pPr>
      <w:pStyle w:val="Header"/>
      <w:tabs>
        <w:tab w:val="clear" w:pos="8640"/>
        <w:tab w:val="right" w:pos="9180"/>
      </w:tabs>
      <w:rPr>
        <w:rFonts w:ascii="Arial" w:hAnsi="Arial"/>
      </w:rPr>
    </w:pPr>
    <w:r>
      <w:rPr>
        <w:rFonts w:ascii="Arial" w:hAnsi="Arial"/>
      </w:rPr>
      <w:t>FINE POWDER FINISHING OPERATING PROCDURES</w:t>
    </w:r>
    <w:r>
      <w:rPr>
        <w:rFonts w:ascii="Arial" w:hAnsi="Arial"/>
      </w:rPr>
      <w:tab/>
    </w:r>
    <w:r w:rsidR="00484280" w:rsidRPr="00484280">
      <w:rPr>
        <w:rFonts w:ascii="Arial" w:hAnsi="Arial"/>
      </w:rPr>
      <w:t xml:space="preserve">Page </w:t>
    </w:r>
    <w:r w:rsidR="00484280" w:rsidRPr="00484280">
      <w:rPr>
        <w:rFonts w:ascii="Arial" w:hAnsi="Arial"/>
        <w:bCs/>
      </w:rPr>
      <w:fldChar w:fldCharType="begin"/>
    </w:r>
    <w:r w:rsidR="00484280" w:rsidRPr="00484280">
      <w:rPr>
        <w:rFonts w:ascii="Arial" w:hAnsi="Arial"/>
        <w:bCs/>
      </w:rPr>
      <w:instrText xml:space="preserve"> PAGE  \* Arabic  \* MERGEFORMAT </w:instrText>
    </w:r>
    <w:r w:rsidR="00484280" w:rsidRPr="00484280">
      <w:rPr>
        <w:rFonts w:ascii="Arial" w:hAnsi="Arial"/>
        <w:bCs/>
      </w:rPr>
      <w:fldChar w:fldCharType="separate"/>
    </w:r>
    <w:r w:rsidR="00A66430">
      <w:rPr>
        <w:rFonts w:ascii="Arial" w:hAnsi="Arial"/>
        <w:bCs/>
        <w:noProof/>
      </w:rPr>
      <w:t>1</w:t>
    </w:r>
    <w:r w:rsidR="00484280" w:rsidRPr="00484280">
      <w:rPr>
        <w:rFonts w:ascii="Arial" w:hAnsi="Arial"/>
        <w:bCs/>
      </w:rPr>
      <w:fldChar w:fldCharType="end"/>
    </w:r>
    <w:r w:rsidR="00484280" w:rsidRPr="00484280">
      <w:rPr>
        <w:rFonts w:ascii="Arial" w:hAnsi="Arial"/>
      </w:rPr>
      <w:t xml:space="preserve"> of </w:t>
    </w:r>
    <w:r w:rsidR="00484280" w:rsidRPr="00484280">
      <w:rPr>
        <w:rFonts w:ascii="Arial" w:hAnsi="Arial"/>
        <w:bCs/>
      </w:rPr>
      <w:fldChar w:fldCharType="begin"/>
    </w:r>
    <w:r w:rsidR="00484280" w:rsidRPr="00484280">
      <w:rPr>
        <w:rFonts w:ascii="Arial" w:hAnsi="Arial"/>
        <w:bCs/>
      </w:rPr>
      <w:instrText xml:space="preserve"> NUMPAGES  \* Arabic  \* MERGEFORMAT </w:instrText>
    </w:r>
    <w:r w:rsidR="00484280" w:rsidRPr="00484280">
      <w:rPr>
        <w:rFonts w:ascii="Arial" w:hAnsi="Arial"/>
        <w:bCs/>
      </w:rPr>
      <w:fldChar w:fldCharType="separate"/>
    </w:r>
    <w:r w:rsidR="00A66430">
      <w:rPr>
        <w:rFonts w:ascii="Arial" w:hAnsi="Arial"/>
        <w:bCs/>
        <w:noProof/>
      </w:rPr>
      <w:t>4</w:t>
    </w:r>
    <w:r w:rsidR="00484280" w:rsidRPr="00484280">
      <w:rPr>
        <w:rFonts w:ascii="Arial" w:hAnsi="Arial"/>
        <w:bCs/>
      </w:rPr>
      <w:fldChar w:fldCharType="end"/>
    </w:r>
  </w:p>
  <w:p w:rsidR="00AC277B" w:rsidRDefault="00AC277B" w:rsidP="001F5C34">
    <w:pPr>
      <w:pStyle w:val="Header"/>
      <w:tabs>
        <w:tab w:val="clear" w:pos="8640"/>
        <w:tab w:val="right" w:pos="9180"/>
      </w:tabs>
      <w:rPr>
        <w:rFonts w:ascii="Arial" w:hAnsi="Arial"/>
      </w:rPr>
    </w:pPr>
    <w:r>
      <w:rPr>
        <w:rFonts w:ascii="Arial" w:hAnsi="Arial"/>
      </w:rPr>
      <w:t>LOCKING OUT FPPO HVAC SYSTEM</w:t>
    </w:r>
    <w:r>
      <w:rPr>
        <w:rFonts w:ascii="Arial" w:hAnsi="Arial"/>
      </w:rPr>
      <w:tab/>
    </w:r>
    <w:r>
      <w:rPr>
        <w:rFonts w:ascii="Arial" w:hAnsi="Arial"/>
      </w:rPr>
      <w:tab/>
      <w:t xml:space="preserve">REVIEW DATE: </w:t>
    </w:r>
    <w:r w:rsidR="008A761E">
      <w:rPr>
        <w:rFonts w:ascii="Arial" w:hAnsi="Arial"/>
      </w:rPr>
      <w:t>05/02/18</w:t>
    </w:r>
  </w:p>
  <w:p w:rsidR="006334DF" w:rsidRDefault="00EE11F3" w:rsidP="001F5C34">
    <w:pPr>
      <w:pStyle w:val="Header"/>
      <w:tabs>
        <w:tab w:val="clear" w:pos="8640"/>
        <w:tab w:val="right" w:pos="9180"/>
      </w:tabs>
      <w:rPr>
        <w:rFonts w:ascii="Arial" w:hAnsi="Arial"/>
      </w:rPr>
    </w:pPr>
    <w:r>
      <w:rPr>
        <w:rFonts w:ascii="Arial" w:hAnsi="Arial"/>
      </w:rPr>
      <w:tab/>
    </w:r>
    <w:r>
      <w:rPr>
        <w:rFonts w:ascii="Arial" w:hAnsi="Arial"/>
      </w:rPr>
      <w:tab/>
      <w:t xml:space="preserve">REVISED DATE: </w:t>
    </w:r>
    <w:r w:rsidR="0055370C">
      <w:rPr>
        <w:rFonts w:ascii="Arial" w:hAnsi="Arial"/>
      </w:rPr>
      <w:t xml:space="preserve"> </w:t>
    </w:r>
    <w:r w:rsidR="008A761E">
      <w:rPr>
        <w:rFonts w:ascii="Arial" w:hAnsi="Arial"/>
      </w:rPr>
      <w:t>05/02/18</w:t>
    </w:r>
  </w:p>
  <w:p w:rsidR="006334DF" w:rsidRDefault="006334DF">
    <w:pPr>
      <w:pStyle w:val="Header"/>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8DD035B"/>
    <w:multiLevelType w:val="hybridMultilevel"/>
    <w:tmpl w:val="E786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A7CC2"/>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58A573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895696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E6"/>
    <w:rsid w:val="00005780"/>
    <w:rsid w:val="0002469B"/>
    <w:rsid w:val="00093259"/>
    <w:rsid w:val="000C49F7"/>
    <w:rsid w:val="000F0BB1"/>
    <w:rsid w:val="00116A97"/>
    <w:rsid w:val="001A3A6C"/>
    <w:rsid w:val="001C5D5E"/>
    <w:rsid w:val="001F5C34"/>
    <w:rsid w:val="0021560C"/>
    <w:rsid w:val="002229F7"/>
    <w:rsid w:val="00231256"/>
    <w:rsid w:val="002974B1"/>
    <w:rsid w:val="003236E6"/>
    <w:rsid w:val="00336206"/>
    <w:rsid w:val="00346A41"/>
    <w:rsid w:val="003B0254"/>
    <w:rsid w:val="003F5DB3"/>
    <w:rsid w:val="00400FA7"/>
    <w:rsid w:val="00414396"/>
    <w:rsid w:val="00484280"/>
    <w:rsid w:val="004D1F3C"/>
    <w:rsid w:val="004D2307"/>
    <w:rsid w:val="00505FE4"/>
    <w:rsid w:val="005256F0"/>
    <w:rsid w:val="0055370C"/>
    <w:rsid w:val="005A7A70"/>
    <w:rsid w:val="005B5B70"/>
    <w:rsid w:val="005E5C0C"/>
    <w:rsid w:val="00604DFC"/>
    <w:rsid w:val="006334DF"/>
    <w:rsid w:val="006A7BD1"/>
    <w:rsid w:val="007166A7"/>
    <w:rsid w:val="007850BE"/>
    <w:rsid w:val="008A60D0"/>
    <w:rsid w:val="008A761E"/>
    <w:rsid w:val="00913511"/>
    <w:rsid w:val="00923A35"/>
    <w:rsid w:val="009A094D"/>
    <w:rsid w:val="009F75C2"/>
    <w:rsid w:val="00A2550D"/>
    <w:rsid w:val="00A654AE"/>
    <w:rsid w:val="00A66430"/>
    <w:rsid w:val="00A771CA"/>
    <w:rsid w:val="00A808A6"/>
    <w:rsid w:val="00A9508C"/>
    <w:rsid w:val="00AC277B"/>
    <w:rsid w:val="00AE691E"/>
    <w:rsid w:val="00B06E3D"/>
    <w:rsid w:val="00B60554"/>
    <w:rsid w:val="00C65ACB"/>
    <w:rsid w:val="00C76950"/>
    <w:rsid w:val="00CE1DFD"/>
    <w:rsid w:val="00D06D52"/>
    <w:rsid w:val="00DC0504"/>
    <w:rsid w:val="00DE1838"/>
    <w:rsid w:val="00DE7DC0"/>
    <w:rsid w:val="00E35BEA"/>
    <w:rsid w:val="00E4050A"/>
    <w:rsid w:val="00E45B05"/>
    <w:rsid w:val="00EA25E6"/>
    <w:rsid w:val="00EE11F3"/>
    <w:rsid w:val="00EE18DF"/>
    <w:rsid w:val="00F04618"/>
    <w:rsid w:val="00F50E84"/>
    <w:rsid w:val="00F5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chartTrackingRefBased/>
  <w15:docId w15:val="{D9D7DE99-D871-4A8F-9BBF-9AB37895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aliases w:val="Map Title"/>
    <w:basedOn w:val="Normal"/>
    <w:next w:val="Normal"/>
    <w:qFormat/>
    <w:pPr>
      <w:spacing w:after="240"/>
      <w:outlineLvl w:val="3"/>
    </w:pPr>
    <w:rPr>
      <w:rFonts w:ascii="Arial" w:hAnsi="Arial"/>
      <w:b/>
      <w:sz w:val="32"/>
    </w:rPr>
  </w:style>
  <w:style w:type="paragraph" w:styleId="Heading5">
    <w:name w:val="heading 5"/>
    <w:aliases w:val="Block Label"/>
    <w:basedOn w:val="Normal"/>
    <w:next w:val="Normal"/>
    <w:qFormat/>
    <w:pPr>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ne">
    <w:name w:val="Block Line"/>
    <w:basedOn w:val="Normal"/>
    <w:next w:val="Normal"/>
    <w:pPr>
      <w:pBdr>
        <w:top w:val="single" w:sz="6" w:space="1" w:color="auto"/>
        <w:between w:val="single" w:sz="6" w:space="1" w:color="auto"/>
      </w:pBdr>
      <w:spacing w:before="240"/>
      <w:ind w:left="1700"/>
    </w:pPr>
    <w:rPr>
      <w:sz w:val="24"/>
    </w:rPr>
  </w:style>
  <w:style w:type="paragraph" w:styleId="BlockText">
    <w:name w:val="Block Text"/>
    <w:basedOn w:val="Normal"/>
    <w:rPr>
      <w:sz w:val="24"/>
    </w:rPr>
  </w:style>
  <w:style w:type="paragraph" w:customStyle="1" w:styleId="BulletText1">
    <w:name w:val="Bullet Text 1"/>
    <w:basedOn w:val="Normal"/>
    <w:pPr>
      <w:ind w:left="180" w:hanging="187"/>
    </w:pPr>
    <w:rPr>
      <w:sz w:val="24"/>
    </w:rPr>
  </w:style>
  <w:style w:type="paragraph" w:customStyle="1" w:styleId="ContinuedOnNextPa">
    <w:name w:val="Continued On Next Pa"/>
    <w:basedOn w:val="Normal"/>
    <w:next w:val="Normal"/>
    <w:pPr>
      <w:pBdr>
        <w:top w:val="single" w:sz="6" w:space="1" w:color="auto"/>
        <w:between w:val="single" w:sz="6" w:space="1" w:color="auto"/>
      </w:pBdr>
      <w:ind w:left="1700"/>
      <w:jc w:val="right"/>
    </w:pPr>
    <w:rPr>
      <w:i/>
    </w:rPr>
  </w:style>
  <w:style w:type="paragraph" w:customStyle="1" w:styleId="MapTitleContinued">
    <w:name w:val="Map Title. Continued"/>
    <w:basedOn w:val="Normal"/>
    <w:pPr>
      <w:spacing w:after="240"/>
    </w:pPr>
    <w:rPr>
      <w:rFonts w:ascii="Helvetica" w:hAnsi="Helvetica"/>
      <w:b/>
      <w:sz w:val="32"/>
    </w:rPr>
  </w:style>
  <w:style w:type="paragraph" w:customStyle="1" w:styleId="TableText">
    <w:name w:val="Table Text"/>
    <w:basedOn w:val="Normal"/>
    <w:rPr>
      <w:sz w:val="24"/>
    </w:rPr>
  </w:style>
  <w:style w:type="paragraph" w:customStyle="1" w:styleId="TableHeaderText">
    <w:name w:val="Table Header Text"/>
    <w:basedOn w:val="TableText"/>
    <w:pPr>
      <w:jc w:val="center"/>
    </w:pPr>
    <w:rPr>
      <w:b/>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F5412E"/>
    <w:rPr>
      <w:rFonts w:ascii="Tahoma" w:hAnsi="Tahoma" w:cs="Tahoma"/>
      <w:sz w:val="16"/>
      <w:szCs w:val="16"/>
    </w:rPr>
  </w:style>
  <w:style w:type="character" w:customStyle="1" w:styleId="FooterChar">
    <w:name w:val="Footer Char"/>
    <w:basedOn w:val="DefaultParagraphFont"/>
    <w:link w:val="Footer"/>
    <w:uiPriority w:val="99"/>
    <w:rsid w:val="0063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16" Type="http://schemas.openxmlformats.org/officeDocument/2006/relationships/footer" Target="footer1.xml"/><Relationship Id="rId1" Type="http://schemas.openxmlformats.org/officeDocument/2006/relationships/customXml" Target="../customXml/item1.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4" Type="http://schemas.openxmlformats.org/officeDocument/2006/relationships/image" Target="media/image1.jpeg"/><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Document</p:Name>
  <p:Description/>
  <p:Statement/>
  <p:PolicyItems>
    <p:PolicyItem featureId="Microsoft.Office.RecordsManagement.PolicyFeatures.Expiration" staticId="0x0101|2132935403" UniqueId="423048ce-a911-4232-abb7-59b86d88ee2e">
      <p:Name>Retention</p:Name>
      <p:Description>Automatic scheduling of content for processing, and performing a retention action on content that has reached its due date.</p:Description>
      <p:CustomData>
        <Schedules nextStageId="2">
          <Schedule type="Default">
            <stages>
              <data stageId="1">
                <formula id="DuPont.Collab.Policies.GlobalPolicy"/>
                <action type="action" id="Microsoft.Office.RecordsManagement.PolicyFeatures.Expiration.Action.Delete"/>
              </data>
            </stages>
          </Schedule>
        </Schedules>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LongProp xmlns="" name="Document_x0020_History"><![CDATA[12/21/2006 07&#58;43&#58;01 AM EST&#58;  Created by Karen D McGrail/Contractor/AE/DuPont.<br>12/21/2006 07&#58;43&#58;02 AM EST&#58;  Moved to binder 33F SECTION 04 by Karen D McGrail/Contractor/AE/DuPont.<br>12/21/2006 07&#58;43&#58;17 AM EST&#58;  Checked in as new draft by Karen D McGrail/Contractor/AE/DuPont.<br>12/21/2006 07&#58;43&#58;17 AM EST&#58;  Initial posting by Jeff Lewis.<br>12/21/2006 07&#58;43&#58;53 AM EST&#58;  Draft  0.1 submitted for review by Karen D McGrail/Contractor/AE/DuPont.<br>12/21/2006 10&#58;34&#58;13 AM EST&#58;  Review completed by Bonnie C Bishop/SE/DuPont.<br>01/03/2007 09&#58;17&#58;31 AM EST&#58;  Review completed by John F Kline_Jr/AE/DuPont.<br>01/09/2007 10&#58;05&#58;58 AM EST&#58;  Review completed by Sean A Uhl/CL/DuPont.<br>01/10/2007 07&#58;35&#58;23 AM EST&#58;  Checked in as new draft by Karen D McGrail/Contractor/AE/DuPont.  Modified content.<br>01/10/2007 07&#58;35&#58;23 AM EST&#58;  New OD. Submit for approval.<br>01/10/2007 07&#58;36&#58;00 AM EST&#58;  Draft  0.2 submitted for approval by Karen D McGrail/Contractor/AE/DuPont.<br>01/10/2007 08&#58;26&#58;43 AM EST&#58;  Draft approved by John R Flynn/AE/DuPont.<br>01/17/2007 10&#58;25&#58;28 AM EST&#58;  Draft approved by Sunil Samuel/AE/DuPont.<br>01/17/2007 10&#58;25&#58;29 AM EST&#58;  Checked in as new version by Document Manager/DuPont.<br>01/17/2007 11&#58;47&#58;27 AM EST&#58;  Checked in as new version by Karen D McGrail/Contractor/AE/DuPont.  Modified content.<br>01/17/2007 11&#58;47&#58;27 AM EST&#58;  Fully approved.<br>11/10/2009 03&#58;33&#58;59 PM EST&#58;  Checked in as new draft by Reyna Bracamontes/Contractor/AE/DuPont.  Modified content, profile.<br>11/10/2009 03&#58;33&#58;59 PM EST&#58;  TRIENNIAL REVIEW<br>11/10/2009 03&#58;34&#58;59 PM EST&#58;  Draft  2.1 submitted for review by Reyna Bracamontes/Contractor/AE/DuPont.<br>11/10/2009 04&#58;09&#58;14 PM EST&#58;  Review completed by Bonnie C Bishop/SE/DuPont.<br>11/11/2009 02&#58;10&#58;48 PM EST&#58;  Review completed by John F Kline_Jr/AE/DuPont.<br>11/12/2009 05&#58;25&#58;23 PM EST&#58;  Review completed by Patrick J Cavanagh/CL/DuPont.<br>11/13/2009 07&#58;13&#58;14 AM EST&#58;  Review completed by Robert G Deuley_Jr/SE/DuPont.<br>11/13/2009 07&#58;40&#58;12 AM EST&#58;  Checked in as new draft by Reyna Bracamontes/Contractor/AE/DuPont.  Modified content, profile.<br>11/13/2009 07&#58;40&#58;12 AM EST&#58;  review complete, submitting for approval<br>11/13/2009 07&#58;41&#58;15 AM EST&#58;  Draft  2.2 submitted for approval by Reyna Bracamontes/Contractor/AE/DuPont.<br>11/18/2009 09&#58;16&#58;30 AM EST&#58;  Draft approved by Bonnie C Bishop/SE/DuPont.<br>11/18/2009 09&#58;16&#58;30 AM EST&#58;  ok<br>11/18/2009 12&#58;42&#58;12 PM EST&#58;  Draft approved by John F Kline_Jr/AE/DuPont.<br>11/20/2009 12&#58;37&#58;53 PM EST&#58;  Draft approved by John R Flynn/AE/DuPont.<br>11/23/2009 07&#58;14&#58;44 AM EST&#58;  Draft approved by Sean A Uhl/CL/DuPont.<br>11/23/2009 11&#58;14&#58;30 AM EST&#58;  Checked in as new version by Reyna Bracamontes/Contractor/AE/DuPont.  Modified content, profile.<br>11/23/2009 11&#58;14&#58;30 AM EST&#58;  fully approved<br>06/22/2010 09&#58;37&#58;56 AM EDT&#58;  Moved to binder 33F SECTION 05 by Reyna Bracamontes/Contractor/AE/DuPont.<br>06/22/2010 09&#58;41&#58;49 AM EDT&#58;  Checked in as new version by Reyna Bracamontes/Contractor/AE/DuPont.  Modified content, profile.<br>06/22/2010 09&#58;41&#58;49 AM EDT&#58;  33F4J moved to section 5 and renamed 33F5M per Kathy Chapman 6/22/10<br>06/19/2012 08&#58;28&#58;35 AM EDT&#58;  Checked in as new draft by Reyna Bracamontes/Contractor/AE/DuPont.  Modified content, profile.<br>06/19/2012 08&#58;28&#58;35 AM EDT&#58;  TRIENNIAL REVIEW ■ Completed by A. Wright<br>06/19/2012 08&#58;29&#58;28 AM EDT&#58;  Draft  4.1 submitted for review by Reyna Bracamontes/Contractor/AE/DuPont.<br>06/20/2012 06&#58;20&#58;58 AM EDT&#58;  Review completed by Beth A Guinn/AE/DuPont.<br>06/21/2012 03&#58;15&#58;35 PM EDT&#58;  Review completed by Bonnie C Bishop/SE/DuPont.<br>06/22/2012 08&#58;09&#58;25 AM EDT&#58;  Review completed by Patrick J Cavanagh/CL/DuPont.<br>06/22/2012 08&#58;31&#58;35 AM EDT&#58;  Review completed by Michael W Wright/CL/DuPont.<br>06/22/2012 09&#58;09&#58;18 AM EDT&#58;  Checked in as new draft by Reyna Bracamontes/Contractor/AE/DuPont.  Modified content, profile.<br>06/22/2012 09&#58;09&#58;18 AM EDT&#58;  review complete, submitting for approval<br>06/22/2012 09&#58;09&#58;58 AM EDT&#58;  Draft  4.2 submitted for approval by Reyna Bracamontes/Contractor/AE/DuPont.<br>06/25/2012 10&#58;27&#58;55 AM EDT&#58;  Draft approved by Bonnie C Bishop/SE/DuPont.<br>06/25/2012 10&#58;27&#58;55 AM EDT&#58;  ok<br>06/25/2012 01&#58;33&#58;15 PM EDT&#58;  Draft approved by Urbain van Gent/AE/DuPont.<br>06/25/2012 11&#58;21&#58;30 PM EDT&#58;  Draft approved by Walter B Sturek/AE/DuPont.<br>06/26/2012 02&#58;57&#58;05 PM EDT&#58;  Checked in as new version by Reyna Bracamontes/Contractor/AE/DuPont.  Modified content, profile.<br>06/26/2012 02&#58;57&#58;05 PM EDT&#58;  fully approved]]></LongProp>
</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BC8C763B2620944A61A0D229DDC6721" ma:contentTypeVersion="25" ma:contentTypeDescription="Create a new document." ma:contentTypeScope="" ma:versionID="004e0f2785f7a54a1d79a5411f06dde0">
  <xsd:schema xmlns:xsd="http://www.w3.org/2001/XMLSchema" xmlns:xs="http://www.w3.org/2001/XMLSchema" xmlns:p="http://schemas.microsoft.com/office/2006/metadata/properties" xmlns:ns1="http://schemas.microsoft.com/sharepoint/v3" xmlns:ns2="347b58d6-3d74-43e2-9dab-c02773f75625" xmlns:ns3="f6938b5a-b6a5-4469-b19f-ae0cf8b49104" xmlns:ns4="205ecd63-7a2c-4ad8-8dbe-f7c0dba240a0" targetNamespace="http://schemas.microsoft.com/office/2006/metadata/properties" ma:root="true" ma:fieldsID="8cbd51232fb226cfd18d3b0f30bc8a5b" ns1:_="" ns2:_="" ns3:_="" ns4:_="">
    <xsd:import namespace="http://schemas.microsoft.com/sharepoint/v3"/>
    <xsd:import namespace="347b58d6-3d74-43e2-9dab-c02773f75625"/>
    <xsd:import namespace="f6938b5a-b6a5-4469-b19f-ae0cf8b49104"/>
    <xsd:import namespace="205ecd63-7a2c-4ad8-8dbe-f7c0dba240a0"/>
    <xsd:element name="properties">
      <xsd:complexType>
        <xsd:sequence>
          <xsd:element name="documentManagement">
            <xsd:complexType>
              <xsd:all>
                <xsd:element ref="ns2:h527bb31ee764734a69e0cc4a7c4db88" minOccurs="0"/>
                <xsd:element ref="ns3:TaxCatchAll" minOccurs="0"/>
                <xsd:element ref="ns3:TaxCatchAllLabel" minOccurs="0"/>
                <xsd:element ref="ns2:jf96b257e08c424a9d21fe3b7afa56d5" minOccurs="0"/>
                <xsd:element ref="ns2:Owner"/>
                <xsd:element ref="ns1:_dlc_Exempt" minOccurs="0"/>
                <xsd:element ref="ns1:_dlc_ExpireDateSaved" minOccurs="0"/>
                <xsd:element ref="ns1:_dlc_ExpireDate" minOccurs="0"/>
                <xsd:element ref="ns2:_dlc_DocId" minOccurs="0"/>
                <xsd:element ref="ns2:_dlc_DocIdUrl" minOccurs="0"/>
                <xsd:element ref="ns2:_dlc_DocIdPersistId" minOccurs="0"/>
                <xsd:element ref="ns4:DOCWORK_Title" minOccurs="0"/>
                <xsd:element ref="ns4:ETQ_x0024_Number" minOccurs="0"/>
                <xsd:element ref="ns4:ETQ_x0024_Revision" minOccurs="0"/>
                <xsd:element ref="ns4:ETQ_x0024_APPROVERS" minOccurs="0"/>
                <xsd:element ref="ns4:ETQ_x0024_EFFECTIVEDATE" minOccurs="0"/>
                <xsd:element ref="ns4:ETQ_x0024_REVIEWDATE" minOccurs="0"/>
                <xsd:element ref="ns4:DuPont_x0020_Document_x0020_Type" minOccurs="0"/>
                <xsd:element ref="ns4:DuPont_x0020_Type_x0020_Category" minOccurs="0"/>
                <xsd:element ref="ns4:Review_x0020_Frequency" minOccurs="0"/>
                <xsd:element ref="ns4:Department" minOccurs="0"/>
                <xsd:element ref="ns4:Legacy_x0020_Document_x0020_ID" minOccurs="0"/>
                <xsd:element ref="ns4:Current_x0020_Version" minOccurs="0"/>
                <xsd:element ref="ns4:BinderCategory" minOccurs="0"/>
                <xsd:element ref="ns4:BinderTitle" minOccurs="0"/>
                <xsd:element ref="ns4:File_Name" minOccurs="0"/>
                <xsd:element ref="ns4:COD_Status" minOccurs="0"/>
                <xsd:element ref="ns4:TA_Status" minOccurs="0"/>
                <xsd:element ref="ns4:DOCWORK_ORIGINATIONDATE" minOccurs="0"/>
                <xsd:element ref="ns4:DOCWORK_ORIGINATOR" minOccurs="0"/>
                <xsd:element ref="ns4:Equipment_x0020_Number" minOccurs="0"/>
                <xsd:element ref="ns4:Document_x0020_History" minOccurs="0"/>
                <xsd:element ref="ns4:NotesUNID" minOccurs="0"/>
                <xsd:element ref="ns4:NotesTimeStamp" minOccurs="0"/>
                <xsd:element ref="ns4:NotesPa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element name="_dlc_ExpireDateSaved" ma:index="16" nillable="true" ma:displayName="Original Expiration Date" ma:hidden="true" ma:internalName="_dlc_ExpireDateSaved" ma:readOnly="true">
      <xsd:simpleType>
        <xsd:restriction base="dms:DateTime"/>
      </xsd:simpleType>
    </xsd:element>
    <xsd:element name="_dlc_ExpireDate" ma:index="1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7b58d6-3d74-43e2-9dab-c02773f75625" elementFormDefault="qualified">
    <xsd:import namespace="http://schemas.microsoft.com/office/2006/documentManagement/types"/>
    <xsd:import namespace="http://schemas.microsoft.com/office/infopath/2007/PartnerControls"/>
    <xsd:element name="h527bb31ee764734a69e0cc4a7c4db88" ma:index="8" ma:taxonomy="true" ma:internalName="h527bb31ee764734a69e0cc4a7c4db88" ma:taxonomyFieldName="DISO" ma:displayName="DISO" ma:readOnly="false" ma:default="1;#Internal Use Only|9033465c-6825-4112-9b40-2ec5563b562f" ma:fieldId="{1527bb31-ee76-4734-a69e-0cc4a7c4db88}" ma:sspId="d01d7929-2f9f-4557-9503-fd68d1a13539" ma:termSetId="a58f2192-f977-4b07-ba4c-30de1be916eb" ma:anchorId="00000000-0000-0000-0000-000000000000" ma:open="false" ma:isKeyword="false">
      <xsd:complexType>
        <xsd:sequence>
          <xsd:element ref="pc:Terms" minOccurs="0" maxOccurs="1"/>
        </xsd:sequence>
      </xsd:complexType>
    </xsd:element>
    <xsd:element name="jf96b257e08c424a9d21fe3b7afa56d5" ma:index="12" ma:taxonomy="true" ma:internalName="jf96b257e08c424a9d21fe3b7afa56d5" ma:taxonomyFieldName="RCSExpiration" ma:displayName="CRIM Retention Years" ma:readOnly="false" ma:default="7;#Until Obsolete|358d6daf-9e2d-493e-ad7b-2c74ba9ae868" ma:fieldId="{3f96b257-e08c-424a-9d21-fe3b7afa56d5}" ma:sspId="55203265-5381-4b5a-9dd9-52ec5dc513b1" ma:termSetId="09af712a-c1bf-4732-8cce-b0a0172a60f7" ma:anchorId="00000000-0000-0000-0000-000000000000" ma:open="false" ma:isKeyword="false">
      <xsd:complexType>
        <xsd:sequence>
          <xsd:element ref="pc:Terms" minOccurs="0" maxOccurs="1"/>
        </xsd:sequence>
      </xsd:complexType>
    </xsd:element>
    <xsd:element name="Owner" ma:index="14" ma:displayName="Content Owner" ma:list="{f53a6b2a-3710-4922-9687-d7d02a1bbc31}" ma:SearchPeopleOnly="false" ma:SharePointGroup="0" ma:internalName="Owner" ma:readOnly="false" ma:showField="ImnName" ma:web="0034f495-10ca-4f87-8902-17e1012102f8">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938b5a-b6a5-4469-b19f-ae0cf8b49104"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b2f0feda-be88-4446-bd32-af7e9d91ed8c}" ma:internalName="TaxCatchAll" ma:showField="CatchAllData" ma:web="0034f495-10ca-4f87-8902-17e1012102f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f0feda-be88-4446-bd32-af7e9d91ed8c}" ma:internalName="TaxCatchAllLabel" ma:readOnly="true" ma:showField="CatchAllDataLabel" ma:web="0034f495-10ca-4f87-8902-17e1012102f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05ecd63-7a2c-4ad8-8dbe-f7c0dba240a0" elementFormDefault="qualified">
    <xsd:import namespace="http://schemas.microsoft.com/office/2006/documentManagement/types"/>
    <xsd:import namespace="http://schemas.microsoft.com/office/infopath/2007/PartnerControls"/>
    <xsd:element name="DOCWORK_Title" ma:index="21" nillable="true" ma:displayName="DOCWORK_Title" ma:internalName="DOCWORK_Title">
      <xsd:simpleType>
        <xsd:restriction base="dms:Text"/>
      </xsd:simpleType>
    </xsd:element>
    <xsd:element name="ETQ_x0024_Number" ma:index="22" nillable="true" ma:displayName="ETQ$Number" ma:internalName="ETQ_x0024_Number">
      <xsd:simpleType>
        <xsd:restriction base="dms:Text"/>
      </xsd:simpleType>
    </xsd:element>
    <xsd:element name="ETQ_x0024_Revision" ma:index="23" nillable="true" ma:displayName="ETQ$Revision" ma:internalName="ETQ_x0024_Revision">
      <xsd:simpleType>
        <xsd:restriction base="dms:Text"/>
      </xsd:simpleType>
    </xsd:element>
    <xsd:element name="ETQ_x0024_APPROVERS" ma:index="24" nillable="true" ma:displayName="ETQ$APPROVERS" ma:internalName="ETQ_x0024_APPROV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TQ_x0024_EFFECTIVEDATE" ma:index="25" nillable="true" ma:displayName="ETQ$EFFECTIVEDATE" ma:internalName="ETQ_x0024_EFFECTIVEDATE">
      <xsd:simpleType>
        <xsd:restriction base="dms:DateTime"/>
      </xsd:simpleType>
    </xsd:element>
    <xsd:element name="ETQ_x0024_REVIEWDATE" ma:index="26" nillable="true" ma:displayName="ETQ$REVIEWDATE" ma:internalName="ETQ_x0024_REVIEWDATE">
      <xsd:simpleType>
        <xsd:restriction base="dms:DateTime"/>
      </xsd:simpleType>
    </xsd:element>
    <xsd:element name="DuPont_x0020_Document_x0020_Type" ma:index="27" nillable="true" ma:displayName="DuPont Document Type" ma:internalName="DuPont_x0020_Document_x0020_Type">
      <xsd:simpleType>
        <xsd:restriction base="dms:Text"/>
      </xsd:simpleType>
    </xsd:element>
    <xsd:element name="DuPont_x0020_Type_x0020_Category" ma:index="28" nillable="true" ma:displayName="DuPont Type Category" ma:internalName="DuPont_x0020_Type_x0020_Category">
      <xsd:simpleType>
        <xsd:restriction base="dms:Text"/>
      </xsd:simpleType>
    </xsd:element>
    <xsd:element name="Review_x0020_Frequency" ma:index="29" nillable="true" ma:displayName="Review Frequency" ma:internalName="Review_x0020_Frequency">
      <xsd:simpleType>
        <xsd:restriction base="dms:Text"/>
      </xsd:simpleType>
    </xsd:element>
    <xsd:element name="Department" ma:index="30" nillable="true" ma:displayName="Department" ma:internalName="Department">
      <xsd:simpleType>
        <xsd:restriction base="dms:Text"/>
      </xsd:simpleType>
    </xsd:element>
    <xsd:element name="Legacy_x0020_Document_x0020_ID" ma:index="31" nillable="true" ma:displayName="Legacy Document ID" ma:internalName="Legacy_x0020_Document_x0020_ID">
      <xsd:simpleType>
        <xsd:restriction base="dms:Text"/>
      </xsd:simpleType>
    </xsd:element>
    <xsd:element name="Current_x0020_Version" ma:index="32" nillable="true" ma:displayName="Current Version" ma:internalName="Current_x0020_Version">
      <xsd:simpleType>
        <xsd:restriction base="dms:Number"/>
      </xsd:simpleType>
    </xsd:element>
    <xsd:element name="BinderCategory" ma:index="33" nillable="true" ma:displayName="BinderCategory" ma:internalName="BinderCategory">
      <xsd:simpleType>
        <xsd:restriction base="dms:Note">
          <xsd:maxLength value="255"/>
        </xsd:restriction>
      </xsd:simpleType>
    </xsd:element>
    <xsd:element name="BinderTitle" ma:index="34" nillable="true" ma:displayName="BinderTitle" ma:internalName="BinderTitle">
      <xsd:simpleType>
        <xsd:restriction base="dms:Text"/>
      </xsd:simpleType>
    </xsd:element>
    <xsd:element name="File_Name" ma:index="35" nillable="true" ma:displayName="File_Name" ma:internalName="File_Name">
      <xsd:simpleType>
        <xsd:restriction base="dms:Text"/>
      </xsd:simpleType>
    </xsd:element>
    <xsd:element name="COD_Status" ma:index="36" nillable="true" ma:displayName="COD_Status" ma:internalName="COD_Status">
      <xsd:simpleType>
        <xsd:restriction base="dms:Text"/>
      </xsd:simpleType>
    </xsd:element>
    <xsd:element name="TA_Status" ma:index="37" nillable="true" ma:displayName="TA_Status" ma:internalName="TA_Status">
      <xsd:simpleType>
        <xsd:restriction base="dms:Text"/>
      </xsd:simpleType>
    </xsd:element>
    <xsd:element name="DOCWORK_ORIGINATIONDATE" ma:index="38" nillable="true" ma:displayName="DOCWORK_ORIGINATIONDATE" ma:internalName="DOCWORK_ORIGINATIONDATE">
      <xsd:simpleType>
        <xsd:restriction base="dms:DateTime"/>
      </xsd:simpleType>
    </xsd:element>
    <xsd:element name="DOCWORK_ORIGINATOR" ma:index="39" nillable="true" ma:displayName="DOCWORK_ORIGINATOR" ma:internalName="DOCWORK_ORIGIN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quipment_x0020_Number" ma:index="40" nillable="true" ma:displayName="Equipment Number" ma:internalName="Equipment_x0020_Number">
      <xsd:simpleType>
        <xsd:restriction base="dms:Text"/>
      </xsd:simpleType>
    </xsd:element>
    <xsd:element name="Document_x0020_History" ma:index="41" nillable="true" ma:displayName="Document History" ma:internalName="Document_x0020_History">
      <xsd:simpleType>
        <xsd:restriction base="dms:Note">
          <xsd:maxLength value="255"/>
        </xsd:restriction>
      </xsd:simpleType>
    </xsd:element>
    <xsd:element name="NotesUNID" ma:index="42" nillable="true" ma:displayName="NotesUNID" ma:hidden="true" ma:internalName="NotesUNID">
      <xsd:simpleType>
        <xsd:restriction base="dms:Text"/>
      </xsd:simpleType>
    </xsd:element>
    <xsd:element name="NotesTimeStamp" ma:index="43" nillable="true" ma:displayName="NotesTimeStamp" ma:hidden="true" ma:internalName="NotesTimeStamp">
      <xsd:simpleType>
        <xsd:restriction base="dms:DateTime"/>
      </xsd:simpleType>
    </xsd:element>
    <xsd:element name="NotesPart" ma:index="44" nillable="true" ma:displayName="NotesPart" ma:hidden="true" ma:internalName="NotesPar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2352C7-DA6D-4D61-87B0-5A5BF6DEC74D}">
  <ds:schemaRefs>
    <ds:schemaRef ds:uri="http://schemas.microsoft.com/sharepoint/v3/contenttype/forms"/>
  </ds:schemaRefs>
</ds:datastoreItem>
</file>

<file path=customXml/itemProps2.xml><?xml version="1.0" encoding="utf-8"?>
<ds:datastoreItem xmlns:ds="http://schemas.openxmlformats.org/officeDocument/2006/customXml" ds:itemID="{7DC8D8A8-E0DB-41B0-B4D4-D5906ABAA8C0}">
  <ds:schemaRefs>
    <ds:schemaRef ds:uri="office.server.policy"/>
  </ds:schemaRefs>
</ds:datastoreItem>
</file>

<file path=customXml/itemProps3.xml><?xml version="1.0" encoding="utf-8"?>
<ds:datastoreItem xmlns:ds="http://schemas.openxmlformats.org/officeDocument/2006/customXml" ds:itemID="{B0B7A2EB-7F66-47A9-A0C9-61EC76CA33A9}">
  <ds:schemaRefs>
    <ds:schemaRef ds:uri="347b58d6-3d74-43e2-9dab-c02773f75625"/>
    <ds:schemaRef ds:uri="http://schemas.openxmlformats.org/package/2006/metadata/core-properties"/>
    <ds:schemaRef ds:uri="http://schemas.microsoft.com/office/infopath/2007/PartnerControls"/>
    <ds:schemaRef ds:uri="http://schemas.microsoft.com/office/2006/metadata/properties"/>
    <ds:schemaRef ds:uri="http://purl.org/dc/dcmitype/"/>
    <ds:schemaRef ds:uri="http://purl.org/dc/terms/"/>
    <ds:schemaRef ds:uri="f6938b5a-b6a5-4469-b19f-ae0cf8b49104"/>
    <ds:schemaRef ds:uri="http://schemas.microsoft.com/office/2006/documentManagement/types"/>
    <ds:schemaRef ds:uri="http://purl.org/dc/elements/1.1/"/>
    <ds:schemaRef ds:uri="http://schemas.microsoft.com/sharepoint/v3"/>
    <ds:schemaRef ds:uri="205ecd63-7a2c-4ad8-8dbe-f7c0dba240a0"/>
    <ds:schemaRef ds:uri="http://www.w3.org/XML/1998/namespace"/>
  </ds:schemaRefs>
</ds:datastoreItem>
</file>

<file path=customXml/itemProps4.xml><?xml version="1.0" encoding="utf-8"?>
<ds:datastoreItem xmlns:ds="http://schemas.openxmlformats.org/officeDocument/2006/customXml" ds:itemID="{FE589427-2FD6-44EA-B5B2-8102C19E506D}">
  <ds:schemaRefs>
    <ds:schemaRef ds:uri="http://schemas.microsoft.com/sharepoint/events"/>
  </ds:schemaRefs>
</ds:datastoreItem>
</file>

<file path=customXml/itemProps5.xml><?xml version="1.0" encoding="utf-8"?>
<ds:datastoreItem xmlns:ds="http://schemas.openxmlformats.org/officeDocument/2006/customXml" ds:itemID="{04243FA5-3AC3-4C39-9C2C-500A274A4A9F}">
  <ds:schemaRefs>
    <ds:schemaRef ds:uri="http://schemas.microsoft.com/office/2006/metadata/longProperties"/>
    <ds:schemaRef ds:uri=""/>
  </ds:schemaRefs>
</ds:datastoreItem>
</file>

<file path=customXml/itemProps6.xml><?xml version="1.0" encoding="utf-8"?>
<ds:datastoreItem xmlns:ds="http://schemas.openxmlformats.org/officeDocument/2006/customXml" ds:itemID="{3220DAAF-3185-432E-ABAB-99AD3073D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7b58d6-3d74-43e2-9dab-c02773f75625"/>
    <ds:schemaRef ds:uri="f6938b5a-b6a5-4469-b19f-ae0cf8b49104"/>
    <ds:schemaRef ds:uri="205ecd63-7a2c-4ad8-8dbe-f7c0dba24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933D3DD-A7B2-4505-A889-ABB1DE2775C6}"/>
</file>

<file path=docProps/app.xml><?xml version="1.0" encoding="utf-8"?>
<Properties xmlns="http://schemas.openxmlformats.org/officeDocument/2006/extended-properties" xmlns:vt="http://schemas.openxmlformats.org/officeDocument/2006/docPropsVTypes">
  <Template>Normal</Template>
  <TotalTime>3</TotalTime>
  <Pages>4</Pages>
  <Words>837</Words>
  <Characters>3931</Characters>
  <Application>Microsoft Office Word</Application>
  <DocSecurity>0</DocSecurity>
  <Lines>177</Lines>
  <Paragraphs>88</Paragraphs>
  <ScaleCrop>false</ScaleCrop>
  <HeadingPairs>
    <vt:vector size="2" baseType="variant">
      <vt:variant>
        <vt:lpstr>Title</vt:lpstr>
      </vt:variant>
      <vt:variant>
        <vt:i4>1</vt:i4>
      </vt:variant>
    </vt:vector>
  </HeadingPairs>
  <TitlesOfParts>
    <vt:vector size="1" baseType="lpstr">
      <vt:lpstr>Locking out Fine Powder Packout HVAC System</vt:lpstr>
    </vt:vector>
  </TitlesOfParts>
  <Company>DuPont</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Locking out Fine Powder Packout HVAC System</dc:title>
  <dc:subject/>
  <dc:creator>ÜE d</dc:creator>
  <cp:keywords/>
  <dc:description/>
  <cp:lastModifiedBy>BATTON, SHELLY L</cp:lastModifiedBy>
  <cp:revision>3</cp:revision>
  <cp:lastPrinted>2018-06-01T19:15:00Z</cp:lastPrinted>
  <dcterms:created xsi:type="dcterms:W3CDTF">2018-06-01T19:15:00Z</dcterms:created>
  <dcterms:modified xsi:type="dcterms:W3CDTF">2018-06-01T19:18:00Z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http://cdclndd03.lvs.dupont.com/domdoc/WWLib.nsf</vt:lpwstr>
  </property>
  <property fmtid="{D5CDD505-2E9C-101B-9397-08002B2CF9AE}" pid="3" name="DDocRevision">
    <vt:lpwstr>4.2</vt:lpwstr>
  </property>
  <property fmtid="{D5CDD505-2E9C-101B-9397-08002B2CF9AE}" pid="4" name="DDocID">
    <vt:lpwstr>12212006-7NEI-UMY2</vt:lpwstr>
  </property>
  <property fmtid="{D5CDD505-2E9C-101B-9397-08002B2CF9AE}" pid="5" name="DDocCabinet">
    <vt:lpwstr>FP/Disp</vt:lpwstr>
  </property>
  <property fmtid="{D5CDD505-2E9C-101B-9397-08002B2CF9AE}" pid="6" name="DDocBinder">
    <vt:lpwstr>33F SECTION 05</vt:lpwstr>
  </property>
  <property fmtid="{D5CDD505-2E9C-101B-9397-08002B2CF9AE}" pid="7" name="DDocTitle">
    <vt:lpwstr>33F5M Locking Out FPPO HVAC System</vt:lpwstr>
  </property>
  <property fmtid="{D5CDD505-2E9C-101B-9397-08002B2CF9AE}" pid="8" name="DDocLastModDate">
    <vt:lpwstr>6/22/2012 9:09:18 AM</vt:lpwstr>
  </property>
  <property fmtid="{D5CDD505-2E9C-101B-9397-08002B2CF9AE}" pid="9" name="ItemRetentionFormula">
    <vt:lpwstr>&lt;formula id="DuPont.Collab.Policies.GlobalPolicy" /&gt;</vt:lpwstr>
  </property>
  <property fmtid="{D5CDD505-2E9C-101B-9397-08002B2CF9AE}" pid="10" name="_dlc_policyId">
    <vt:lpwstr>0x0101|2132935403</vt:lpwstr>
  </property>
  <property fmtid="{D5CDD505-2E9C-101B-9397-08002B2CF9AE}" pid="11" name="_dlc_DocId">
    <vt:lpwstr>YJYQ43C3YZ6S-26-120</vt:lpwstr>
  </property>
  <property fmtid="{D5CDD505-2E9C-101B-9397-08002B2CF9AE}" pid="12" name="_dlc_DocIdItemGuid">
    <vt:lpwstr>8a6e4893-b387-49be-a47d-1e9787a20a80</vt:lpwstr>
  </property>
  <property fmtid="{D5CDD505-2E9C-101B-9397-08002B2CF9AE}" pid="13" name="_dlc_DocIdUrl">
    <vt:lpwstr>https://portalqaop.dupont.com/sites/dko_FP_Disp/_layouts/15/DocIdRedir.aspx?ID=YJYQ43C3YZ6S-26-120, YJYQ43C3YZ6S-26-120</vt:lpwstr>
  </property>
  <property fmtid="{D5CDD505-2E9C-101B-9397-08002B2CF9AE}" pid="14" name="RCSExpiration">
    <vt:lpwstr>7;#Until Obsolete|358d6daf-9e2d-493e-ad7b-2c74ba9ae868</vt:lpwstr>
  </property>
  <property fmtid="{D5CDD505-2E9C-101B-9397-08002B2CF9AE}" pid="15" name="DISO">
    <vt:lpwstr>CONFIDENTIAL</vt:lpwstr>
  </property>
  <property fmtid="{D5CDD505-2E9C-101B-9397-08002B2CF9AE}" pid="16" name="OI$ORIGINAL_DOC_ID">
    <vt:lpwstr>149686</vt:lpwstr>
  </property>
  <property fmtid="{D5CDD505-2E9C-101B-9397-08002B2CF9AE}" pid="17" name="OI$DOCKEY">
    <vt:lpwstr>ETQ$APPLICATION_NAME=DOCWORK&amp;ETQ$FORM_NAME=DOCWORK_DOCUMENT&amp;ETQ$KEY_NAME=DOCWORK_ID&amp;ETQ$KEY_VALUE=149686</vt:lpwstr>
  </property>
  <property fmtid="{D5CDD505-2E9C-101B-9397-08002B2CF9AE}" pid="18" name="display_urn:schemas-microsoft-com:office:office#ETQ_x0024_APPROVERS">
    <vt:lpwstr>Keerthy, Kumaran</vt:lpwstr>
  </property>
  <property fmtid="{D5CDD505-2E9C-101B-9397-08002B2CF9AE}" pid="19" name="display_urn:schemas-microsoft-com:office:office#Editor">
    <vt:lpwstr>Keerthy, Kumaran</vt:lpwstr>
  </property>
  <property fmtid="{D5CDD505-2E9C-101B-9397-08002B2CF9AE}" pid="20" name="Document History~1">
    <vt:lpwstr/>
  </property>
  <property fmtid="{D5CDD505-2E9C-101B-9397-08002B2CF9AE}" pid="21" name="display_urn:schemas-microsoft-com:office:office#Author">
    <vt:lpwstr>Keerthy, Kumaran</vt:lpwstr>
  </property>
  <property fmtid="{D5CDD505-2E9C-101B-9397-08002B2CF9AE}" pid="22" name="display_urn:schemas-microsoft-com:office:office#DOCWORK_ORIGINATOR">
    <vt:lpwstr>Keerthy, Kumaran</vt:lpwstr>
  </property>
  <property fmtid="{D5CDD505-2E9C-101B-9397-08002B2CF9AE}" pid="23" name="ContentTypeId">
    <vt:lpwstr>0x01010041F890626B0F3E439A7AEEB8DF499E10</vt:lpwstr>
  </property>
</Properties>
</file>