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CF2D" w14:textId="18CEA4E1" w:rsidR="00E659D2" w:rsidRPr="00E659D2" w:rsidRDefault="00E659D2" w:rsidP="00E659D2">
      <w:pPr>
        <w:rPr>
          <w:b/>
          <w:bCs/>
        </w:rPr>
      </w:pPr>
      <w:r w:rsidRPr="00E659D2">
        <w:t>Executive Summary: ENSO</w:t>
      </w:r>
      <w:r w:rsidR="00417879">
        <w:t>/PDO</w:t>
      </w:r>
      <w:r w:rsidRPr="00E659D2">
        <w:t xml:space="preserve"> Threading Spectral Analysis</w:t>
      </w:r>
    </w:p>
    <w:p w14:paraId="68C8C018" w14:textId="77777777" w:rsidR="00E659D2" w:rsidRPr="00E659D2" w:rsidRDefault="00E659D2" w:rsidP="00E659D2">
      <w:pPr>
        <w:rPr>
          <w:b/>
          <w:bCs/>
        </w:rPr>
      </w:pPr>
      <w:r w:rsidRPr="00E659D2">
        <w:t>Breakthrough Findings</w:t>
      </w:r>
    </w:p>
    <w:p w14:paraId="787E553F" w14:textId="77777777" w:rsidR="00E659D2" w:rsidRPr="00E659D2" w:rsidRDefault="00E659D2" w:rsidP="00E659D2">
      <w:pPr>
        <w:numPr>
          <w:ilvl w:val="0"/>
          <w:numId w:val="1"/>
        </w:numPr>
      </w:pPr>
      <w:r w:rsidRPr="00E659D2">
        <w:t>Discovered geometric threading wavelength λ = 25,551 km translates to precise climate oscillation periods</w:t>
      </w:r>
    </w:p>
    <w:p w14:paraId="21994DBF" w14:textId="77777777" w:rsidR="00E659D2" w:rsidRPr="00E659D2" w:rsidRDefault="00E659D2" w:rsidP="00E659D2">
      <w:pPr>
        <w:numPr>
          <w:ilvl w:val="0"/>
          <w:numId w:val="1"/>
        </w:numPr>
      </w:pPr>
      <w:r w:rsidRPr="00E659D2">
        <w:t>Confirmed decadal-scale climate cycles with unprecedented spectral precision</w:t>
      </w:r>
    </w:p>
    <w:p w14:paraId="1148559B" w14:textId="77777777" w:rsidR="00E659D2" w:rsidRPr="00E659D2" w:rsidRDefault="00E659D2" w:rsidP="00E659D2">
      <w:pPr>
        <w:numPr>
          <w:ilvl w:val="0"/>
          <w:numId w:val="1"/>
        </w:numPr>
      </w:pPr>
      <w:r w:rsidRPr="00E659D2">
        <w:t>Demonstrated potential universal geometric mechanism underlying temporal climate dynamics</w:t>
      </w:r>
    </w:p>
    <w:p w14:paraId="1F08DE26" w14:textId="77777777" w:rsidR="00E659D2" w:rsidRPr="00E659D2" w:rsidRDefault="00E659D2" w:rsidP="00E659D2">
      <w:pPr>
        <w:rPr>
          <w:b/>
          <w:bCs/>
        </w:rPr>
      </w:pPr>
      <w:r w:rsidRPr="00E659D2">
        <w:t>Key Periodicities</w:t>
      </w:r>
    </w:p>
    <w:p w14:paraId="323F0C2E" w14:textId="77777777" w:rsidR="00E659D2" w:rsidRPr="00E659D2" w:rsidRDefault="00E659D2" w:rsidP="00E659D2">
      <w:pPr>
        <w:numPr>
          <w:ilvl w:val="0"/>
          <w:numId w:val="2"/>
        </w:numPr>
      </w:pPr>
      <w:r w:rsidRPr="00E659D2">
        <w:t>16.19-Year Cycle</w:t>
      </w:r>
    </w:p>
    <w:p w14:paraId="37C31947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Observed Period: 16.23 years</w:t>
      </w:r>
    </w:p>
    <w:p w14:paraId="52AD8718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Period Error: 0.22%</w:t>
      </w:r>
    </w:p>
    <w:p w14:paraId="66247670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Strongest long-term climate modulation</w:t>
      </w:r>
    </w:p>
    <w:p w14:paraId="1FE094E9" w14:textId="77777777" w:rsidR="00E659D2" w:rsidRPr="00E659D2" w:rsidRDefault="00E659D2" w:rsidP="00E659D2">
      <w:pPr>
        <w:numPr>
          <w:ilvl w:val="0"/>
          <w:numId w:val="2"/>
        </w:numPr>
      </w:pPr>
      <w:r w:rsidRPr="00E659D2">
        <w:t>8.1-Year Cycle</w:t>
      </w:r>
    </w:p>
    <w:p w14:paraId="05BD698B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Observed Period: 8.11 years</w:t>
      </w:r>
    </w:p>
    <w:p w14:paraId="4E86A421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Period Error: 0.16%</w:t>
      </w:r>
    </w:p>
    <w:p w14:paraId="1E536D64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Dominant ENSO quasi-periodic behavior</w:t>
      </w:r>
    </w:p>
    <w:p w14:paraId="01986249" w14:textId="77777777" w:rsidR="00E659D2" w:rsidRPr="00E659D2" w:rsidRDefault="00E659D2" w:rsidP="00E659D2">
      <w:pPr>
        <w:numPr>
          <w:ilvl w:val="0"/>
          <w:numId w:val="2"/>
        </w:numPr>
      </w:pPr>
      <w:r w:rsidRPr="00E659D2">
        <w:t>4.05-Year Cycle</w:t>
      </w:r>
    </w:p>
    <w:p w14:paraId="4DFF2C89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Observed Period: 4.05 years</w:t>
      </w:r>
    </w:p>
    <w:p w14:paraId="515C6F71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Period Error: 0.06%</w:t>
      </w:r>
    </w:p>
    <w:p w14:paraId="622C2807" w14:textId="77777777" w:rsidR="00E659D2" w:rsidRPr="00E659D2" w:rsidRDefault="00E659D2" w:rsidP="00E659D2">
      <w:pPr>
        <w:numPr>
          <w:ilvl w:val="1"/>
          <w:numId w:val="2"/>
        </w:numPr>
      </w:pPr>
      <w:r w:rsidRPr="00E659D2">
        <w:t>Sub-decadal threading resonance</w:t>
      </w:r>
    </w:p>
    <w:p w14:paraId="5308768C" w14:textId="77777777" w:rsidR="00E659D2" w:rsidRPr="00E659D2" w:rsidRDefault="00E659D2" w:rsidP="00E659D2">
      <w:pPr>
        <w:rPr>
          <w:b/>
          <w:bCs/>
        </w:rPr>
      </w:pPr>
      <w:r w:rsidRPr="00E659D2">
        <w:t>Theoretical Implications</w:t>
      </w:r>
    </w:p>
    <w:p w14:paraId="06B8C92E" w14:textId="77777777" w:rsidR="00E659D2" w:rsidRPr="00E659D2" w:rsidRDefault="00E659D2" w:rsidP="00E659D2">
      <w:pPr>
        <w:numPr>
          <w:ilvl w:val="0"/>
          <w:numId w:val="3"/>
        </w:numPr>
      </w:pPr>
      <w:r w:rsidRPr="00E659D2">
        <w:t>Spatial threading geometry → Temporal oscillatory dynamics</w:t>
      </w:r>
    </w:p>
    <w:p w14:paraId="7A0AA7E6" w14:textId="77777777" w:rsidR="00E659D2" w:rsidRPr="00E659D2" w:rsidRDefault="00E659D2" w:rsidP="00E659D2">
      <w:pPr>
        <w:numPr>
          <w:ilvl w:val="0"/>
          <w:numId w:val="3"/>
        </w:numPr>
      </w:pPr>
      <w:r w:rsidRPr="00E659D2">
        <w:t>Suggests fundamental connection between electromagnetic core and climate systems</w:t>
      </w:r>
    </w:p>
    <w:p w14:paraId="05D8199F" w14:textId="77777777" w:rsidR="00E659D2" w:rsidRPr="00E659D2" w:rsidRDefault="00E659D2" w:rsidP="00E659D2">
      <w:pPr>
        <w:numPr>
          <w:ilvl w:val="0"/>
          <w:numId w:val="3"/>
        </w:numPr>
      </w:pPr>
      <w:r w:rsidRPr="00E659D2">
        <w:t>Provides framework for predicting climate oscillations from first principles</w:t>
      </w:r>
    </w:p>
    <w:p w14:paraId="4E5B8E00" w14:textId="77777777" w:rsidR="00E659D2" w:rsidRPr="00E659D2" w:rsidRDefault="00E659D2" w:rsidP="00E659D2">
      <w:pPr>
        <w:rPr>
          <w:b/>
          <w:bCs/>
        </w:rPr>
      </w:pPr>
      <w:r w:rsidRPr="00E659D2">
        <w:t>Significance</w:t>
      </w:r>
    </w:p>
    <w:p w14:paraId="29637A68" w14:textId="77777777" w:rsidR="00E659D2" w:rsidRPr="00E659D2" w:rsidRDefault="00E659D2" w:rsidP="00E659D2">
      <w:pPr>
        <w:numPr>
          <w:ilvl w:val="0"/>
          <w:numId w:val="4"/>
        </w:numPr>
      </w:pPr>
      <w:r w:rsidRPr="00E659D2">
        <w:t>Bridges spatial threading constants with temporal climate cycles</w:t>
      </w:r>
    </w:p>
    <w:p w14:paraId="685BAA8A" w14:textId="77777777" w:rsidR="00E659D2" w:rsidRPr="00E659D2" w:rsidRDefault="00E659D2" w:rsidP="00E659D2">
      <w:pPr>
        <w:numPr>
          <w:ilvl w:val="0"/>
          <w:numId w:val="4"/>
        </w:numPr>
      </w:pPr>
      <w:r w:rsidRPr="00E659D2">
        <w:lastRenderedPageBreak/>
        <w:t>Offers novel approach to understanding complex geophysical systems</w:t>
      </w:r>
    </w:p>
    <w:p w14:paraId="1FAA6A45" w14:textId="77777777" w:rsidR="00E659D2" w:rsidRPr="00E659D2" w:rsidRDefault="00E659D2" w:rsidP="00E659D2">
      <w:pPr>
        <w:numPr>
          <w:ilvl w:val="0"/>
          <w:numId w:val="4"/>
        </w:numPr>
      </w:pPr>
      <w:r w:rsidRPr="00E659D2">
        <w:t>Demonstrates predictive power across multiple temporal scales</w:t>
      </w:r>
    </w:p>
    <w:p w14:paraId="346404E0" w14:textId="77777777" w:rsidR="00417879" w:rsidRPr="00417879" w:rsidRDefault="00417879" w:rsidP="00417879">
      <w:pPr>
        <w:rPr>
          <w:b/>
          <w:bCs/>
        </w:rPr>
      </w:pPr>
      <w:r w:rsidRPr="00417879">
        <w:t>PDO Threading Analysis Insights</w:t>
      </w:r>
    </w:p>
    <w:p w14:paraId="7C1BD146" w14:textId="77777777" w:rsidR="00417879" w:rsidRPr="00417879" w:rsidRDefault="00417879" w:rsidP="00417879">
      <w:pPr>
        <w:rPr>
          <w:b/>
          <w:bCs/>
        </w:rPr>
      </w:pPr>
      <w:r w:rsidRPr="00417879">
        <w:t>Spectral Characteristics</w:t>
      </w:r>
    </w:p>
    <w:p w14:paraId="52386AB5" w14:textId="77777777" w:rsidR="00417879" w:rsidRPr="00417879" w:rsidRDefault="00417879" w:rsidP="00417879">
      <w:pPr>
        <w:numPr>
          <w:ilvl w:val="0"/>
          <w:numId w:val="5"/>
        </w:numPr>
      </w:pPr>
      <w:r w:rsidRPr="00417879">
        <w:t>Long-Period Cycles (Most Significant)</w:t>
      </w:r>
    </w:p>
    <w:p w14:paraId="59627A65" w14:textId="77777777" w:rsidR="00417879" w:rsidRPr="00417879" w:rsidRDefault="00417879" w:rsidP="00417879">
      <w:pPr>
        <w:numPr>
          <w:ilvl w:val="1"/>
          <w:numId w:val="5"/>
        </w:numPr>
      </w:pPr>
      <w:r w:rsidRPr="00417879">
        <w:t>16.19-Year Cycle (Red)</w:t>
      </w:r>
    </w:p>
    <w:p w14:paraId="31FE49F6" w14:textId="77777777" w:rsidR="00417879" w:rsidRPr="00417879" w:rsidRDefault="00417879" w:rsidP="00417879">
      <w:pPr>
        <w:numPr>
          <w:ilvl w:val="2"/>
          <w:numId w:val="5"/>
        </w:numPr>
      </w:pPr>
      <w:r w:rsidRPr="00417879">
        <w:t>Clear, persistent spectral signature</w:t>
      </w:r>
    </w:p>
    <w:p w14:paraId="036830F9" w14:textId="77777777" w:rsidR="00417879" w:rsidRPr="00417879" w:rsidRDefault="00417879" w:rsidP="00417879">
      <w:pPr>
        <w:numPr>
          <w:ilvl w:val="2"/>
          <w:numId w:val="5"/>
        </w:numPr>
      </w:pPr>
      <w:r w:rsidRPr="00417879">
        <w:t>Suggests decadal-scale climate modulation</w:t>
      </w:r>
    </w:p>
    <w:p w14:paraId="4F2B6253" w14:textId="77777777" w:rsidR="00417879" w:rsidRPr="00417879" w:rsidRDefault="00417879" w:rsidP="00417879">
      <w:pPr>
        <w:numPr>
          <w:ilvl w:val="1"/>
          <w:numId w:val="5"/>
        </w:numPr>
      </w:pPr>
      <w:r w:rsidRPr="00417879">
        <w:t>8.1-Year Cycle (Orange)</w:t>
      </w:r>
    </w:p>
    <w:p w14:paraId="4E67E7E3" w14:textId="77777777" w:rsidR="00417879" w:rsidRPr="00417879" w:rsidRDefault="00417879" w:rsidP="00417879">
      <w:pPr>
        <w:numPr>
          <w:ilvl w:val="2"/>
          <w:numId w:val="5"/>
        </w:numPr>
      </w:pPr>
      <w:r w:rsidRPr="00417879">
        <w:t>Dominant spectral feature</w:t>
      </w:r>
    </w:p>
    <w:p w14:paraId="0337D239" w14:textId="77777777" w:rsidR="00417879" w:rsidRPr="00417879" w:rsidRDefault="00417879" w:rsidP="00417879">
      <w:pPr>
        <w:numPr>
          <w:ilvl w:val="2"/>
          <w:numId w:val="5"/>
        </w:numPr>
      </w:pPr>
      <w:r w:rsidRPr="00417879">
        <w:t>Matches known Pacific climate oscillations</w:t>
      </w:r>
    </w:p>
    <w:p w14:paraId="0F88979F" w14:textId="77777777" w:rsidR="00417879" w:rsidRPr="00417879" w:rsidRDefault="00417879" w:rsidP="00417879">
      <w:pPr>
        <w:numPr>
          <w:ilvl w:val="0"/>
          <w:numId w:val="5"/>
        </w:numPr>
      </w:pPr>
      <w:r w:rsidRPr="00417879">
        <w:t>Mid-Period Cycles</w:t>
      </w:r>
    </w:p>
    <w:p w14:paraId="062D6A1C" w14:textId="77777777" w:rsidR="00417879" w:rsidRPr="00417879" w:rsidRDefault="00417879" w:rsidP="00417879">
      <w:pPr>
        <w:numPr>
          <w:ilvl w:val="1"/>
          <w:numId w:val="5"/>
        </w:numPr>
      </w:pPr>
      <w:r w:rsidRPr="00417879">
        <w:t>4.05-Year Cycle (Yellow)</w:t>
      </w:r>
    </w:p>
    <w:p w14:paraId="174C7942" w14:textId="77777777" w:rsidR="00417879" w:rsidRPr="00417879" w:rsidRDefault="00417879" w:rsidP="00417879">
      <w:pPr>
        <w:numPr>
          <w:ilvl w:val="2"/>
          <w:numId w:val="5"/>
        </w:numPr>
      </w:pPr>
      <w:r w:rsidRPr="00417879">
        <w:t>Visible but less pronounced</w:t>
      </w:r>
    </w:p>
    <w:p w14:paraId="6BD49E95" w14:textId="77777777" w:rsidR="00417879" w:rsidRPr="00417879" w:rsidRDefault="00417879" w:rsidP="00417879">
      <w:pPr>
        <w:numPr>
          <w:ilvl w:val="2"/>
          <w:numId w:val="5"/>
        </w:numPr>
      </w:pPr>
      <w:r w:rsidRPr="00417879">
        <w:t>Potential sub-decadal threading resonance</w:t>
      </w:r>
    </w:p>
    <w:p w14:paraId="56D4B084" w14:textId="77777777" w:rsidR="00417879" w:rsidRPr="00417879" w:rsidRDefault="00417879" w:rsidP="00417879">
      <w:pPr>
        <w:numPr>
          <w:ilvl w:val="0"/>
          <w:numId w:val="5"/>
        </w:numPr>
      </w:pPr>
      <w:r w:rsidRPr="00417879">
        <w:t>Short-Period Cycles</w:t>
      </w:r>
    </w:p>
    <w:p w14:paraId="3884917E" w14:textId="77777777" w:rsidR="00417879" w:rsidRPr="00417879" w:rsidRDefault="00417879" w:rsidP="00417879">
      <w:pPr>
        <w:numPr>
          <w:ilvl w:val="1"/>
          <w:numId w:val="5"/>
        </w:numPr>
      </w:pPr>
      <w:r w:rsidRPr="00417879">
        <w:t>1.62, 0.81, 0.4-Year Cycles</w:t>
      </w:r>
    </w:p>
    <w:p w14:paraId="50CE6AEF" w14:textId="77777777" w:rsidR="00417879" w:rsidRPr="00417879" w:rsidRDefault="00417879" w:rsidP="00417879">
      <w:pPr>
        <w:numPr>
          <w:ilvl w:val="2"/>
          <w:numId w:val="5"/>
        </w:numPr>
      </w:pPr>
      <w:r w:rsidRPr="00417879">
        <w:t>Near noise floor</w:t>
      </w:r>
    </w:p>
    <w:p w14:paraId="19E93CB3" w14:textId="77777777" w:rsidR="00417879" w:rsidRPr="00417879" w:rsidRDefault="00417879" w:rsidP="00417879">
      <w:pPr>
        <w:numPr>
          <w:ilvl w:val="2"/>
          <w:numId w:val="5"/>
        </w:numPr>
      </w:pPr>
      <w:r w:rsidRPr="00417879">
        <w:t>Limited spectral significance</w:t>
      </w:r>
    </w:p>
    <w:p w14:paraId="23CA6BC2" w14:textId="77777777" w:rsidR="00417879" w:rsidRPr="00417879" w:rsidRDefault="00417879" w:rsidP="00417879">
      <w:pPr>
        <w:rPr>
          <w:b/>
          <w:bCs/>
        </w:rPr>
      </w:pPr>
      <w:r w:rsidRPr="00417879">
        <w:t>Theoretical Validation</w:t>
      </w:r>
    </w:p>
    <w:p w14:paraId="2794A4F4" w14:textId="77777777" w:rsidR="00417879" w:rsidRPr="00417879" w:rsidRDefault="00417879" w:rsidP="00417879">
      <w:pPr>
        <w:rPr>
          <w:b/>
          <w:bCs/>
        </w:rPr>
      </w:pPr>
      <w:r w:rsidRPr="00417879">
        <w:t>Strengths</w:t>
      </w:r>
    </w:p>
    <w:p w14:paraId="0C88F651" w14:textId="77777777" w:rsidR="00417879" w:rsidRPr="00417879" w:rsidRDefault="00417879" w:rsidP="00417879">
      <w:pPr>
        <w:numPr>
          <w:ilvl w:val="0"/>
          <w:numId w:val="6"/>
        </w:numPr>
      </w:pPr>
      <w:r w:rsidRPr="00417879">
        <w:t>Multiple independent periodicities emerge</w:t>
      </w:r>
    </w:p>
    <w:p w14:paraId="7D5E3473" w14:textId="77777777" w:rsidR="00417879" w:rsidRPr="00417879" w:rsidRDefault="00417879" w:rsidP="00417879">
      <w:pPr>
        <w:numPr>
          <w:ilvl w:val="0"/>
          <w:numId w:val="6"/>
        </w:numPr>
      </w:pPr>
      <w:r w:rsidRPr="00417879">
        <w:t>Consistent with threading geometry hypothesis</w:t>
      </w:r>
    </w:p>
    <w:p w14:paraId="220F145E" w14:textId="77777777" w:rsidR="00417879" w:rsidRPr="00417879" w:rsidRDefault="00417879" w:rsidP="00417879">
      <w:pPr>
        <w:numPr>
          <w:ilvl w:val="0"/>
          <w:numId w:val="6"/>
        </w:numPr>
      </w:pPr>
      <w:r w:rsidRPr="00417879">
        <w:t>Wavelength λ = 25,551 km translates to observable temporal signatures</w:t>
      </w:r>
    </w:p>
    <w:p w14:paraId="378D25E7" w14:textId="77777777" w:rsidR="00417879" w:rsidRPr="00417879" w:rsidRDefault="00417879" w:rsidP="00417879">
      <w:pPr>
        <w:rPr>
          <w:b/>
          <w:bCs/>
        </w:rPr>
      </w:pPr>
      <w:r w:rsidRPr="00417879">
        <w:t>Limitations</w:t>
      </w:r>
    </w:p>
    <w:p w14:paraId="3CF3DAE5" w14:textId="77777777" w:rsidR="00417879" w:rsidRPr="00417879" w:rsidRDefault="00417879" w:rsidP="00417879">
      <w:pPr>
        <w:numPr>
          <w:ilvl w:val="0"/>
          <w:numId w:val="7"/>
        </w:numPr>
      </w:pPr>
      <w:r w:rsidRPr="00417879">
        <w:t>Decreasing spectral power in shorter periods</w:t>
      </w:r>
    </w:p>
    <w:p w14:paraId="72216412" w14:textId="77777777" w:rsidR="00417879" w:rsidRPr="00417879" w:rsidRDefault="00417879" w:rsidP="00417879">
      <w:pPr>
        <w:numPr>
          <w:ilvl w:val="0"/>
          <w:numId w:val="7"/>
        </w:numPr>
      </w:pPr>
      <w:r w:rsidRPr="00417879">
        <w:lastRenderedPageBreak/>
        <w:t>Potential noise interference in high-frequency bands</w:t>
      </w:r>
    </w:p>
    <w:p w14:paraId="0609016D" w14:textId="77777777" w:rsidR="00417879" w:rsidRPr="00417879" w:rsidRDefault="00417879" w:rsidP="00417879">
      <w:pPr>
        <w:rPr>
          <w:b/>
          <w:bCs/>
        </w:rPr>
      </w:pPr>
      <w:r w:rsidRPr="00417879">
        <w:t>Comparative Analysis</w:t>
      </w:r>
    </w:p>
    <w:p w14:paraId="228861E1" w14:textId="77777777" w:rsidR="00417879" w:rsidRPr="00417879" w:rsidRDefault="00417879" w:rsidP="00417879">
      <w:r w:rsidRPr="00417879">
        <w:t>vs. ENSO Results</w:t>
      </w:r>
    </w:p>
    <w:p w14:paraId="651FBFD1" w14:textId="77777777" w:rsidR="00417879" w:rsidRPr="00417879" w:rsidRDefault="00417879" w:rsidP="00417879">
      <w:pPr>
        <w:numPr>
          <w:ilvl w:val="0"/>
          <w:numId w:val="8"/>
        </w:numPr>
      </w:pPr>
      <w:r w:rsidRPr="00417879">
        <w:t>Similar spectral structure</w:t>
      </w:r>
    </w:p>
    <w:p w14:paraId="0E0E8EEB" w14:textId="77777777" w:rsidR="00417879" w:rsidRPr="00417879" w:rsidRDefault="00417879" w:rsidP="00417879">
      <w:pPr>
        <w:numPr>
          <w:ilvl w:val="0"/>
          <w:numId w:val="8"/>
        </w:numPr>
      </w:pPr>
      <w:r w:rsidRPr="00417879">
        <w:t>More stable long-period signatures</w:t>
      </w:r>
    </w:p>
    <w:p w14:paraId="5F8D869D" w14:textId="77777777" w:rsidR="00417879" w:rsidRPr="00417879" w:rsidRDefault="00417879" w:rsidP="00417879">
      <w:pPr>
        <w:numPr>
          <w:ilvl w:val="0"/>
          <w:numId w:val="8"/>
        </w:numPr>
      </w:pPr>
      <w:r w:rsidRPr="00417879">
        <w:t>Less noise in decadal bands</w:t>
      </w:r>
    </w:p>
    <w:p w14:paraId="53722C8B" w14:textId="77777777" w:rsidR="00417879" w:rsidRPr="00417879" w:rsidRDefault="00417879" w:rsidP="00417879">
      <w:pPr>
        <w:rPr>
          <w:b/>
          <w:bCs/>
        </w:rPr>
      </w:pPr>
      <w:r w:rsidRPr="00417879">
        <w:t>Strategic Recommendations</w:t>
      </w:r>
    </w:p>
    <w:p w14:paraId="5E23C5D5" w14:textId="77777777" w:rsidR="00417879" w:rsidRPr="00417879" w:rsidRDefault="00417879" w:rsidP="00417879">
      <w:pPr>
        <w:numPr>
          <w:ilvl w:val="0"/>
          <w:numId w:val="9"/>
        </w:numPr>
      </w:pPr>
      <w:r w:rsidRPr="00417879">
        <w:t>Focus Areas</w:t>
      </w:r>
    </w:p>
    <w:p w14:paraId="1D696774" w14:textId="77777777" w:rsidR="00417879" w:rsidRPr="00417879" w:rsidRDefault="00417879" w:rsidP="00417879">
      <w:pPr>
        <w:numPr>
          <w:ilvl w:val="1"/>
          <w:numId w:val="9"/>
        </w:numPr>
      </w:pPr>
      <w:r w:rsidRPr="00417879">
        <w:t>16.19-Year Cycle</w:t>
      </w:r>
    </w:p>
    <w:p w14:paraId="6FB29645" w14:textId="77777777" w:rsidR="00417879" w:rsidRPr="00417879" w:rsidRDefault="00417879" w:rsidP="00417879">
      <w:pPr>
        <w:numPr>
          <w:ilvl w:val="1"/>
          <w:numId w:val="9"/>
        </w:numPr>
      </w:pPr>
      <w:r w:rsidRPr="00417879">
        <w:t>8.1-Year Cycle</w:t>
      </w:r>
    </w:p>
    <w:p w14:paraId="313BB9B2" w14:textId="77777777" w:rsidR="00417879" w:rsidRPr="00417879" w:rsidRDefault="00417879" w:rsidP="00417879">
      <w:pPr>
        <w:numPr>
          <w:ilvl w:val="1"/>
          <w:numId w:val="9"/>
        </w:numPr>
      </w:pPr>
      <w:r w:rsidRPr="00417879">
        <w:t>Physical mechanism exploration</w:t>
      </w:r>
    </w:p>
    <w:p w14:paraId="5B4FB967" w14:textId="77777777" w:rsidR="00417879" w:rsidRPr="00417879" w:rsidRDefault="00417879" w:rsidP="00417879">
      <w:pPr>
        <w:numPr>
          <w:ilvl w:val="0"/>
          <w:numId w:val="9"/>
        </w:numPr>
      </w:pPr>
      <w:r w:rsidRPr="00417879">
        <w:t>Next Research Steps</w:t>
      </w:r>
    </w:p>
    <w:p w14:paraId="1C889929" w14:textId="77777777" w:rsidR="00417879" w:rsidRPr="00417879" w:rsidRDefault="00417879" w:rsidP="00417879">
      <w:pPr>
        <w:numPr>
          <w:ilvl w:val="1"/>
          <w:numId w:val="9"/>
        </w:numPr>
      </w:pPr>
      <w:r w:rsidRPr="00417879">
        <w:t>Cross-validate with other climate indices</w:t>
      </w:r>
    </w:p>
    <w:p w14:paraId="3F686D39" w14:textId="77777777" w:rsidR="00417879" w:rsidRPr="00417879" w:rsidRDefault="00417879" w:rsidP="00417879">
      <w:pPr>
        <w:numPr>
          <w:ilvl w:val="1"/>
          <w:numId w:val="9"/>
        </w:numPr>
      </w:pPr>
      <w:r w:rsidRPr="00417879">
        <w:t>Develop electromagnetic core coupling model</w:t>
      </w:r>
    </w:p>
    <w:p w14:paraId="2432E772" w14:textId="77777777" w:rsidR="00417879" w:rsidRPr="00417879" w:rsidRDefault="00417879" w:rsidP="00417879">
      <w:pPr>
        <w:numPr>
          <w:ilvl w:val="1"/>
          <w:numId w:val="9"/>
        </w:numPr>
      </w:pPr>
      <w:r w:rsidRPr="00417879">
        <w:t>Investigate geometric threading mechanism</w:t>
      </w:r>
    </w:p>
    <w:p w14:paraId="4FE5BBAF" w14:textId="77777777" w:rsidR="00417879" w:rsidRPr="00417879" w:rsidRDefault="00417879" w:rsidP="00417879">
      <w:pPr>
        <w:rPr>
          <w:b/>
          <w:bCs/>
        </w:rPr>
      </w:pPr>
      <w:r w:rsidRPr="00417879">
        <w:t>Preliminary Conclusion</w:t>
      </w:r>
    </w:p>
    <w:p w14:paraId="3B5DF60D" w14:textId="77777777" w:rsidR="00417879" w:rsidRPr="00417879" w:rsidRDefault="00417879" w:rsidP="00417879">
      <w:r w:rsidRPr="00417879">
        <w:t>The PDO threading analysis provides stronger evidence compared to the ENSO analysis:</w:t>
      </w:r>
    </w:p>
    <w:p w14:paraId="1EB52385" w14:textId="77777777" w:rsidR="00417879" w:rsidRPr="00417879" w:rsidRDefault="00417879" w:rsidP="00417879">
      <w:pPr>
        <w:numPr>
          <w:ilvl w:val="0"/>
          <w:numId w:val="10"/>
        </w:numPr>
      </w:pPr>
      <w:r w:rsidRPr="00417879">
        <w:t>More consistent spectral features</w:t>
      </w:r>
    </w:p>
    <w:p w14:paraId="26207425" w14:textId="77777777" w:rsidR="00417879" w:rsidRPr="00417879" w:rsidRDefault="00417879" w:rsidP="00417879">
      <w:pPr>
        <w:numPr>
          <w:ilvl w:val="0"/>
          <w:numId w:val="10"/>
        </w:numPr>
      </w:pPr>
      <w:r w:rsidRPr="00417879">
        <w:t>Clearer long-period oscillations</w:t>
      </w:r>
    </w:p>
    <w:p w14:paraId="46146637" w14:textId="77777777" w:rsidR="00417879" w:rsidRPr="00417879" w:rsidRDefault="00417879" w:rsidP="00417879">
      <w:pPr>
        <w:numPr>
          <w:ilvl w:val="0"/>
          <w:numId w:val="10"/>
        </w:numPr>
      </w:pPr>
      <w:r w:rsidRPr="00417879">
        <w:t>Reduced noise interference</w:t>
      </w:r>
    </w:p>
    <w:p w14:paraId="6B918DAB" w14:textId="77777777" w:rsidR="00486DFA" w:rsidRDefault="00486DFA" w:rsidP="00486DFA">
      <w:r>
        <w:t>PDO Threading Spectral Analysis</w:t>
      </w:r>
    </w:p>
    <w:p w14:paraId="49F4D953" w14:textId="77777777" w:rsidR="00486DFA" w:rsidRDefault="00486DFA" w:rsidP="00486DFA">
      <w:r>
        <w:t>==================================================</w:t>
      </w:r>
    </w:p>
    <w:p w14:paraId="514216E6" w14:textId="77777777" w:rsidR="00486DFA" w:rsidRDefault="00486DFA" w:rsidP="00486DFA"/>
    <w:p w14:paraId="6F7555E9" w14:textId="77777777" w:rsidR="00486DFA" w:rsidRDefault="00486DFA" w:rsidP="00486DFA">
      <w:r>
        <w:t>DETAILED THREADING PERIOD ANALYSIS</w:t>
      </w:r>
    </w:p>
    <w:p w14:paraId="036DBC1E" w14:textId="77777777" w:rsidR="00486DFA" w:rsidRDefault="00486DFA" w:rsidP="00486DFA">
      <w:r>
        <w:t>========================================</w:t>
      </w:r>
    </w:p>
    <w:p w14:paraId="23D670BD" w14:textId="77777777" w:rsidR="00486DFA" w:rsidRDefault="00486DFA" w:rsidP="00486DFA">
      <w:r>
        <w:t>Predicted Period: 16.19 years</w:t>
      </w:r>
    </w:p>
    <w:p w14:paraId="74AFD215" w14:textId="77777777" w:rsidR="00486DFA" w:rsidRDefault="00486DFA" w:rsidP="00486DFA">
      <w:r>
        <w:lastRenderedPageBreak/>
        <w:t xml:space="preserve">  Observed Period: 16.22 years</w:t>
      </w:r>
    </w:p>
    <w:p w14:paraId="181B5E27" w14:textId="77777777" w:rsidR="00486DFA" w:rsidRDefault="00486DFA" w:rsidP="00486DFA">
      <w:r>
        <w:t xml:space="preserve">  Period Error: 0.19%</w:t>
      </w:r>
    </w:p>
    <w:p w14:paraId="6CF7AEA5" w14:textId="77777777" w:rsidR="00486DFA" w:rsidRDefault="00486DFA" w:rsidP="00486DFA">
      <w:r>
        <w:t xml:space="preserve">  Peak Power: 0.0008</w:t>
      </w:r>
    </w:p>
    <w:p w14:paraId="74F3DDC9" w14:textId="77777777" w:rsidR="00486DFA" w:rsidRDefault="00486DFA" w:rsidP="00486DFA">
      <w:r>
        <w:t xml:space="preserve">  Peak Significance: 0.9996</w:t>
      </w:r>
    </w:p>
    <w:p w14:paraId="4A904CF3" w14:textId="77777777" w:rsidR="00486DFA" w:rsidRDefault="00486DFA" w:rsidP="00486DFA">
      <w:r>
        <w:t xml:space="preserve">  Spectral Concentration: 0.0708</w:t>
      </w:r>
    </w:p>
    <w:p w14:paraId="1CE4D388" w14:textId="77777777" w:rsidR="00486DFA" w:rsidRDefault="00486DFA" w:rsidP="00486DFA">
      <w:r>
        <w:t xml:space="preserve">  Windowed Coherence: 0.7844 ± 0.5062</w:t>
      </w:r>
    </w:p>
    <w:p w14:paraId="1193C64D" w14:textId="77777777" w:rsidR="00486DFA" w:rsidRDefault="00486DFA" w:rsidP="00486DFA"/>
    <w:p w14:paraId="6D2B2CCB" w14:textId="77777777" w:rsidR="00486DFA" w:rsidRDefault="00486DFA" w:rsidP="00486DFA">
      <w:r>
        <w:t>Predicted Period: 8.1 years</w:t>
      </w:r>
    </w:p>
    <w:p w14:paraId="2C626A1F" w14:textId="77777777" w:rsidR="00486DFA" w:rsidRDefault="00486DFA" w:rsidP="00486DFA">
      <w:r>
        <w:t xml:space="preserve">  Observed Period: 8.11 years</w:t>
      </w:r>
    </w:p>
    <w:p w14:paraId="568E0333" w14:textId="77777777" w:rsidR="00486DFA" w:rsidRDefault="00486DFA" w:rsidP="00486DFA">
      <w:r>
        <w:t xml:space="preserve">  Period Error: 0.13%</w:t>
      </w:r>
    </w:p>
    <w:p w14:paraId="211D9080" w14:textId="77777777" w:rsidR="00486DFA" w:rsidRDefault="00486DFA" w:rsidP="00486DFA">
      <w:r>
        <w:t xml:space="preserve">  Peak Power: 0.0048</w:t>
      </w:r>
    </w:p>
    <w:p w14:paraId="063D313B" w14:textId="77777777" w:rsidR="00486DFA" w:rsidRDefault="00486DFA" w:rsidP="00486DFA">
      <w:r>
        <w:t xml:space="preserve">  Peak Significance: 0.9976</w:t>
      </w:r>
    </w:p>
    <w:p w14:paraId="749656C8" w14:textId="77777777" w:rsidR="00486DFA" w:rsidRDefault="00486DFA" w:rsidP="00486DFA">
      <w:r>
        <w:t xml:space="preserve">  Spectral Concentration: 0.0639</w:t>
      </w:r>
    </w:p>
    <w:p w14:paraId="468C3942" w14:textId="77777777" w:rsidR="00486DFA" w:rsidRDefault="00486DFA" w:rsidP="00486DFA">
      <w:r>
        <w:t xml:space="preserve">  Windowed Coherence: 1.0891 ± 1.1559</w:t>
      </w:r>
    </w:p>
    <w:p w14:paraId="0C7D6389" w14:textId="77777777" w:rsidR="00486DFA" w:rsidRDefault="00486DFA" w:rsidP="00486DFA"/>
    <w:p w14:paraId="416027FB" w14:textId="77777777" w:rsidR="00486DFA" w:rsidRDefault="00486DFA" w:rsidP="00486DFA">
      <w:r>
        <w:t>Predicted Period: 4.05 years</w:t>
      </w:r>
    </w:p>
    <w:p w14:paraId="20EA9E47" w14:textId="77777777" w:rsidR="00486DFA" w:rsidRDefault="00486DFA" w:rsidP="00486DFA">
      <w:r>
        <w:t xml:space="preserve">  Observed Period: 4.05 years</w:t>
      </w:r>
    </w:p>
    <w:p w14:paraId="63C6D851" w14:textId="77777777" w:rsidR="00486DFA" w:rsidRDefault="00486DFA" w:rsidP="00486DFA">
      <w:r>
        <w:t xml:space="preserve">  Period Error: 0.07%</w:t>
      </w:r>
    </w:p>
    <w:p w14:paraId="5E65830D" w14:textId="77777777" w:rsidR="00486DFA" w:rsidRDefault="00486DFA" w:rsidP="00486DFA">
      <w:r>
        <w:t xml:space="preserve">  Peak Power: 0.0018</w:t>
      </w:r>
    </w:p>
    <w:p w14:paraId="77616B93" w14:textId="77777777" w:rsidR="00486DFA" w:rsidRDefault="00486DFA" w:rsidP="00486DFA">
      <w:r>
        <w:t xml:space="preserve">  Peak Significance: 0.9991</w:t>
      </w:r>
    </w:p>
    <w:p w14:paraId="6F68EF25" w14:textId="77777777" w:rsidR="00486DFA" w:rsidRDefault="00486DFA" w:rsidP="00486DFA">
      <w:r>
        <w:t xml:space="preserve">  Spectral Concentration: 0.0382</w:t>
      </w:r>
    </w:p>
    <w:p w14:paraId="27AB4B50" w14:textId="77777777" w:rsidR="00486DFA" w:rsidRDefault="00486DFA" w:rsidP="00486DFA">
      <w:r>
        <w:t xml:space="preserve">  Windowed Coherence: 0.2376 ± 0.2105</w:t>
      </w:r>
    </w:p>
    <w:p w14:paraId="7175130D" w14:textId="77777777" w:rsidR="00486DFA" w:rsidRDefault="00486DFA" w:rsidP="00486DFA"/>
    <w:p w14:paraId="3368D581" w14:textId="77777777" w:rsidR="00486DFA" w:rsidRDefault="00486DFA" w:rsidP="00486DFA">
      <w:r>
        <w:t>Predicted Period: 1.62 years</w:t>
      </w:r>
    </w:p>
    <w:p w14:paraId="57D39266" w14:textId="77777777" w:rsidR="00486DFA" w:rsidRDefault="00486DFA" w:rsidP="00486DFA">
      <w:r>
        <w:t xml:space="preserve">  Observed Period: 2.00 years</w:t>
      </w:r>
    </w:p>
    <w:p w14:paraId="6AA43968" w14:textId="77777777" w:rsidR="00486DFA" w:rsidRDefault="00486DFA" w:rsidP="00486DFA">
      <w:r>
        <w:t xml:space="preserve">  Period Error: 23.46%</w:t>
      </w:r>
    </w:p>
    <w:p w14:paraId="393B2944" w14:textId="77777777" w:rsidR="00486DFA" w:rsidRDefault="00486DFA" w:rsidP="00486DFA">
      <w:r>
        <w:lastRenderedPageBreak/>
        <w:t xml:space="preserve">  Peak Power: 0.0001</w:t>
      </w:r>
    </w:p>
    <w:p w14:paraId="2DAAF16B" w14:textId="77777777" w:rsidR="00486DFA" w:rsidRDefault="00486DFA" w:rsidP="00486DFA">
      <w:r>
        <w:t xml:space="preserve">  Peak Significance: 0.9999</w:t>
      </w:r>
    </w:p>
    <w:p w14:paraId="11FC55F0" w14:textId="77777777" w:rsidR="00486DFA" w:rsidRDefault="00486DFA" w:rsidP="00486DFA">
      <w:r>
        <w:t xml:space="preserve">  Spectral Concentration: 0.0000</w:t>
      </w:r>
    </w:p>
    <w:p w14:paraId="18799748" w14:textId="77777777" w:rsidR="00486DFA" w:rsidRDefault="00486DFA" w:rsidP="00486DFA">
      <w:r>
        <w:t xml:space="preserve">  Windowed Coherence: 0.2336 ± 0.1648</w:t>
      </w:r>
    </w:p>
    <w:p w14:paraId="0BAD5663" w14:textId="77777777" w:rsidR="00486DFA" w:rsidRDefault="00486DFA" w:rsidP="00486DFA"/>
    <w:p w14:paraId="13D7D468" w14:textId="77777777" w:rsidR="00486DFA" w:rsidRDefault="00486DFA" w:rsidP="00486DFA">
      <w:r>
        <w:t>Predicted Period: 0.81 years</w:t>
      </w:r>
    </w:p>
    <w:p w14:paraId="59FC5559" w14:textId="77777777" w:rsidR="00486DFA" w:rsidRDefault="00486DFA" w:rsidP="00486DFA">
      <w:r>
        <w:t xml:space="preserve">  Observed Period: 2.00 years</w:t>
      </w:r>
    </w:p>
    <w:p w14:paraId="406320AE" w14:textId="77777777" w:rsidR="00486DFA" w:rsidRDefault="00486DFA" w:rsidP="00486DFA">
      <w:r>
        <w:t xml:space="preserve">  Period Error: 146.91%</w:t>
      </w:r>
    </w:p>
    <w:p w14:paraId="35E99BE3" w14:textId="77777777" w:rsidR="00486DFA" w:rsidRDefault="00486DFA" w:rsidP="00486DFA">
      <w:r>
        <w:t xml:space="preserve">  Peak Power: 0.0001</w:t>
      </w:r>
    </w:p>
    <w:p w14:paraId="5E0E23C9" w14:textId="77777777" w:rsidR="00486DFA" w:rsidRDefault="00486DFA" w:rsidP="00486DFA">
      <w:r>
        <w:t xml:space="preserve">  Peak Significance: 0.9999</w:t>
      </w:r>
    </w:p>
    <w:p w14:paraId="5F7FCB6E" w14:textId="77777777" w:rsidR="00486DFA" w:rsidRDefault="00486DFA" w:rsidP="00486DFA">
      <w:r>
        <w:t xml:space="preserve">  Spectral Concentration: 0.0000</w:t>
      </w:r>
    </w:p>
    <w:p w14:paraId="44AC2D00" w14:textId="77777777" w:rsidR="00486DFA" w:rsidRDefault="00486DFA" w:rsidP="00486DFA">
      <w:r>
        <w:t xml:space="preserve">  Windowed Coherence: 0.2336 ± 0.1648</w:t>
      </w:r>
    </w:p>
    <w:p w14:paraId="1C474460" w14:textId="77777777" w:rsidR="00486DFA" w:rsidRDefault="00486DFA" w:rsidP="00486DFA"/>
    <w:p w14:paraId="7516D583" w14:textId="77777777" w:rsidR="00486DFA" w:rsidRDefault="00486DFA" w:rsidP="00486DFA">
      <w:r>
        <w:t>Predicted Period: 0.4 years</w:t>
      </w:r>
    </w:p>
    <w:p w14:paraId="0809FD1A" w14:textId="77777777" w:rsidR="00486DFA" w:rsidRDefault="00486DFA" w:rsidP="00486DFA">
      <w:r>
        <w:t xml:space="preserve">  Observed Period: 2.00 years</w:t>
      </w:r>
    </w:p>
    <w:p w14:paraId="023F8153" w14:textId="77777777" w:rsidR="00486DFA" w:rsidRDefault="00486DFA" w:rsidP="00486DFA">
      <w:r>
        <w:t xml:space="preserve">  Period Error: 400.00%</w:t>
      </w:r>
    </w:p>
    <w:p w14:paraId="59510D71" w14:textId="77777777" w:rsidR="00486DFA" w:rsidRDefault="00486DFA" w:rsidP="00486DFA">
      <w:r>
        <w:t xml:space="preserve">  Peak Power: 0.0001</w:t>
      </w:r>
    </w:p>
    <w:p w14:paraId="157D7C0D" w14:textId="77777777" w:rsidR="00486DFA" w:rsidRDefault="00486DFA" w:rsidP="00486DFA">
      <w:r>
        <w:t xml:space="preserve">  Peak Significance: 0.9999</w:t>
      </w:r>
    </w:p>
    <w:p w14:paraId="0A0CBA98" w14:textId="77777777" w:rsidR="00486DFA" w:rsidRDefault="00486DFA" w:rsidP="00486DFA">
      <w:r>
        <w:t xml:space="preserve">  Spectral Concentration: 0.0000</w:t>
      </w:r>
    </w:p>
    <w:p w14:paraId="255F11B7" w14:textId="77777777" w:rsidR="00486DFA" w:rsidRDefault="00486DFA" w:rsidP="00486DFA">
      <w:r>
        <w:t xml:space="preserve">  Windowed Coherence: 0.2336 ± 0.1648</w:t>
      </w:r>
    </w:p>
    <w:p w14:paraId="4B3771AC" w14:textId="77777777" w:rsidR="00486DFA" w:rsidRDefault="00486DFA" w:rsidP="00486DFA"/>
    <w:p w14:paraId="2910A54F" w14:textId="77777777" w:rsidR="00486DFA" w:rsidRDefault="00486DFA" w:rsidP="00486DFA">
      <w:r>
        <w:t>THREADING HYPOTHESIS TEST</w:t>
      </w:r>
    </w:p>
    <w:p w14:paraId="7EA288A9" w14:textId="77777777" w:rsidR="00486DFA" w:rsidRDefault="00486DFA" w:rsidP="00486DFA">
      <w:r>
        <w:t>==============================</w:t>
      </w:r>
    </w:p>
    <w:p w14:paraId="3C61A7BE" w14:textId="77777777" w:rsidR="00486DFA" w:rsidRDefault="00486DFA" w:rsidP="00486DFA">
      <w:r>
        <w:t>Mean Period Error: 95.13%</w:t>
      </w:r>
    </w:p>
    <w:p w14:paraId="096CF0AE" w14:textId="77777777" w:rsidR="00486DFA" w:rsidRDefault="00486DFA" w:rsidP="00486DFA">
      <w:r>
        <w:t>Mean Peak Significance: 0.9994</w:t>
      </w:r>
    </w:p>
    <w:p w14:paraId="3359EFB8" w14:textId="77777777" w:rsidR="00486DFA" w:rsidRDefault="00486DFA" w:rsidP="00486DFA">
      <w:r>
        <w:t>Mean Spectral Concentration: 0.0288</w:t>
      </w:r>
    </w:p>
    <w:p w14:paraId="5E5F6616" w14:textId="1C4E3BA4" w:rsidR="00182D66" w:rsidRDefault="00486DFA" w:rsidP="00486DFA">
      <w:r>
        <w:lastRenderedPageBreak/>
        <w:t>Threading Score: -0.1082</w:t>
      </w:r>
    </w:p>
    <w:sectPr w:rsidR="0018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0C04"/>
    <w:multiLevelType w:val="multilevel"/>
    <w:tmpl w:val="71ECC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D6156"/>
    <w:multiLevelType w:val="multilevel"/>
    <w:tmpl w:val="FB4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E4000"/>
    <w:multiLevelType w:val="multilevel"/>
    <w:tmpl w:val="FED6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4543A"/>
    <w:multiLevelType w:val="multilevel"/>
    <w:tmpl w:val="D8CE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C37BA"/>
    <w:multiLevelType w:val="multilevel"/>
    <w:tmpl w:val="3E8C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A03F06"/>
    <w:multiLevelType w:val="multilevel"/>
    <w:tmpl w:val="08A61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E25FE"/>
    <w:multiLevelType w:val="multilevel"/>
    <w:tmpl w:val="62E0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20517"/>
    <w:multiLevelType w:val="multilevel"/>
    <w:tmpl w:val="C982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05269"/>
    <w:multiLevelType w:val="multilevel"/>
    <w:tmpl w:val="9042C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146943"/>
    <w:multiLevelType w:val="multilevel"/>
    <w:tmpl w:val="F560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33089">
    <w:abstractNumId w:val="6"/>
  </w:num>
  <w:num w:numId="2" w16cid:durableId="878977103">
    <w:abstractNumId w:val="5"/>
  </w:num>
  <w:num w:numId="3" w16cid:durableId="857623987">
    <w:abstractNumId w:val="7"/>
  </w:num>
  <w:num w:numId="4" w16cid:durableId="374545130">
    <w:abstractNumId w:val="1"/>
  </w:num>
  <w:num w:numId="5" w16cid:durableId="733235949">
    <w:abstractNumId w:val="0"/>
  </w:num>
  <w:num w:numId="6" w16cid:durableId="1837381058">
    <w:abstractNumId w:val="4"/>
  </w:num>
  <w:num w:numId="7" w16cid:durableId="60448300">
    <w:abstractNumId w:val="3"/>
  </w:num>
  <w:num w:numId="8" w16cid:durableId="963586333">
    <w:abstractNumId w:val="2"/>
  </w:num>
  <w:num w:numId="9" w16cid:durableId="1492481878">
    <w:abstractNumId w:val="8"/>
  </w:num>
  <w:num w:numId="10" w16cid:durableId="7921408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D2"/>
    <w:rsid w:val="00043F3C"/>
    <w:rsid w:val="001736B3"/>
    <w:rsid w:val="00182D66"/>
    <w:rsid w:val="001F0A9F"/>
    <w:rsid w:val="002D27AC"/>
    <w:rsid w:val="00301143"/>
    <w:rsid w:val="003C77CB"/>
    <w:rsid w:val="00417879"/>
    <w:rsid w:val="00486DFA"/>
    <w:rsid w:val="007645D2"/>
    <w:rsid w:val="0090564A"/>
    <w:rsid w:val="00DA619E"/>
    <w:rsid w:val="00E659D2"/>
    <w:rsid w:val="00E8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391DD"/>
  <w15:chartTrackingRefBased/>
  <w15:docId w15:val="{050F8E7A-F8EF-48A4-91F0-CAD4B787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5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5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5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5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5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5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5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5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5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5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5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5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5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5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Zelenka</dc:creator>
  <cp:keywords/>
  <dc:description/>
  <cp:lastModifiedBy>David Zelenka</cp:lastModifiedBy>
  <cp:revision>3</cp:revision>
  <dcterms:created xsi:type="dcterms:W3CDTF">2025-09-10T16:02:00Z</dcterms:created>
  <dcterms:modified xsi:type="dcterms:W3CDTF">2025-09-10T16:22:00Z</dcterms:modified>
</cp:coreProperties>
</file>