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sz w:val="36"/>
          <w:szCs w:val="36"/>
        </w:rPr>
      </w:pPr>
      <w:bookmarkStart w:colFirst="0" w:colLast="0" w:name="_5rf9wr4r3no2" w:id="0"/>
      <w:bookmarkEnd w:id="0"/>
      <w:r w:rsidDel="00000000" w:rsidR="00000000" w:rsidRPr="00000000">
        <w:rPr>
          <w:sz w:val="36"/>
          <w:szCs w:val="36"/>
          <w:rtl w:val="0"/>
        </w:rPr>
        <w:t xml:space="preserve">David Oliverio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Bethlehem, PA 18017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203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464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daveoliverio@gmail.com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b5394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Recently relocated to the Lehigh Valley. Well-rounded professional with strong communication skills and a foundation in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b5394"/>
        </w:rPr>
      </w:pPr>
      <w:bookmarkStart w:colFirst="0" w:colLast="0" w:name="_k8ysck8q9mgf" w:id="2"/>
      <w:bookmarkEnd w:id="2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January 2023- March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Planet Home Lending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Records Management Specialist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Communicated frequently and effectively with other departments to determine appropriate routing of loan documents. Approved loan modifications in line with company recording policy.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Acted as a liaison between document custodians and Capital Markets, Investor Accounting, and other external sources to ensure compliance as it relates to initial, final, and re-certifications of loans.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and pulled exception reports in effort to resolve issues with outstanding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Documented and shipped hard copy loan files to custodians in accordance with federal, state, and investor guidelines and regulations.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Transferred data between FTP streams and from company network to cloud storage.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Practiced judgment and discretion while handling sensitive documents, ensuring confidentiality and security while working with customers’ personally identifiable information and company information. </w:t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August 2021-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Wood ‘n’ Tap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Bartender and Server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within a team and independently to provide excellent customer service in a time efficient manner.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rapport with frequent customers by ensuring consistent and responsive service and remaining attentive to guests’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8p24tzp33ejg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August 2014- August 2021</w:t>
      </w:r>
    </w:p>
    <w:p w:rsidR="00000000" w:rsidDel="00000000" w:rsidP="00000000" w:rsidRDefault="00000000" w:rsidRPr="00000000" w14:paraId="000000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United States Postal Service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Rural Carrier Associate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Sorted and processed mail at regional </w:t>
      </w:r>
      <w:r w:rsidDel="00000000" w:rsidR="00000000" w:rsidRPr="00000000">
        <w:rPr>
          <w:rFonts w:ascii="Arial" w:cs="Arial" w:eastAsia="Arial" w:hAnsi="Arial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efficient distribution.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exceptional customer service along the designated route. </w:t>
      </w:r>
      <w:r w:rsidDel="00000000" w:rsidR="00000000" w:rsidRPr="00000000">
        <w:rPr>
          <w:rFonts w:ascii="Arial" w:cs="Arial" w:eastAsia="Arial" w:hAnsi="Arial"/>
          <w:rtl w:val="0"/>
        </w:rPr>
        <w:t xml:space="preserve">Built</w:t>
      </w:r>
      <w:r w:rsidDel="00000000" w:rsidR="00000000" w:rsidRPr="00000000">
        <w:rPr>
          <w:rFonts w:ascii="Arial" w:cs="Arial" w:eastAsia="Arial" w:hAnsi="Arial"/>
          <w:rtl w:val="0"/>
        </w:rPr>
        <w:t xml:space="preserve"> lasting relationships with customers by addressing all inquiries and resolving delivery issues.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Trained all incoming new hires according to USPS standards.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Adapted to all weather conditions and last-minute route changes to ensure consistent delivery schedules.</w:t>
      </w:r>
    </w:p>
    <w:p w:rsidR="00000000" w:rsidDel="00000000" w:rsidP="00000000" w:rsidRDefault="00000000" w:rsidRPr="00000000" w14:paraId="0000001A">
      <w:pPr>
        <w:pStyle w:val="Heading2"/>
        <w:rPr>
          <w:rFonts w:ascii="Arial" w:cs="Arial" w:eastAsia="Arial" w:hAnsi="Arial"/>
        </w:rPr>
      </w:pPr>
      <w:bookmarkStart w:colFirst="0" w:colLast="0" w:name="_yzl93olo4p50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April 2010- August 2014</w:t>
      </w:r>
    </w:p>
    <w:p w:rsidR="00000000" w:rsidDel="00000000" w:rsidP="00000000" w:rsidRDefault="00000000" w:rsidRPr="00000000" w14:paraId="0000001B">
      <w:pPr>
        <w:pStyle w:val="Heading3"/>
        <w:rPr>
          <w:rFonts w:ascii="Arial" w:cs="Arial" w:eastAsia="Arial" w:hAnsi="Arial"/>
          <w:b w:val="0"/>
          <w:i w:val="1"/>
        </w:rPr>
      </w:pPr>
      <w:bookmarkStart w:colFirst="0" w:colLast="0" w:name="_pru60v7nlu3e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Traditions at Oak Lane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Restaurant Manager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Oversaw daily operations of a high-volume restaurant and event center ensuring smooth and efficient service to all guests, including regular customers.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a team of 10 staff members, including hiring, training, and mitigating employee conflict.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maintained positive relationships with vendors, ensuring timely payment to guarantee regular delivery of necessary supplies.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regular team meetings to encourage regular communication between staff members and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b5394"/>
        </w:rPr>
      </w:pPr>
      <w:bookmarkStart w:colFirst="0" w:colLast="0" w:name="_6oztx7omgpqo" w:id="11"/>
      <w:bookmarkEnd w:id="11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v9j91n2fon3f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September 2021-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</w:rPr>
      </w:pPr>
      <w:bookmarkStart w:colFirst="0" w:colLast="0" w:name="_78rlvk1sif5a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University of Connecticut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Full Stack Developer Certificate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an intensive coding bootcamp focused on full stack web development, using coding languages such as HTML, JavaScript, CSS, React, </w:t>
      </w:r>
      <w:r w:rsidDel="00000000" w:rsidR="00000000" w:rsidRPr="00000000">
        <w:rPr>
          <w:rFonts w:ascii="Arial" w:cs="Arial" w:eastAsia="Arial" w:hAnsi="Arial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next.js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SQL.Gained hands-on experience working independently and within a team to build responsive web apps and applying version control with Git and GitHub.</w:t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</w:rPr>
      </w:pPr>
      <w:bookmarkStart w:colFirst="0" w:colLast="0" w:name="_dpho4qrp6cv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2020-2021</w:t>
      </w:r>
    </w:p>
    <w:p w:rsidR="00000000" w:rsidDel="00000000" w:rsidP="00000000" w:rsidRDefault="00000000" w:rsidRPr="00000000" w14:paraId="00000025">
      <w:pPr>
        <w:pStyle w:val="Heading3"/>
        <w:rPr>
          <w:rFonts w:ascii="Arial" w:cs="Arial" w:eastAsia="Arial" w:hAnsi="Arial"/>
          <w:b w:val="0"/>
          <w:i w:val="1"/>
        </w:rPr>
      </w:pPr>
      <w:bookmarkStart w:colFirst="0" w:colLast="0" w:name="_n805yctnyosb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Gateway Community College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right="-3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coursework towards A.S Computer Science</w:t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rFonts w:ascii="Arial" w:cs="Arial" w:eastAsia="Arial" w:hAnsi="Arial"/>
          <w:color w:val="0b5394"/>
        </w:rPr>
      </w:pPr>
      <w:bookmarkStart w:colFirst="0" w:colLast="0" w:name="_txda8vxduhlz" w:id="16"/>
      <w:bookmarkEnd w:id="16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Proficient in MS Office: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Excel, Outlook, Word, PowerPoint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 knowledge of web development: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HTML, JavaScript, CSS, Git, React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Proficiency in MSP loan servicing software: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Ice, Black Knight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Strong written and verbal communication skills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Quick learner with a problem-solving mindset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