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D5" w:rsidRPr="009A70D5" w:rsidRDefault="009A70D5" w:rsidP="00AD292E">
      <w:pPr>
        <w:spacing w:line="240" w:lineRule="auto"/>
        <w:jc w:val="center"/>
        <w:rPr>
          <w:b/>
        </w:rPr>
      </w:pPr>
      <w:r>
        <w:rPr>
          <w:b/>
        </w:rPr>
        <w:t>Adolescent Substance Abuse</w:t>
      </w:r>
    </w:p>
    <w:p w:rsidR="009A70D5" w:rsidRDefault="009A70D5" w:rsidP="00AD292E">
      <w:pPr>
        <w:spacing w:line="240" w:lineRule="auto"/>
        <w:rPr>
          <w:rFonts w:ascii="Trebuchet MS" w:eastAsia="Times New Roman" w:hAnsi="Trebuchet MS" w:cs="Times New Roman"/>
          <w:color w:val="FFFFFF"/>
          <w:sz w:val="60"/>
          <w:szCs w:val="60"/>
        </w:rPr>
      </w:pPr>
      <w:r>
        <w:t xml:space="preserve">Epidemiology </w:t>
      </w:r>
      <w:r>
        <w:rPr>
          <w:rFonts w:ascii="Trebuchet MS" w:eastAsia="Times New Roman" w:hAnsi="Trebuchet MS" w:cs="Times New Roman"/>
          <w:color w:val="FFFFFF"/>
          <w:sz w:val="60"/>
          <w:szCs w:val="60"/>
        </w:rPr>
        <w:t xml:space="preserve"> </w:t>
      </w:r>
    </w:p>
    <w:p w:rsidR="009A70D5" w:rsidRDefault="009A70D5" w:rsidP="00AD292E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Incidence and Prevalence of Substance Abuse</w:t>
      </w:r>
    </w:p>
    <w:p w:rsidR="009A70D5" w:rsidRDefault="009A70D5" w:rsidP="00AD292E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Increases with age during adolescent </w:t>
      </w:r>
    </w:p>
    <w:p w:rsidR="009A70D5" w:rsidRDefault="009A70D5" w:rsidP="00AD292E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Peaks in young adulthood</w:t>
      </w:r>
    </w:p>
    <w:p w:rsidR="009A70D5" w:rsidRDefault="009A70D5" w:rsidP="00AD292E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>
        <w:rPr>
          <w:rFonts w:cs="Times New Roman"/>
        </w:rPr>
        <w:t>Substantially increases risk for persistent substance abuse</w:t>
      </w:r>
    </w:p>
    <w:p w:rsidR="000B6E8E" w:rsidRPr="000B6E8E" w:rsidRDefault="000B6E8E" w:rsidP="000B6E8E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0B6E8E">
        <w:rPr>
          <w:rFonts w:cs="Times New Roman"/>
        </w:rPr>
        <w:t>The younger the age of abuse, the higher</w:t>
      </w:r>
      <w:r>
        <w:rPr>
          <w:rFonts w:cs="Times New Roman"/>
        </w:rPr>
        <w:t xml:space="preserve"> the risk for future dependence</w:t>
      </w:r>
    </w:p>
    <w:p w:rsidR="000B6E8E" w:rsidRPr="000B6E8E" w:rsidRDefault="000B6E8E" w:rsidP="000B6E8E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0B6E8E">
        <w:rPr>
          <w:rFonts w:cs="Times New Roman"/>
        </w:rPr>
        <w:t>Social reo</w:t>
      </w:r>
      <w:r>
        <w:rPr>
          <w:rFonts w:cs="Times New Roman"/>
        </w:rPr>
        <w:t>rientation from family to peers</w:t>
      </w:r>
    </w:p>
    <w:p w:rsidR="000B6E8E" w:rsidRPr="000B6E8E" w:rsidRDefault="000B6E8E" w:rsidP="000B6E8E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0B6E8E">
        <w:rPr>
          <w:rFonts w:cs="Times New Roman"/>
        </w:rPr>
        <w:t>Unique brain changes tha</w:t>
      </w:r>
      <w:r>
        <w:rPr>
          <w:rFonts w:cs="Times New Roman"/>
        </w:rPr>
        <w:t>t enhance risk-taking behaviors</w:t>
      </w:r>
    </w:p>
    <w:p w:rsidR="000B6E8E" w:rsidRPr="000B6E8E" w:rsidRDefault="000B6E8E" w:rsidP="000B6E8E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0B6E8E">
        <w:rPr>
          <w:rFonts w:cs="Times New Roman"/>
        </w:rPr>
        <w:t>Abuse is three times more likely in youths with psychiatric disorders</w:t>
      </w:r>
    </w:p>
    <w:p w:rsidR="009A70D5" w:rsidRDefault="009A70D5" w:rsidP="00AD292E">
      <w:pPr>
        <w:spacing w:line="240" w:lineRule="auto"/>
        <w:rPr>
          <w:rFonts w:cs="Times New Roman"/>
        </w:rPr>
      </w:pPr>
      <w:r>
        <w:rPr>
          <w:rFonts w:cs="Times New Roman"/>
        </w:rPr>
        <w:t>Risk Factors</w:t>
      </w:r>
    </w:p>
    <w:p w:rsidR="00AD292E" w:rsidRPr="00AD292E" w:rsidRDefault="00AD292E" w:rsidP="00AD292E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AD292E">
        <w:rPr>
          <w:rFonts w:cs="Times New Roman"/>
        </w:rPr>
        <w:t>Socioeconomic Status</w:t>
      </w:r>
    </w:p>
    <w:p w:rsidR="00AD292E" w:rsidRPr="00AD292E" w:rsidRDefault="00AD292E" w:rsidP="00AD292E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AD292E">
        <w:rPr>
          <w:rFonts w:cs="Times New Roman"/>
        </w:rPr>
        <w:t>Ineffective Parenting</w:t>
      </w:r>
    </w:p>
    <w:p w:rsidR="00AD292E" w:rsidRPr="00AD292E" w:rsidRDefault="00AD292E" w:rsidP="00AD292E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AD292E">
        <w:rPr>
          <w:rFonts w:cs="Times New Roman"/>
        </w:rPr>
        <w:t>Early Aggressive Behavior</w:t>
      </w:r>
    </w:p>
    <w:p w:rsidR="00AD292E" w:rsidRPr="00AD292E" w:rsidRDefault="00AD292E" w:rsidP="00AD292E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AD292E">
        <w:rPr>
          <w:rFonts w:cs="Times New Roman"/>
        </w:rPr>
        <w:t>Life Transitions</w:t>
      </w:r>
    </w:p>
    <w:p w:rsidR="00AD292E" w:rsidRPr="00AD292E" w:rsidRDefault="00AD292E" w:rsidP="00AD292E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AD292E">
        <w:rPr>
          <w:rFonts w:cs="Times New Roman"/>
        </w:rPr>
        <w:t>Academic Failure</w:t>
      </w:r>
    </w:p>
    <w:p w:rsidR="00AD292E" w:rsidRDefault="00AD292E" w:rsidP="00AD292E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AD292E">
        <w:rPr>
          <w:rFonts w:cs="Times New Roman"/>
        </w:rPr>
        <w:t>Drug Availability</w:t>
      </w:r>
    </w:p>
    <w:p w:rsidR="00AD292E" w:rsidRDefault="00AD292E" w:rsidP="00AD292E">
      <w:pPr>
        <w:spacing w:line="240" w:lineRule="auto"/>
        <w:rPr>
          <w:rFonts w:cs="Times New Roman"/>
        </w:rPr>
      </w:pPr>
      <w:r>
        <w:rPr>
          <w:rFonts w:cs="Times New Roman"/>
        </w:rPr>
        <w:t>Protective Factors</w:t>
      </w:r>
    </w:p>
    <w:p w:rsidR="00AD292E" w:rsidRPr="00AD292E" w:rsidRDefault="00AD292E" w:rsidP="00AD292E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AD292E">
        <w:rPr>
          <w:rFonts w:cs="Times New Roman"/>
        </w:rPr>
        <w:t>Strong family bonds</w:t>
      </w:r>
    </w:p>
    <w:p w:rsidR="00AD292E" w:rsidRPr="00AD292E" w:rsidRDefault="00AD292E" w:rsidP="00AD292E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 w:rsidRPr="00AD292E">
        <w:rPr>
          <w:rFonts w:cs="Times New Roman"/>
        </w:rPr>
        <w:t>Parental monitoring and involvement</w:t>
      </w:r>
      <w:r w:rsidR="006B3EB3">
        <w:rPr>
          <w:rFonts w:cs="Times New Roman"/>
        </w:rPr>
        <w:t xml:space="preserve"> </w:t>
      </w:r>
    </w:p>
    <w:p w:rsidR="00AD292E" w:rsidRPr="00AD292E" w:rsidRDefault="00330811" w:rsidP="00AD292E">
      <w:pPr>
        <w:pStyle w:val="ListParagraph"/>
        <w:numPr>
          <w:ilvl w:val="0"/>
          <w:numId w:val="5"/>
        </w:numPr>
        <w:spacing w:line="240" w:lineRule="auto"/>
        <w:rPr>
          <w:rFonts w:cs="Times New Roman"/>
        </w:rPr>
      </w:pPr>
      <w:r>
        <w:rPr>
          <w:rFonts w:cs="Times New Roman"/>
        </w:rPr>
        <w:t>Positive attitude towards school</w:t>
      </w:r>
    </w:p>
    <w:p w:rsidR="009A70D5" w:rsidRPr="00330811" w:rsidRDefault="00AD292E" w:rsidP="00330811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cs="Times New Roman"/>
        </w:rPr>
      </w:pPr>
      <w:r w:rsidRPr="00AD292E">
        <w:rPr>
          <w:rFonts w:cs="Times New Roman"/>
        </w:rPr>
        <w:t>Positive social institutions such as family, school, and community organizations</w:t>
      </w:r>
    </w:p>
    <w:p w:rsidR="00AD292E" w:rsidRDefault="00AD292E" w:rsidP="00AD292E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Interventions</w:t>
      </w:r>
    </w:p>
    <w:p w:rsidR="00330811" w:rsidRDefault="00DF7BD3" w:rsidP="00330811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>Micro Level</w:t>
      </w:r>
    </w:p>
    <w:p w:rsidR="00DF7BD3" w:rsidRDefault="00DF7BD3" w:rsidP="00DF7BD3">
      <w:pPr>
        <w:pStyle w:val="ListParagraph"/>
        <w:numPr>
          <w:ilvl w:val="1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>Prevention (Support groups and Project Magic)</w:t>
      </w:r>
    </w:p>
    <w:p w:rsidR="00DF7BD3" w:rsidRDefault="00DF7BD3" w:rsidP="00DF7BD3">
      <w:pPr>
        <w:pStyle w:val="ListParagraph"/>
        <w:numPr>
          <w:ilvl w:val="1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>Treatment (Rehabilitation Centers)</w:t>
      </w:r>
    </w:p>
    <w:p w:rsidR="00330811" w:rsidRDefault="00DF7BD3" w:rsidP="00DF7BD3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DF7BD3">
        <w:rPr>
          <w:rFonts w:cs="Times New Roman"/>
        </w:rPr>
        <w:t>Macro Level</w:t>
      </w:r>
    </w:p>
    <w:p w:rsidR="00DF7BD3" w:rsidRDefault="00DF7BD3" w:rsidP="00DF7BD3">
      <w:pPr>
        <w:pStyle w:val="ListParagraph"/>
        <w:numPr>
          <w:ilvl w:val="1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Prevention (The Drug Free Communities Program and National Anti-Drug Media Campaign) </w:t>
      </w:r>
    </w:p>
    <w:p w:rsidR="00DF7BD3" w:rsidRPr="00DF7BD3" w:rsidRDefault="00DF7BD3" w:rsidP="00DF7BD3">
      <w:pPr>
        <w:pStyle w:val="ListParagraph"/>
        <w:numPr>
          <w:ilvl w:val="1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>Treatment (Juvenile Drug Court)</w:t>
      </w:r>
    </w:p>
    <w:p w:rsidR="00330811" w:rsidRDefault="00330811" w:rsidP="00AD292E">
      <w:pPr>
        <w:pStyle w:val="ListParagraph"/>
        <w:ind w:left="0"/>
        <w:rPr>
          <w:rFonts w:cs="Times New Roman"/>
        </w:rPr>
      </w:pPr>
    </w:p>
    <w:p w:rsidR="00330811" w:rsidRDefault="00330811" w:rsidP="00AD292E">
      <w:pPr>
        <w:pStyle w:val="ListParagraph"/>
        <w:ind w:left="0"/>
        <w:rPr>
          <w:rFonts w:cs="Times New Roman"/>
        </w:rPr>
      </w:pPr>
    </w:p>
    <w:p w:rsidR="00330811" w:rsidRDefault="00330811" w:rsidP="00AD292E">
      <w:pPr>
        <w:pStyle w:val="ListParagraph"/>
        <w:ind w:left="0"/>
        <w:rPr>
          <w:rFonts w:cs="Times New Roman"/>
        </w:rPr>
      </w:pPr>
    </w:p>
    <w:p w:rsidR="00330811" w:rsidRDefault="00330811" w:rsidP="00AD292E">
      <w:pPr>
        <w:pStyle w:val="ListParagraph"/>
        <w:ind w:left="0"/>
        <w:rPr>
          <w:rFonts w:cs="Times New Roman"/>
        </w:rPr>
      </w:pPr>
    </w:p>
    <w:p w:rsidR="00330811" w:rsidRDefault="00330811" w:rsidP="00AD292E">
      <w:pPr>
        <w:pStyle w:val="ListParagraph"/>
        <w:ind w:left="0"/>
        <w:rPr>
          <w:rFonts w:cs="Times New Roman"/>
        </w:rPr>
      </w:pPr>
    </w:p>
    <w:p w:rsidR="006D0F38" w:rsidRDefault="006D0F38" w:rsidP="006D0F38">
      <w:pPr>
        <w:jc w:val="center"/>
      </w:pPr>
      <w:r>
        <w:lastRenderedPageBreak/>
        <w:t>References</w:t>
      </w:r>
    </w:p>
    <w:p w:rsidR="006D0F38" w:rsidRDefault="006D0F38" w:rsidP="006D0F38">
      <w:r>
        <w:t xml:space="preserve">Epidemiology: </w:t>
      </w:r>
      <w:r w:rsidRPr="001D06EF">
        <w:t>Liz Carnegie</w:t>
      </w:r>
    </w:p>
    <w:p w:rsidR="006D0F38" w:rsidRPr="001D06EF" w:rsidRDefault="006D0F38" w:rsidP="006D0F38">
      <w:pPr>
        <w:spacing w:after="0"/>
        <w:ind w:left="450" w:right="75" w:hanging="450"/>
        <w:rPr>
          <w:rFonts w:eastAsia="Times New Roman" w:cs="Times New Roman"/>
          <w:color w:val="000000"/>
          <w:szCs w:val="24"/>
        </w:rPr>
      </w:pPr>
      <w:proofErr w:type="gramStart"/>
      <w:r w:rsidRPr="001D06EF">
        <w:rPr>
          <w:rFonts w:eastAsia="Times New Roman" w:cs="Times New Roman"/>
          <w:color w:val="000000"/>
          <w:szCs w:val="24"/>
        </w:rPr>
        <w:t>Chambers, J., Lopez, M., &amp; Ernst, M. (2013).</w:t>
      </w:r>
      <w:proofErr w:type="gramEnd"/>
      <w:r w:rsidRPr="001D06EF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Pr="001D06EF">
        <w:rPr>
          <w:rFonts w:eastAsia="Times New Roman" w:cs="Times New Roman"/>
          <w:color w:val="000000"/>
          <w:szCs w:val="24"/>
        </w:rPr>
        <w:t>Epidemiology and treatment of substance use and abuse in adolescents.</w:t>
      </w:r>
      <w:proofErr w:type="gramEnd"/>
      <w:r w:rsidRPr="001D06EF">
        <w:rPr>
          <w:rFonts w:eastAsia="Times New Roman" w:cs="Times New Roman"/>
          <w:color w:val="000000"/>
          <w:szCs w:val="24"/>
        </w:rPr>
        <w:t> </w:t>
      </w:r>
      <w:proofErr w:type="gramStart"/>
      <w:r w:rsidRPr="001D06EF">
        <w:rPr>
          <w:rFonts w:eastAsia="Times New Roman" w:cs="Times New Roman"/>
          <w:i/>
          <w:iCs/>
          <w:color w:val="000000"/>
          <w:szCs w:val="24"/>
        </w:rPr>
        <w:t>Psychiatric Times</w:t>
      </w:r>
      <w:r w:rsidRPr="001D06EF">
        <w:rPr>
          <w:rFonts w:eastAsia="Times New Roman" w:cs="Times New Roman"/>
          <w:color w:val="000000"/>
          <w:szCs w:val="24"/>
        </w:rPr>
        <w:t>.</w:t>
      </w:r>
      <w:proofErr w:type="gramEnd"/>
    </w:p>
    <w:p w:rsidR="006D0F38" w:rsidRPr="001D06EF" w:rsidRDefault="006D0F38" w:rsidP="006D0F38">
      <w:pPr>
        <w:spacing w:after="0"/>
        <w:ind w:left="450" w:right="75" w:hanging="450"/>
        <w:rPr>
          <w:rFonts w:eastAsia="Times New Roman" w:cs="Times New Roman"/>
          <w:color w:val="000000"/>
          <w:szCs w:val="24"/>
        </w:rPr>
      </w:pPr>
      <w:r w:rsidRPr="001D06EF">
        <w:rPr>
          <w:rFonts w:eastAsia="Times New Roman" w:cs="Times New Roman"/>
          <w:iCs/>
          <w:color w:val="000000"/>
          <w:szCs w:val="24"/>
        </w:rPr>
        <w:t>Developmental epidemiology of drug use and abuse in adolescence and young adulthood: Evidence of generalized risk</w:t>
      </w:r>
      <w:r w:rsidRPr="001D06EF">
        <w:rPr>
          <w:rFonts w:eastAsia="Times New Roman" w:cs="Times New Roman"/>
          <w:color w:val="000000"/>
          <w:szCs w:val="24"/>
        </w:rPr>
        <w:t>. (</w:t>
      </w:r>
      <w:proofErr w:type="spellStart"/>
      <w:r w:rsidRPr="001D06EF">
        <w:rPr>
          <w:rFonts w:eastAsia="Times New Roman" w:cs="Times New Roman"/>
          <w:color w:val="000000"/>
          <w:szCs w:val="24"/>
        </w:rPr>
        <w:t>n.d.</w:t>
      </w:r>
      <w:proofErr w:type="spellEnd"/>
      <w:r w:rsidRPr="001D06EF">
        <w:rPr>
          <w:rFonts w:eastAsia="Times New Roman" w:cs="Times New Roman"/>
          <w:color w:val="000000"/>
          <w:szCs w:val="24"/>
        </w:rPr>
        <w:t>). Retrieved from http://www.ncbi.nlm.nih.gov/pmc/articles/PMC2746112/</w:t>
      </w:r>
    </w:p>
    <w:p w:rsidR="006D0F38" w:rsidRPr="001D06EF" w:rsidRDefault="006D0F38" w:rsidP="006D0F38">
      <w:pPr>
        <w:spacing w:after="0"/>
        <w:ind w:left="450" w:right="75" w:hanging="450"/>
        <w:rPr>
          <w:rFonts w:eastAsia="Times New Roman" w:cs="Times New Roman"/>
          <w:color w:val="000000"/>
          <w:szCs w:val="24"/>
        </w:rPr>
      </w:pPr>
      <w:r w:rsidRPr="001D06EF">
        <w:rPr>
          <w:rFonts w:eastAsia="Times New Roman" w:cs="Times New Roman"/>
          <w:i/>
          <w:iCs/>
          <w:color w:val="000000"/>
          <w:szCs w:val="24"/>
        </w:rPr>
        <w:t xml:space="preserve">NIDA NOTES - </w:t>
      </w:r>
      <w:r w:rsidRPr="001D06EF">
        <w:rPr>
          <w:rFonts w:eastAsia="Times New Roman" w:cs="Times New Roman"/>
          <w:iCs/>
          <w:color w:val="000000"/>
          <w:szCs w:val="24"/>
        </w:rPr>
        <w:t>Gender Differences in Prevalence of Drug Abuse Traced to Opportunities to Use</w:t>
      </w:r>
      <w:r w:rsidRPr="001D06EF">
        <w:rPr>
          <w:rFonts w:eastAsia="Times New Roman" w:cs="Times New Roman"/>
          <w:color w:val="000000"/>
          <w:szCs w:val="24"/>
        </w:rPr>
        <w:t>. (</w:t>
      </w:r>
      <w:proofErr w:type="spellStart"/>
      <w:r w:rsidRPr="001D06EF">
        <w:rPr>
          <w:rFonts w:eastAsia="Times New Roman" w:cs="Times New Roman"/>
          <w:color w:val="000000"/>
          <w:szCs w:val="24"/>
        </w:rPr>
        <w:t>n.d.</w:t>
      </w:r>
      <w:proofErr w:type="spellEnd"/>
      <w:r w:rsidRPr="001D06EF">
        <w:rPr>
          <w:rFonts w:eastAsia="Times New Roman" w:cs="Times New Roman"/>
          <w:color w:val="000000"/>
          <w:szCs w:val="24"/>
        </w:rPr>
        <w:t>). Retrieved from http://archives.drugabuse.gov/NIDA_Notes/NNVol15N4/Prevalence.html</w:t>
      </w:r>
    </w:p>
    <w:p w:rsidR="006D0F38" w:rsidRPr="001D06EF" w:rsidRDefault="006D0F38" w:rsidP="006D0F38">
      <w:pPr>
        <w:spacing w:after="0"/>
        <w:ind w:left="450" w:right="75" w:hanging="450"/>
        <w:rPr>
          <w:rFonts w:eastAsia="Times New Roman" w:cs="Times New Roman"/>
          <w:color w:val="000000"/>
          <w:szCs w:val="24"/>
        </w:rPr>
      </w:pPr>
      <w:r w:rsidRPr="001D06EF">
        <w:rPr>
          <w:rFonts w:eastAsia="Times New Roman" w:cs="Times New Roman"/>
          <w:color w:val="000000"/>
          <w:szCs w:val="24"/>
        </w:rPr>
        <w:t>Wasson, K. (2011, March 27). T</w:t>
      </w:r>
      <w:r>
        <w:rPr>
          <w:rFonts w:eastAsia="Times New Roman" w:cs="Times New Roman"/>
          <w:color w:val="000000"/>
          <w:szCs w:val="24"/>
        </w:rPr>
        <w:t>een drug use rates drop.</w:t>
      </w:r>
      <w:r w:rsidRPr="001D06EF">
        <w:rPr>
          <w:rFonts w:eastAsia="Times New Roman" w:cs="Times New Roman"/>
          <w:color w:val="000000"/>
          <w:szCs w:val="24"/>
        </w:rPr>
        <w:t> </w:t>
      </w:r>
      <w:r w:rsidRPr="001D06EF">
        <w:rPr>
          <w:rFonts w:eastAsia="Times New Roman" w:cs="Times New Roman"/>
          <w:i/>
          <w:iCs/>
          <w:color w:val="000000"/>
          <w:szCs w:val="24"/>
        </w:rPr>
        <w:t>The State Journal</w:t>
      </w:r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r w:rsidRPr="001D06EF">
        <w:rPr>
          <w:rFonts w:eastAsia="Times New Roman" w:cs="Times New Roman"/>
          <w:color w:val="000000"/>
          <w:szCs w:val="24"/>
        </w:rPr>
        <w:t>[Frankfurt, Kentucky].</w:t>
      </w:r>
    </w:p>
    <w:p w:rsidR="006D0F38" w:rsidRDefault="006D0F38" w:rsidP="006D0F38">
      <w:r>
        <w:t xml:space="preserve">Risk Factors: </w:t>
      </w:r>
      <w:r w:rsidRPr="001D06EF">
        <w:t>Toni Debose</w:t>
      </w:r>
    </w:p>
    <w:p w:rsidR="006D0F38" w:rsidRDefault="006D0F38" w:rsidP="006D0F38">
      <w:pPr>
        <w:spacing w:before="160" w:after="80"/>
        <w:ind w:left="720" w:hanging="720"/>
        <w:rPr>
          <w:rFonts w:eastAsia="Times New Roman" w:cs="Times New Roman"/>
          <w:szCs w:val="24"/>
        </w:rPr>
      </w:pPr>
      <w:r w:rsidRPr="00BA65AA">
        <w:rPr>
          <w:rFonts w:eastAsia="Times New Roman" w:cs="Times New Roman"/>
          <w:szCs w:val="24"/>
        </w:rPr>
        <w:t xml:space="preserve">National Institute of Drug Abuse (2003). Preventing Drug Use among Children and Adolescents- Risks and Protective Factors </w:t>
      </w:r>
      <w:hyperlink r:id="rId6" w:history="1">
        <w:r w:rsidRPr="00BA65AA">
          <w:rPr>
            <w:rFonts w:eastAsia="Times New Roman" w:cs="Times New Roman"/>
            <w:szCs w:val="24"/>
            <w:u w:val="single"/>
          </w:rPr>
          <w:t>http://www.drugabuse.gov/publications/preventing-drug-abuse-among-children-adolescents-in-brief/chapter-1-risk-factors-protective-factors/when-how-does-drug-abuse-start-progress</w:t>
        </w:r>
      </w:hyperlink>
    </w:p>
    <w:p w:rsidR="006D0F38" w:rsidRPr="0020236B" w:rsidRDefault="006D0F38" w:rsidP="006D0F38">
      <w:pPr>
        <w:ind w:left="720" w:hanging="720"/>
        <w:rPr>
          <w:rFonts w:eastAsia="Times New Roman" w:cs="Times New Roman"/>
          <w:szCs w:val="24"/>
        </w:rPr>
      </w:pPr>
      <w:r w:rsidRPr="00BA65AA">
        <w:rPr>
          <w:rFonts w:eastAsia="Times New Roman" w:cs="Times New Roman"/>
          <w:szCs w:val="24"/>
        </w:rPr>
        <w:t xml:space="preserve">National Center for Children in Poverty; Adolescent Substance Abuse in the U.S. </w:t>
      </w:r>
      <w:r w:rsidRPr="00CF219F">
        <w:rPr>
          <w:rFonts w:eastAsia="Times New Roman" w:cs="Times New Roman"/>
          <w:szCs w:val="24"/>
        </w:rPr>
        <w:t>http://www.nccp.org/publications/pub_1008.html</w:t>
      </w:r>
    </w:p>
    <w:p w:rsidR="006D0F38" w:rsidRDefault="006D0F38" w:rsidP="006D0F38">
      <w:r>
        <w:t>Protective Factors: Jackie Kutcher</w:t>
      </w:r>
    </w:p>
    <w:p w:rsidR="006D0F38" w:rsidRPr="00F44E89" w:rsidRDefault="006D0F38" w:rsidP="006D0F38">
      <w:pPr>
        <w:pStyle w:val="ListParagraph"/>
        <w:ind w:hanging="720"/>
        <w:contextualSpacing w:val="0"/>
        <w:rPr>
          <w:rFonts w:cs="Times New Roman"/>
        </w:rPr>
      </w:pPr>
      <w:r w:rsidRPr="00F44E89">
        <w:rPr>
          <w:rFonts w:cs="Times New Roman"/>
        </w:rPr>
        <w:lastRenderedPageBreak/>
        <w:t>Health and Human Services. (2014). Risk and protective factors. Retrieved from: http://www.mass.gov/eohhs/gov/departments/dph/programs/substance-abuse/providers/prevention/risk-and-protective-factors.html</w:t>
      </w:r>
    </w:p>
    <w:p w:rsidR="006D0F38" w:rsidRPr="00CF219F" w:rsidRDefault="006D0F38" w:rsidP="006D0F38">
      <w:pPr>
        <w:pStyle w:val="ListParagraph"/>
        <w:ind w:hanging="720"/>
        <w:contextualSpacing w:val="0"/>
        <w:rPr>
          <w:rFonts w:cs="Times New Roman"/>
        </w:rPr>
      </w:pPr>
      <w:r w:rsidRPr="00F44E89">
        <w:rPr>
          <w:rFonts w:cs="Times New Roman"/>
        </w:rPr>
        <w:t>National Institute of</w:t>
      </w:r>
      <w:r>
        <w:rPr>
          <w:rFonts w:cs="Times New Roman"/>
        </w:rPr>
        <w:t xml:space="preserve"> Drug Abuse (2003). Preventing drug use among children and adolescents- risks and p</w:t>
      </w:r>
      <w:r w:rsidRPr="00F44E89">
        <w:rPr>
          <w:rFonts w:cs="Times New Roman"/>
        </w:rPr>
        <w:t xml:space="preserve">rotective </w:t>
      </w:r>
      <w:r>
        <w:rPr>
          <w:rFonts w:cs="Times New Roman"/>
        </w:rPr>
        <w:t>f</w:t>
      </w:r>
      <w:r w:rsidRPr="00F44E89">
        <w:rPr>
          <w:rFonts w:cs="Times New Roman"/>
        </w:rPr>
        <w:t>actors. Retrieved from: http://www.drugabuse.gov/publications/preventing-drug-abuse-among-children-adolescents-in-brief/chapter-1-risk-factors-protective-factors/when-how-does-drug-abuse-start-progress</w:t>
      </w:r>
    </w:p>
    <w:p w:rsidR="006D0F38" w:rsidRPr="00F44E89" w:rsidRDefault="006D0F38" w:rsidP="006D0F38">
      <w:pPr>
        <w:pStyle w:val="ListParagraph"/>
        <w:ind w:hanging="720"/>
        <w:contextualSpacing w:val="0"/>
        <w:rPr>
          <w:rFonts w:cs="Times New Roman"/>
        </w:rPr>
      </w:pPr>
      <w:r w:rsidRPr="00F44E89">
        <w:rPr>
          <w:rFonts w:cs="Times New Roman"/>
        </w:rPr>
        <w:t>National Institute of Dru</w:t>
      </w:r>
      <w:r>
        <w:rPr>
          <w:rFonts w:cs="Times New Roman"/>
        </w:rPr>
        <w:t>g Abuse. (2007). Understanding drug abuse and addiction: What science s</w:t>
      </w:r>
      <w:r w:rsidRPr="00F44E89">
        <w:rPr>
          <w:rFonts w:cs="Times New Roman"/>
        </w:rPr>
        <w:t>ays</w:t>
      </w:r>
      <w:r w:rsidRPr="00F44E89">
        <w:rPr>
          <w:rFonts w:cs="Times New Roman"/>
          <w:i/>
          <w:iCs/>
        </w:rPr>
        <w:t>.</w:t>
      </w:r>
      <w:r w:rsidRPr="00F44E89">
        <w:rPr>
          <w:rFonts w:cs="Times New Roman"/>
        </w:rPr>
        <w:t xml:space="preserve"> Retrieved from: http://www.drugabuse.gov/publications/teaching-packets/understanding-drug-abuse-addiction/section-ii/5-protective-factors</w:t>
      </w:r>
    </w:p>
    <w:p w:rsidR="006D0F38" w:rsidRDefault="006D0F38" w:rsidP="006D0F38">
      <w:r>
        <w:t xml:space="preserve">Interventions: </w:t>
      </w:r>
      <w:r w:rsidRPr="001D06EF">
        <w:t xml:space="preserve">Lindsay </w:t>
      </w:r>
      <w:proofErr w:type="spellStart"/>
      <w:r w:rsidRPr="001D06EF">
        <w:t>Heikkinen</w:t>
      </w:r>
      <w:proofErr w:type="spellEnd"/>
    </w:p>
    <w:p w:rsidR="006D0F38" w:rsidRPr="001D06EF" w:rsidRDefault="006D0F38" w:rsidP="006D0F38">
      <w:pPr>
        <w:ind w:left="720" w:hanging="720"/>
        <w:rPr>
          <w:rFonts w:cs="Times New Roman"/>
          <w:szCs w:val="24"/>
          <w:shd w:val="clear" w:color="auto" w:fill="FFFFFF"/>
        </w:rPr>
      </w:pPr>
      <w:r w:rsidRPr="001D06EF">
        <w:rPr>
          <w:rFonts w:cs="Times New Roman"/>
          <w:color w:val="000000"/>
          <w:szCs w:val="24"/>
          <w:shd w:val="clear" w:color="auto" w:fill="FFFFFF"/>
        </w:rPr>
        <w:t>Adolescent-Based Treatment Interventions and Assessment Instruments (</w:t>
      </w:r>
      <w:proofErr w:type="spellStart"/>
      <w:r w:rsidRPr="001D06EF">
        <w:rPr>
          <w:rFonts w:cs="Times New Roman"/>
          <w:color w:val="000000"/>
          <w:szCs w:val="24"/>
          <w:shd w:val="clear" w:color="auto" w:fill="FFFFFF"/>
        </w:rPr>
        <w:t>n.d.</w:t>
      </w:r>
      <w:proofErr w:type="spellEnd"/>
      <w:r w:rsidRPr="001D06EF">
        <w:rPr>
          <w:rFonts w:cs="Times New Roman"/>
          <w:color w:val="000000"/>
          <w:szCs w:val="24"/>
          <w:shd w:val="clear" w:color="auto" w:fill="FFFFFF"/>
        </w:rPr>
        <w:t>). In </w:t>
      </w:r>
      <w:r w:rsidRPr="001D06EF">
        <w:rPr>
          <w:rFonts w:cs="Times New Roman"/>
          <w:i/>
          <w:iCs/>
          <w:color w:val="000000"/>
          <w:szCs w:val="24"/>
          <w:shd w:val="clear" w:color="auto" w:fill="FFFFFF"/>
        </w:rPr>
        <w:t>National Council of Juvenile and Family Court Judges</w:t>
      </w:r>
      <w:r w:rsidRPr="001D06EF">
        <w:rPr>
          <w:rFonts w:cs="Times New Roman"/>
          <w:color w:val="000000"/>
          <w:szCs w:val="24"/>
          <w:shd w:val="clear" w:color="auto" w:fill="FFFFFF"/>
        </w:rPr>
        <w:t xml:space="preserve">. Retrieved March 20, 2014, from </w:t>
      </w:r>
      <w:r w:rsidRPr="00CF219F">
        <w:rPr>
          <w:rFonts w:cs="Times New Roman"/>
          <w:szCs w:val="24"/>
          <w:shd w:val="clear" w:color="auto" w:fill="FFFFFF"/>
        </w:rPr>
        <w:t>http://www.ncjfcj.org/our-work/adolescent-based-treatment-interventions-and-assessment-instruments</w:t>
      </w:r>
    </w:p>
    <w:p w:rsidR="006D0F38" w:rsidRPr="001D06EF" w:rsidRDefault="006D0F38" w:rsidP="006D0F38">
      <w:pPr>
        <w:ind w:left="720" w:hanging="720"/>
        <w:rPr>
          <w:rFonts w:cs="Times New Roman"/>
          <w:szCs w:val="24"/>
          <w:shd w:val="clear" w:color="auto" w:fill="FFFFFF"/>
        </w:rPr>
      </w:pPr>
      <w:r w:rsidRPr="001D06EF">
        <w:rPr>
          <w:rFonts w:cs="Times New Roman"/>
          <w:szCs w:val="24"/>
          <w:shd w:val="clear" w:color="auto" w:fill="FFFFFF"/>
        </w:rPr>
        <w:t>Butts, J. A., &amp; Roman, J. (</w:t>
      </w:r>
      <w:proofErr w:type="spellStart"/>
      <w:r w:rsidRPr="001D06EF">
        <w:rPr>
          <w:rFonts w:cs="Times New Roman"/>
          <w:szCs w:val="24"/>
          <w:shd w:val="clear" w:color="auto" w:fill="FFFFFF"/>
        </w:rPr>
        <w:t>n.d.</w:t>
      </w:r>
      <w:proofErr w:type="spellEnd"/>
      <w:r w:rsidRPr="001D06EF">
        <w:rPr>
          <w:rFonts w:cs="Times New Roman"/>
          <w:szCs w:val="24"/>
          <w:shd w:val="clear" w:color="auto" w:fill="FFFFFF"/>
        </w:rPr>
        <w:t>). Preface. In</w:t>
      </w:r>
      <w:r w:rsidRPr="00CF219F">
        <w:rPr>
          <w:rFonts w:cs="Times New Roman"/>
          <w:szCs w:val="24"/>
          <w:shd w:val="clear" w:color="auto" w:fill="FFFFFF"/>
        </w:rPr>
        <w:t> </w:t>
      </w:r>
      <w:r w:rsidRPr="001D06EF">
        <w:rPr>
          <w:rFonts w:cs="Times New Roman"/>
          <w:i/>
          <w:iCs/>
          <w:szCs w:val="24"/>
          <w:shd w:val="clear" w:color="auto" w:fill="FFFFFF"/>
        </w:rPr>
        <w:t>Juvenile Drug Courts and Teen Substance Abuse</w:t>
      </w:r>
      <w:r w:rsidRPr="001D06EF">
        <w:rPr>
          <w:rFonts w:cs="Times New Roman"/>
          <w:szCs w:val="24"/>
          <w:shd w:val="clear" w:color="auto" w:fill="FFFFFF"/>
        </w:rPr>
        <w:t xml:space="preserve">. Retrieved March 1, 2014, from </w:t>
      </w:r>
      <w:r w:rsidRPr="00CF219F">
        <w:rPr>
          <w:rFonts w:cs="Times New Roman"/>
          <w:szCs w:val="24"/>
          <w:shd w:val="clear" w:color="auto" w:fill="FFFFFF"/>
        </w:rPr>
        <w:t>http://www.urban.org/pubs/juveniledrugcourts/preface.html</w:t>
      </w:r>
    </w:p>
    <w:p w:rsidR="006D0F38" w:rsidRPr="001D06EF" w:rsidRDefault="006D0F38" w:rsidP="006D0F38">
      <w:pPr>
        <w:ind w:left="720" w:hanging="720"/>
        <w:rPr>
          <w:rFonts w:cs="Times New Roman"/>
          <w:szCs w:val="24"/>
          <w:shd w:val="clear" w:color="auto" w:fill="FFFFFF"/>
        </w:rPr>
      </w:pPr>
      <w:r w:rsidRPr="001D06EF">
        <w:rPr>
          <w:rFonts w:cs="Times New Roman"/>
          <w:szCs w:val="24"/>
          <w:shd w:val="clear" w:color="auto" w:fill="FFFFFF"/>
        </w:rPr>
        <w:t xml:space="preserve">Carey, S. M., Allen, T. H., Perkins, T., &amp; Waller, M. S. (2013, November 25). A Detailed Cost Evaluation of a Juvenile Drug Court that Follows the Juvenile Drug Court Model (16 </w:t>
      </w:r>
      <w:r w:rsidRPr="001D06EF">
        <w:rPr>
          <w:rFonts w:cs="Times New Roman"/>
          <w:szCs w:val="24"/>
          <w:shd w:val="clear" w:color="auto" w:fill="FFFFFF"/>
        </w:rPr>
        <w:lastRenderedPageBreak/>
        <w:t>Strategies).</w:t>
      </w:r>
      <w:r w:rsidRPr="00CF219F">
        <w:rPr>
          <w:rFonts w:cs="Times New Roman"/>
          <w:szCs w:val="24"/>
          <w:shd w:val="clear" w:color="auto" w:fill="FFFFFF"/>
        </w:rPr>
        <w:t> </w:t>
      </w:r>
      <w:r w:rsidRPr="001D06EF">
        <w:rPr>
          <w:rFonts w:cs="Times New Roman"/>
          <w:i/>
          <w:iCs/>
          <w:szCs w:val="24"/>
          <w:shd w:val="clear" w:color="auto" w:fill="FFFFFF"/>
        </w:rPr>
        <w:t>Juvenile Family Court Journal</w:t>
      </w:r>
      <w:r w:rsidRPr="001D06EF">
        <w:rPr>
          <w:rFonts w:cs="Times New Roman"/>
          <w:szCs w:val="24"/>
          <w:shd w:val="clear" w:color="auto" w:fill="FFFFFF"/>
        </w:rPr>
        <w:t>,</w:t>
      </w:r>
      <w:r w:rsidRPr="00CF219F">
        <w:rPr>
          <w:rFonts w:cs="Times New Roman"/>
          <w:szCs w:val="24"/>
          <w:shd w:val="clear" w:color="auto" w:fill="FFFFFF"/>
        </w:rPr>
        <w:t> </w:t>
      </w:r>
      <w:r w:rsidRPr="001D06EF">
        <w:rPr>
          <w:rFonts w:cs="Times New Roman"/>
          <w:i/>
          <w:iCs/>
          <w:szCs w:val="24"/>
          <w:shd w:val="clear" w:color="auto" w:fill="FFFFFF"/>
        </w:rPr>
        <w:t>64</w:t>
      </w:r>
      <w:r w:rsidRPr="001D06EF">
        <w:rPr>
          <w:rFonts w:cs="Times New Roman"/>
          <w:szCs w:val="24"/>
          <w:shd w:val="clear" w:color="auto" w:fill="FFFFFF"/>
        </w:rPr>
        <w:t xml:space="preserve">(4), 1-20. Retrieved April 4, 2014, from </w:t>
      </w:r>
      <w:r w:rsidRPr="00CF219F">
        <w:rPr>
          <w:rFonts w:cs="Times New Roman"/>
          <w:szCs w:val="24"/>
          <w:shd w:val="clear" w:color="auto" w:fill="FFFFFF"/>
        </w:rPr>
        <w:t>http://onlinelibrary.wiley.com.huaryu.kl.oakland.edu/doi/10.1111/jfcj.12009/pdf</w:t>
      </w:r>
    </w:p>
    <w:p w:rsidR="006D0F38" w:rsidRPr="001D06EF" w:rsidRDefault="006D0F38" w:rsidP="006D0F38">
      <w:pPr>
        <w:ind w:left="720" w:hanging="720"/>
        <w:rPr>
          <w:rFonts w:cs="Times New Roman"/>
          <w:szCs w:val="24"/>
          <w:shd w:val="clear" w:color="auto" w:fill="FFFFFF"/>
        </w:rPr>
      </w:pPr>
      <w:r w:rsidRPr="001D06EF">
        <w:rPr>
          <w:rFonts w:cs="Times New Roman"/>
          <w:szCs w:val="24"/>
          <w:shd w:val="clear" w:color="auto" w:fill="FFFFFF"/>
        </w:rPr>
        <w:t>Celebrating Families!. (</w:t>
      </w:r>
      <w:proofErr w:type="spellStart"/>
      <w:r w:rsidRPr="001D06EF">
        <w:rPr>
          <w:rFonts w:cs="Times New Roman"/>
          <w:szCs w:val="24"/>
          <w:shd w:val="clear" w:color="auto" w:fill="FFFFFF"/>
        </w:rPr>
        <w:t>n.d.</w:t>
      </w:r>
      <w:proofErr w:type="spellEnd"/>
      <w:r w:rsidRPr="001D06EF">
        <w:rPr>
          <w:rFonts w:cs="Times New Roman"/>
          <w:szCs w:val="24"/>
          <w:shd w:val="clear" w:color="auto" w:fill="FFFFFF"/>
        </w:rPr>
        <w:t>). In</w:t>
      </w:r>
      <w:r w:rsidRPr="00CF219F">
        <w:rPr>
          <w:rFonts w:cs="Times New Roman"/>
          <w:szCs w:val="24"/>
          <w:shd w:val="clear" w:color="auto" w:fill="FFFFFF"/>
        </w:rPr>
        <w:t> </w:t>
      </w:r>
      <w:r w:rsidRPr="001D06EF">
        <w:rPr>
          <w:rFonts w:cs="Times New Roman"/>
          <w:i/>
          <w:iCs/>
          <w:szCs w:val="24"/>
          <w:shd w:val="clear" w:color="auto" w:fill="FFFFFF"/>
        </w:rPr>
        <w:t>SAMHSA's National Registry of Evidence Based Programs and Practices</w:t>
      </w:r>
      <w:r w:rsidRPr="001D06EF">
        <w:rPr>
          <w:rFonts w:cs="Times New Roman"/>
          <w:szCs w:val="24"/>
          <w:shd w:val="clear" w:color="auto" w:fill="FFFFFF"/>
        </w:rPr>
        <w:t xml:space="preserve">. Retrieved April 1, 2014, from </w:t>
      </w:r>
      <w:r w:rsidRPr="00CF219F">
        <w:rPr>
          <w:rFonts w:cs="Times New Roman"/>
          <w:szCs w:val="24"/>
          <w:shd w:val="clear" w:color="auto" w:fill="FFFFFF"/>
        </w:rPr>
        <w:t>http://nrepp.samhsa.gov/ViewIntervention.aspx?id=100</w:t>
      </w:r>
    </w:p>
    <w:p w:rsidR="006D0F38" w:rsidRPr="001D06EF" w:rsidRDefault="006D0F38" w:rsidP="006D0F38">
      <w:pPr>
        <w:ind w:left="720" w:hanging="720"/>
        <w:rPr>
          <w:rFonts w:cs="Times New Roman"/>
          <w:szCs w:val="24"/>
          <w:shd w:val="clear" w:color="auto" w:fill="FFFFFF"/>
        </w:rPr>
      </w:pPr>
      <w:r w:rsidRPr="001D06EF">
        <w:rPr>
          <w:rFonts w:cs="Times New Roman"/>
          <w:szCs w:val="24"/>
          <w:shd w:val="clear" w:color="auto" w:fill="FFFFFF"/>
        </w:rPr>
        <w:t xml:space="preserve">How will </w:t>
      </w:r>
      <w:proofErr w:type="spellStart"/>
      <w:r w:rsidRPr="001D06EF">
        <w:rPr>
          <w:rFonts w:cs="Times New Roman"/>
          <w:szCs w:val="24"/>
          <w:shd w:val="clear" w:color="auto" w:fill="FFFFFF"/>
        </w:rPr>
        <w:t>Alateen</w:t>
      </w:r>
      <w:proofErr w:type="spellEnd"/>
      <w:r w:rsidRPr="001D06EF">
        <w:rPr>
          <w:rFonts w:cs="Times New Roman"/>
          <w:szCs w:val="24"/>
          <w:shd w:val="clear" w:color="auto" w:fill="FFFFFF"/>
        </w:rPr>
        <w:t xml:space="preserve"> Help Me? (</w:t>
      </w:r>
      <w:proofErr w:type="spellStart"/>
      <w:r w:rsidRPr="001D06EF">
        <w:rPr>
          <w:rFonts w:cs="Times New Roman"/>
          <w:szCs w:val="24"/>
          <w:shd w:val="clear" w:color="auto" w:fill="FFFFFF"/>
        </w:rPr>
        <w:t>n.d.</w:t>
      </w:r>
      <w:proofErr w:type="spellEnd"/>
      <w:r w:rsidRPr="001D06EF">
        <w:rPr>
          <w:rFonts w:cs="Times New Roman"/>
          <w:szCs w:val="24"/>
          <w:shd w:val="clear" w:color="auto" w:fill="FFFFFF"/>
        </w:rPr>
        <w:t>). In</w:t>
      </w:r>
      <w:r w:rsidRPr="00CF219F">
        <w:rPr>
          <w:rFonts w:cs="Times New Roman"/>
          <w:szCs w:val="24"/>
          <w:shd w:val="clear" w:color="auto" w:fill="FFFFFF"/>
        </w:rPr>
        <w:t> </w:t>
      </w:r>
      <w:r w:rsidRPr="001D06EF">
        <w:rPr>
          <w:rFonts w:cs="Times New Roman"/>
          <w:i/>
          <w:iCs/>
          <w:szCs w:val="24"/>
          <w:shd w:val="clear" w:color="auto" w:fill="FFFFFF"/>
        </w:rPr>
        <w:t>Al-Anon Family Groups</w:t>
      </w:r>
      <w:r w:rsidRPr="001D06EF">
        <w:rPr>
          <w:rFonts w:cs="Times New Roman"/>
          <w:szCs w:val="24"/>
          <w:shd w:val="clear" w:color="auto" w:fill="FFFFFF"/>
        </w:rPr>
        <w:t xml:space="preserve">. Retrieved March 22, 2014, from </w:t>
      </w:r>
      <w:r w:rsidRPr="00CF219F">
        <w:rPr>
          <w:rFonts w:cs="Times New Roman"/>
          <w:szCs w:val="24"/>
          <w:shd w:val="clear" w:color="auto" w:fill="FFFFFF"/>
        </w:rPr>
        <w:t>http://www.al-anon.alateen.org/for-alateen/how-will-alateen-help-me</w:t>
      </w:r>
    </w:p>
    <w:p w:rsidR="006D0F38" w:rsidRPr="001D06EF" w:rsidRDefault="006D0F38" w:rsidP="006D0F38">
      <w:pPr>
        <w:ind w:left="720" w:hanging="720"/>
        <w:rPr>
          <w:rFonts w:cs="Times New Roman"/>
          <w:szCs w:val="24"/>
          <w:shd w:val="clear" w:color="auto" w:fill="FFFFFF"/>
        </w:rPr>
      </w:pPr>
      <w:r w:rsidRPr="001D06EF">
        <w:rPr>
          <w:rFonts w:cs="Times New Roman"/>
          <w:szCs w:val="24"/>
          <w:shd w:val="clear" w:color="auto" w:fill="FFFFFF"/>
        </w:rPr>
        <w:t>Michigan Drug Control Update. (</w:t>
      </w:r>
      <w:proofErr w:type="spellStart"/>
      <w:r w:rsidRPr="001D06EF">
        <w:rPr>
          <w:rFonts w:cs="Times New Roman"/>
          <w:szCs w:val="24"/>
          <w:shd w:val="clear" w:color="auto" w:fill="FFFFFF"/>
        </w:rPr>
        <w:t>n.d.</w:t>
      </w:r>
      <w:proofErr w:type="spellEnd"/>
      <w:r w:rsidRPr="001D06EF">
        <w:rPr>
          <w:rFonts w:cs="Times New Roman"/>
          <w:szCs w:val="24"/>
          <w:shd w:val="clear" w:color="auto" w:fill="FFFFFF"/>
        </w:rPr>
        <w:t xml:space="preserve">). In Office of the President of the United States. Retrieved March 15, 2014, from </w:t>
      </w:r>
      <w:hyperlink r:id="rId7" w:history="1">
        <w:r w:rsidRPr="00CF219F">
          <w:rPr>
            <w:rFonts w:cs="Times New Roman"/>
            <w:szCs w:val="24"/>
            <w:shd w:val="clear" w:color="auto" w:fill="FFFFFF"/>
          </w:rPr>
          <w:t>http://www.whitehouse.gov/sites/default/files/docs/state_profile_-_michigan.pdf</w:t>
        </w:r>
      </w:hyperlink>
    </w:p>
    <w:p w:rsidR="006D0F38" w:rsidRPr="001D06EF" w:rsidRDefault="006D0F38" w:rsidP="006D0F38">
      <w:pPr>
        <w:ind w:left="720" w:hanging="720"/>
        <w:rPr>
          <w:rFonts w:cs="Times New Roman"/>
          <w:szCs w:val="24"/>
          <w:shd w:val="clear" w:color="auto" w:fill="FFFFFF"/>
        </w:rPr>
      </w:pPr>
      <w:r w:rsidRPr="001D06EF">
        <w:rPr>
          <w:rFonts w:cs="Times New Roman"/>
          <w:szCs w:val="24"/>
          <w:shd w:val="clear" w:color="auto" w:fill="FFFFFF"/>
        </w:rPr>
        <w:t>Project MAGIC (Making A Group and Individual Commitment). (</w:t>
      </w:r>
      <w:proofErr w:type="spellStart"/>
      <w:r w:rsidRPr="001D06EF">
        <w:rPr>
          <w:rFonts w:cs="Times New Roman"/>
          <w:szCs w:val="24"/>
          <w:shd w:val="clear" w:color="auto" w:fill="FFFFFF"/>
        </w:rPr>
        <w:t>n.d.</w:t>
      </w:r>
      <w:proofErr w:type="spellEnd"/>
      <w:r w:rsidRPr="001D06EF">
        <w:rPr>
          <w:rFonts w:cs="Times New Roman"/>
          <w:szCs w:val="24"/>
          <w:shd w:val="clear" w:color="auto" w:fill="FFFFFF"/>
        </w:rPr>
        <w:t>). In</w:t>
      </w:r>
      <w:r w:rsidRPr="00CF219F">
        <w:rPr>
          <w:rFonts w:cs="Times New Roman"/>
          <w:szCs w:val="24"/>
          <w:shd w:val="clear" w:color="auto" w:fill="FFFFFF"/>
        </w:rPr>
        <w:t> </w:t>
      </w:r>
      <w:r w:rsidRPr="001D06EF">
        <w:rPr>
          <w:rFonts w:cs="Times New Roman"/>
          <w:i/>
          <w:iCs/>
          <w:szCs w:val="24"/>
          <w:shd w:val="clear" w:color="auto" w:fill="FFFFFF"/>
        </w:rPr>
        <w:t>SAMHSA's National Registry of Evidence Based Programs and Practices</w:t>
      </w:r>
      <w:r w:rsidRPr="001D06EF">
        <w:rPr>
          <w:rFonts w:cs="Times New Roman"/>
          <w:szCs w:val="24"/>
          <w:shd w:val="clear" w:color="auto" w:fill="FFFFFF"/>
        </w:rPr>
        <w:t xml:space="preserve">. Retrieved March 20, 2014, from </w:t>
      </w:r>
      <w:r w:rsidRPr="00CF219F">
        <w:rPr>
          <w:rFonts w:cs="Times New Roman"/>
          <w:szCs w:val="24"/>
          <w:shd w:val="clear" w:color="auto" w:fill="FFFFFF"/>
        </w:rPr>
        <w:t>http://nrepp.samhsa.gov/ViewIntervention.aspx?id=193</w:t>
      </w:r>
    </w:p>
    <w:p w:rsidR="006D0F38" w:rsidRDefault="006D0F38" w:rsidP="006D0F38">
      <w:pPr>
        <w:pStyle w:val="ListParagraph"/>
        <w:ind w:left="0"/>
        <w:rPr>
          <w:rFonts w:cs="Times New Roman"/>
          <w:szCs w:val="18"/>
          <w:shd w:val="clear" w:color="auto" w:fill="FFFFFF"/>
        </w:rPr>
      </w:pPr>
      <w:r w:rsidRPr="001D06EF">
        <w:rPr>
          <w:rFonts w:cs="Times New Roman"/>
          <w:szCs w:val="18"/>
          <w:shd w:val="clear" w:color="auto" w:fill="FFFFFF"/>
        </w:rPr>
        <w:t>The Ingham County Adolescent Diversion project. (2014). In</w:t>
      </w:r>
      <w:r w:rsidRPr="00CF219F">
        <w:rPr>
          <w:rFonts w:cs="Times New Roman"/>
          <w:szCs w:val="18"/>
          <w:shd w:val="clear" w:color="auto" w:fill="FFFFFF"/>
        </w:rPr>
        <w:t> </w:t>
      </w:r>
      <w:r w:rsidRPr="001D06EF">
        <w:rPr>
          <w:rFonts w:cs="Times New Roman"/>
          <w:i/>
          <w:iCs/>
          <w:szCs w:val="18"/>
          <w:shd w:val="clear" w:color="auto" w:fill="FFFFFF"/>
        </w:rPr>
        <w:t>Michigan State University Statewide</w:t>
      </w:r>
      <w:r w:rsidRPr="001D06EF">
        <w:rPr>
          <w:rFonts w:cs="Times New Roman"/>
          <w:szCs w:val="18"/>
          <w:shd w:val="clear" w:color="auto" w:fill="FFFFFF"/>
        </w:rPr>
        <w:t xml:space="preserve">. Retrieved March 20, 2014, from </w:t>
      </w:r>
      <w:r w:rsidRPr="006D0F38">
        <w:rPr>
          <w:rFonts w:cs="Times New Roman"/>
          <w:szCs w:val="18"/>
          <w:shd w:val="clear" w:color="auto" w:fill="FFFFFF"/>
        </w:rPr>
        <w:t>https://www.msu.edu/course/psy/371/psy371.html</w:t>
      </w:r>
    </w:p>
    <w:p w:rsidR="006D0F38" w:rsidRDefault="006D0F38" w:rsidP="006D0F38">
      <w:pPr>
        <w:pStyle w:val="ListParagraph"/>
        <w:ind w:left="0"/>
        <w:rPr>
          <w:rFonts w:cs="Times New Roman"/>
          <w:szCs w:val="18"/>
          <w:shd w:val="clear" w:color="auto" w:fill="FFFFFF"/>
        </w:rPr>
      </w:pPr>
    </w:p>
    <w:p w:rsidR="006D0F38" w:rsidRDefault="006D0F38" w:rsidP="006D0F38">
      <w:pPr>
        <w:pStyle w:val="ListParagraph"/>
        <w:ind w:left="0"/>
        <w:rPr>
          <w:rFonts w:cs="Times New Roman"/>
          <w:szCs w:val="18"/>
          <w:shd w:val="clear" w:color="auto" w:fill="FFFFFF"/>
        </w:rPr>
      </w:pPr>
    </w:p>
    <w:p w:rsidR="006D0F38" w:rsidRDefault="006D0F38" w:rsidP="006D0F38">
      <w:pPr>
        <w:pStyle w:val="ListParagraph"/>
        <w:ind w:left="0"/>
        <w:rPr>
          <w:rFonts w:cs="Times New Roman"/>
        </w:rPr>
      </w:pPr>
    </w:p>
    <w:p w:rsidR="006D0F38" w:rsidRDefault="006D0F38" w:rsidP="006D0F38">
      <w:pPr>
        <w:pStyle w:val="ListParagraph"/>
        <w:ind w:left="0"/>
        <w:rPr>
          <w:rFonts w:cs="Times New Roman"/>
        </w:rPr>
      </w:pPr>
    </w:p>
    <w:p w:rsidR="006D0F38" w:rsidRDefault="006D0F38" w:rsidP="006D0F38">
      <w:pPr>
        <w:pStyle w:val="ListParagraph"/>
        <w:ind w:left="0"/>
        <w:rPr>
          <w:rFonts w:cs="Times New Roman"/>
        </w:rPr>
      </w:pPr>
    </w:p>
    <w:p w:rsidR="006D0F38" w:rsidRDefault="006D0F38" w:rsidP="006D0F38">
      <w:pPr>
        <w:pStyle w:val="ListParagraph"/>
        <w:ind w:left="0"/>
        <w:rPr>
          <w:rFonts w:cs="Times New Roman"/>
        </w:rPr>
      </w:pPr>
      <w:bookmarkStart w:id="0" w:name="_GoBack"/>
      <w:bookmarkEnd w:id="0"/>
    </w:p>
    <w:sectPr w:rsidR="006D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D0C"/>
    <w:multiLevelType w:val="multilevel"/>
    <w:tmpl w:val="AD9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B0760"/>
    <w:multiLevelType w:val="multilevel"/>
    <w:tmpl w:val="3602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34F89"/>
    <w:multiLevelType w:val="hybridMultilevel"/>
    <w:tmpl w:val="B1F4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27619"/>
    <w:multiLevelType w:val="hybridMultilevel"/>
    <w:tmpl w:val="D09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56E01"/>
    <w:multiLevelType w:val="multilevel"/>
    <w:tmpl w:val="B992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C52FB4"/>
    <w:multiLevelType w:val="hybridMultilevel"/>
    <w:tmpl w:val="A55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D5"/>
    <w:rsid w:val="000B6E8E"/>
    <w:rsid w:val="000C7B87"/>
    <w:rsid w:val="00300078"/>
    <w:rsid w:val="00330811"/>
    <w:rsid w:val="003A4F2A"/>
    <w:rsid w:val="006B3EB3"/>
    <w:rsid w:val="006D0F38"/>
    <w:rsid w:val="00712163"/>
    <w:rsid w:val="008970CA"/>
    <w:rsid w:val="009231FB"/>
    <w:rsid w:val="009A70D5"/>
    <w:rsid w:val="009F59BA"/>
    <w:rsid w:val="00AD292E"/>
    <w:rsid w:val="00CF0CAF"/>
    <w:rsid w:val="00D42539"/>
    <w:rsid w:val="00DF7BD3"/>
    <w:rsid w:val="00F44E89"/>
    <w:rsid w:val="00F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811"/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308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811"/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308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hitehouse.gov/sites/default/files/docs/state_profile_-_michig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ugabuse.gov/publications/preventing-drug-abuse-among-children-adolescents-in-brief/chapter-1-risk-factors-protective-factors/when-how-does-drug-abuse-start-prog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8</cp:revision>
  <dcterms:created xsi:type="dcterms:W3CDTF">2014-04-04T14:47:00Z</dcterms:created>
  <dcterms:modified xsi:type="dcterms:W3CDTF">2015-01-09T19:13:00Z</dcterms:modified>
</cp:coreProperties>
</file>