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B5E20"/>
          <w:sz w:val="20"/>
          <w:szCs w:val="20"/>
        </w:rPr>
        <w:t xml:space="preserve">DESAFIO 21 DIAS</w:t>
      </w:r>
    </w:p>
    <w:p>
      <w:pPr>
        <w:pBdr>
          <w:bottom w:val="single" w:color="2E7D32" w:sz="6"/>
        </w:pBdr>
        <w:spacing w:after="260"/>
      </w:pPr>
      <w:r>
        <w:rPr>
          <w:color w:val="666666"/>
          <w:sz w:val="18"/>
          <w:szCs w:val="18"/>
        </w:rPr>
        <w:t xml:space="preserve">Roteiro para Reels / Shorts — Leide (Afiliada)</w:t>
      </w:r>
    </w:p>
    <w:p>
      <w:pPr>
        <w:pStyle w:val="Heading1"/>
        <w:spacing w:after="40"/>
      </w:pPr>
      <w:r>
        <w:rPr>
          <w:b/>
          <w:bCs/>
          <w:color w:val="1B5E20"/>
          <w:sz w:val="32"/>
          <w:szCs w:val="32"/>
        </w:rPr>
        <w:t xml:space="preserve">ROTEIRO 4 — Escritório em casa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"Eu tenho 90 minutos por dia. Só."</w:t>
      </w:r>
    </w:p>
    <w:p>
      <w:pPr>
        <w:spacing w:after="80"/>
      </w:pPr>
      <w:r>
        <w:rPr>
          <w:b/>
          <w:bCs/>
          <w:color w:val="1B5E20"/>
          <w:sz w:val="21"/>
          <w:szCs w:val="21"/>
        </w:rPr>
        <w:t xml:space="preserve">Título: </w:t>
      </w:r>
      <w:r>
        <w:rPr>
          <w:sz w:val="21"/>
          <w:szCs w:val="21"/>
        </w:rPr>
        <w:t xml:space="preserve">Como eu organizo o trabalho no pouco tempo que tenho</w:t>
      </w:r>
    </w:p>
    <w:p>
      <w:pPr>
        <w:spacing w:after="80"/>
      </w:pPr>
      <w:r>
        <w:rPr>
          <w:b/>
          <w:bCs/>
          <w:color w:val="1B5E20"/>
          <w:sz w:val="21"/>
          <w:szCs w:val="21"/>
        </w:rPr>
        <w:t xml:space="preserve">Subtítulo: </w:t>
      </w:r>
      <w:r>
        <w:rPr>
          <w:sz w:val="21"/>
          <w:szCs w:val="21"/>
        </w:rPr>
        <w:t xml:space="preserve">Demonstração de produto · dor de tempo</w:t>
      </w:r>
    </w:p>
    <w:p>
      <w:pPr>
        <w:spacing w:after="80"/>
      </w:pPr>
      <w:r>
        <w:rPr>
          <w:b/>
          <w:bCs/>
          <w:color w:val="1B5E20"/>
          <w:sz w:val="21"/>
          <w:szCs w:val="21"/>
        </w:rPr>
        <w:t xml:space="preserve">Estilo de entrega: </w:t>
      </w:r>
      <w:r>
        <w:rPr>
          <w:sz w:val="21"/>
          <w:szCs w:val="21"/>
        </w:rPr>
        <w:t xml:space="preserve">Sistêmico — desconstruindo um método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Ambientação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Quarto-escritório. Mesa organizada, luminária acesa, notebook aberto. Se possível, algo em movimento ao fundo (ventilador, cortina, luz de LED).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Câmera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Tripé na diagonal a 45°, mostrando ela e a tela do notebook. Depois um plano fechado no celular para a demonstração.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O que ela faz enquanto fala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Está montando a mesa enquanto fala — posiciona o notebook, afasta o celular, acende a luminária, abre o caderno. Termina de montar por volta dos 12s.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Roteiro — frase por frase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4666"/>
      </w:tblGrid>
      <w:tr>
        <w:trPr>
          <w:tblHeader/>
        </w:trPr>
        <w:tc>
          <w:tcPr>
            <w:tcW w:type="dxa" w:w="1500"/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4300"/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4666"/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FALA (uma por corte)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 – 1,5s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colocando o notebook na mesa, olhando pra câmera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"Eu tenho noventa minutos por dia pra trabalhar. Só isso."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 – 3,0s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afasta o celular pra longe, com intenção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"Então eu não posso me dar ao luxo de me distrair."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3,0 – 6,0s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Acende a luminária. Corte fechado no clique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"Antes eu sentava e abria seis abas ao mesmo tempo."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6,0 – 10,0s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senta. Plano abre um pouco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"No fim do dia eu tinha começado tudo e terminado nada."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10,0 – 14,0s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olha pra câmera, apoia o queixo na mão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"Não faltava tempo. Faltava um limite."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14,0 – 18,0s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pega o celular de volta e mostra a tela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"Hoje eu abro o app e ligo o Pomodoro antes de começar."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18,0 – 22,0s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 na tela: o cronômetro do Pomodoro rodando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"Vinte e cinco minutos de foco. Cinco de pausa. Três vezes."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22,0 – 26,0s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apoia o celular na mesa, o timer visível, e volta ao notebook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"Ele fica flutuando na tela enquanto eu trabalho."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26,0 – 30,0s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digitando, o timer visível em canto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"Quando toca, eu paro. Mesmo que esteja no meio."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30,0 – 34,0s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recosta na cadeira, olhando pra câmera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"Parar na hora certa é o que me faz voltar inteira."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34,0 – 38,0s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Plano mais aberto, mesa organizada, luz bonita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"É o mesmo app que organiza a minha manhã."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38,0 – 42,0s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sorri, gesto de "é isso"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"Desafio 21 Dias. Manhã e trabalho no mesmo lugar."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42,0 – 45,0s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olha pra câmera, tom mais leve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 fez muito mais diferença do que eu esperava."</w:t>
            </w:r>
          </w:p>
        </w:tc>
      </w:tr>
      <w:tr>
        <w:tc>
          <w:tcPr>
            <w:tcW w:type="dxa" w:w="1500"/>
            <w:shd w:fill="DCED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45,0 – 48,0s</w:t>
            </w:r>
          </w:p>
        </w:tc>
        <w:tc>
          <w:tcPr>
            <w:tcW w:type="dxa" w:w="4300"/>
            <w:shd w:fill="DCED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CTA. Ela vira a tela do celular pra câmera, mostrando o app, e aponta com o dedo</w:t>
            </w:r>
          </w:p>
        </w:tc>
        <w:tc>
          <w:tcPr>
            <w:tcW w:type="dxa" w:w="4666"/>
            <w:shd w:fill="DCED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"O link tá na bio. Clica e organiza sua rotina também."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/>
                <w:iCs/>
                <w:color w:val="666666"/>
                <w:sz w:val="20"/>
                <w:szCs w:val="20"/>
              </w:rPr>
              <w:t xml:space="preserve">Loop</w:t>
            </w:r>
          </w:p>
        </w:tc>
        <w:tc>
          <w:tcPr>
            <w:tcW w:type="dxa" w:w="4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Corte seco para o frame inicial</w:t>
            </w:r>
          </w:p>
        </w:tc>
        <w:tc>
          <w:tcPr>
            <w:tcW w:type="dxa" w:w="466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(reinicia em "Eu tenho noventa minutos por dia")</w:t>
            </w:r>
          </w:p>
        </w:tc>
      </w:tr>
    </w:tbl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Por que funciona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O número específico no primeiro segundo cria uma âncora concreta. Montar a mesa dá ao olho algo para acompanhar enquanto o ouvido processa a dor. Virar a tela do celular no CTA é a prova visual de que o app existe de verdade — não é só discurso.</w:t>
      </w:r>
    </w:p>
    <w:p>
      <w:pPr>
        <w:pBdr>
          <w:top w:val="single" w:color="CCCCCC" w:sz="4"/>
        </w:pBdr>
        <w:spacing w:after="80" w:before="300"/>
      </w:pPr>
      <w:r>
        <w:rPr>
          <w:b/>
          <w:bCs/>
          <w:color w:val="1B5E20"/>
          <w:sz w:val="20"/>
          <w:szCs w:val="20"/>
        </w:rPr>
        <w:t xml:space="preserve">Regras gerais — valem para os 4 roteiros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Formato vertical 9:16 · 1080×1920 · 30fps.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Áudio: fone com microfone ou lapela. Nunca o mic aberto do celular na rua.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Luz sempre na frente dela, nunca atrás.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Legenda queimada no vídeo, palavra por palavra, no terço central.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Nenhuma fala passa de 12 palavras — ela grava frase por frase, sem decorar tudo.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Nos primeiros 10 segundos ela sempre está fazendo algo com as mãos.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 CTA é sempre falado antes do corte de loop, apontando para o link na bio.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Nunca dizer: "revolucionário", "essencial", "segredo", "desbloquear", "mindset", "transformador".</w:t>
      </w:r>
    </w:p>
    <w:sectPr>
      <w:pgSz w:w="11906" w:h="16838" w:orient="portrait"/>
      <w:pgMar w:top="863" w:right="720" w:bottom="863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2026-07-29T20:42:18.410Z</dcterms:created>
  <dcterms:modified xsi:type="dcterms:W3CDTF">2026-07-29T20:42:18.410Z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