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4f81bd" w:space="3" w:sz="8" w:val="single"/>
        </w:pBdr>
        <w:spacing w:after="0" w:lineRule="auto"/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Bdr>
          <w:bottom w:color="4f81bd" w:space="3" w:sz="8" w:val="single"/>
        </w:pBdr>
        <w:spacing w:after="0" w:lineRule="auto"/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Bdr>
          <w:bottom w:color="4f81bd" w:space="3" w:sz="8" w:val="single"/>
        </w:pBdr>
        <w:jc w:val="center"/>
        <w:rPr>
          <w:color w:val="000000"/>
          <w:sz w:val="66"/>
          <w:szCs w:val="66"/>
        </w:rPr>
      </w:pPr>
      <w:r w:rsidDel="00000000" w:rsidR="00000000" w:rsidRPr="00000000">
        <w:rPr>
          <w:color w:val="000000"/>
          <w:rtl w:val="0"/>
        </w:rPr>
        <w:t xml:space="preserve">MyRocket - UC02 - Cadastro de Usuário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Davi Souza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i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/10/20</w:t>
            </w:r>
            <w:r w:rsidDel="00000000" w:rsidR="00000000" w:rsidRPr="00000000">
              <w:rPr>
                <w:i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i w:val="1"/>
                <w:rtl w:val="0"/>
              </w:rPr>
              <w:t xml:space="preserve">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Ajustes do caso de uso UC01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Souza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Características Gerais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Fluxo de Eventos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Bloco de dados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Regras de Negócio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especiais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Protótipo de Interface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7"/>
              <w:tab w:val="left" w:pos="56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5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 w14:paraId="0000006A">
      <w:pPr>
        <w:jc w:val="both"/>
        <w:rPr/>
      </w:pPr>
      <w:bookmarkStart w:colFirst="0" w:colLast="0" w:name="_1fob9te" w:id="2"/>
      <w:bookmarkEnd w:id="2"/>
      <w:r w:rsidDel="00000000" w:rsidR="00000000" w:rsidRPr="00000000">
        <w:rPr>
          <w:i w:val="1"/>
          <w:rtl w:val="0"/>
        </w:rPr>
        <w:t xml:space="preserve">O usuário</w:t>
      </w:r>
      <w:r w:rsidDel="00000000" w:rsidR="00000000" w:rsidRPr="00000000">
        <w:rPr>
          <w:i w:val="1"/>
          <w:rtl w:val="0"/>
        </w:rPr>
        <w:t xml:space="preserve"> será capaz de efetuar o cadastro na plataforma, e logo depois de completar os dados do seu perfil pessoal, poderá postar nas comunidades propostas.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Gerais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Ações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  <w:rPr/>
      </w:pPr>
      <w:r w:rsidDel="00000000" w:rsidR="00000000" w:rsidRPr="00000000">
        <w:rPr>
          <w:rtl w:val="0"/>
        </w:rPr>
        <w:t xml:space="preserve">Cadastrar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3" w:right="0" w:hanging="513"/>
        <w:jc w:val="left"/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p</w:t>
      </w:r>
      <w:r w:rsidDel="00000000" w:rsidR="00000000" w:rsidRPr="00000000">
        <w:rPr>
          <w:rtl w:val="0"/>
        </w:rPr>
        <w:t xml:space="preserve">recisa ter uma conta Google ou Github;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Precisa estar autenticado com Google ou Github;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</w:pPr>
      <w:r w:rsidDel="00000000" w:rsidR="00000000" w:rsidRPr="00000000">
        <w:rPr>
          <w:rtl w:val="0"/>
        </w:rPr>
        <w:t xml:space="preserve">Realizar o cadastro com sucesso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</w:pPr>
      <w:r w:rsidDel="00000000" w:rsidR="00000000" w:rsidRPr="00000000">
        <w:rPr>
          <w:rtl w:val="0"/>
        </w:rPr>
        <w:t xml:space="preserve">Criação de perfil com sucesso;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</w:pPr>
      <w:r w:rsidDel="00000000" w:rsidR="00000000" w:rsidRPr="00000000">
        <w:rPr>
          <w:rtl w:val="0"/>
        </w:rPr>
        <w:t xml:space="preserve">Visualização das comunidades existentes e dos posts de cada uma, com limitações;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513"/>
        <w:jc w:val="left"/>
      </w:pPr>
      <w:r w:rsidDel="00000000" w:rsidR="00000000" w:rsidRPr="00000000">
        <w:rPr>
          <w:rtl w:val="0"/>
        </w:rPr>
        <w:t xml:space="preserve">Também é possível pesquisar e visualizar perfis de outros desenvolvedores na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Eventos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42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/>
      </w:pPr>
      <w:r w:rsidDel="00000000" w:rsidR="00000000" w:rsidRPr="00000000">
        <w:rPr>
          <w:rtl w:val="0"/>
        </w:rPr>
        <w:t xml:space="preserve">Realizar autenticação no sistema;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preenche os campos obrigatórios com seus dados pessoais;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clica no botão de cadastrar;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o cadastro, o sistema direciona para seleção da área;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Fim do Fluxo principal;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43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 </w:t>
      </w:r>
      <w:r w:rsidDel="00000000" w:rsidR="00000000" w:rsidRPr="00000000">
        <w:rPr>
          <w:b w:val="1"/>
          <w:rtl w:val="0"/>
        </w:rPr>
        <w:t xml:space="preserve">Navegação não autenticada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3" w:right="0" w:hanging="43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entra na plataforma;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both"/>
        <w:rPr/>
      </w:pPr>
      <w:r w:rsidDel="00000000" w:rsidR="00000000" w:rsidRPr="00000000">
        <w:rPr>
          <w:rtl w:val="0"/>
        </w:rPr>
        <w:t xml:space="preserve">Usuário navega na rede e nas comunidades de forma limitada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fluxo alternativo.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87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Bloco de dados</w:t>
      </w:r>
    </w:p>
    <w:p w:rsidR="00000000" w:rsidDel="00000000" w:rsidP="00000000" w:rsidRDefault="00000000" w:rsidRPr="00000000" w14:paraId="0000008F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-Mn2UJgAIpoJUhp4zvdD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"CTO do MyRocket :)"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"Full-Stack"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"davisouza2001dv@gmail.com"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firstComum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"https://avatars.githubusercontent.com/u/77704994?v=4"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instagram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"Pernambuco"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 Souza"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secondComum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"Firebase"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thirdComum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"davi-souza2001"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7de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8d1e1"/>
          <w:sz w:val="27"/>
          <w:szCs w:val="27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7159c1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7"/>
          <w:szCs w:val="27"/>
          <w:rtl w:val="0"/>
        </w:rPr>
        <w:t xml:space="preserve">""</w:t>
      </w:r>
    </w:p>
    <w:p w:rsidR="00000000" w:rsidDel="00000000" w:rsidP="00000000" w:rsidRDefault="00000000" w:rsidRPr="00000000" w14:paraId="000000A0">
      <w:pPr>
        <w:shd w:fill="191622" w:val="clear"/>
        <w:spacing w:line="320" w:lineRule="auto"/>
        <w:ind w:left="1003"/>
        <w:jc w:val="both"/>
        <w:rPr>
          <w:rFonts w:ascii="Courier New" w:cs="Courier New" w:eastAsia="Courier New" w:hAnsi="Courier New"/>
          <w:color w:val="e1e1e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7"/>
          <w:szCs w:val="27"/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3" w:right="0" w:hanging="100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3" w:right="0" w:hanging="100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3" w:right="0" w:hanging="100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[RN01] –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ter interação é necessário o usuário ter perfil na rede social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[RN02] – </w:t>
      </w:r>
      <w:r w:rsidDel="00000000" w:rsidR="00000000" w:rsidRPr="00000000">
        <w:rPr>
          <w:b w:val="1"/>
          <w:rtl w:val="0"/>
        </w:rPr>
        <w:t xml:space="preserve">Flag Termo e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Esta flag, por default deve estar no estado “False”;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[RN03] - Campos Habilitados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Todos os campos devem estar habilitados para preenchimento;</w:t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[RN04] - Senioridade</w:t>
      </w:r>
    </w:p>
    <w:p w:rsidR="00000000" w:rsidDel="00000000" w:rsidP="00000000" w:rsidRDefault="00000000" w:rsidRPr="00000000" w14:paraId="000000AD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Deverá ser um componente “Select” onde será selecionada a senioridade do usuário;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[RN04.1] - Seleção</w:t>
      </w:r>
    </w:p>
    <w:p w:rsidR="00000000" w:rsidDel="00000000" w:rsidP="00000000" w:rsidRDefault="00000000" w:rsidRPr="00000000" w14:paraId="000000A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campo inicialmente deverá exibir como primeira posição o texto “--Senioridade--”;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[RN05] - Obrigatoriedade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Todos os campos obrigatórios devem ser preenchidos;</w:t>
      </w:r>
    </w:p>
    <w:p w:rsidR="00000000" w:rsidDel="00000000" w:rsidP="00000000" w:rsidRDefault="00000000" w:rsidRPr="00000000" w14:paraId="000000B2">
      <w:pPr>
        <w:spacing w:after="0" w:line="360" w:lineRule="auto"/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[RN05.1] - Nick GitHub</w:t>
      </w:r>
    </w:p>
    <w:p w:rsidR="00000000" w:rsidDel="00000000" w:rsidP="00000000" w:rsidRDefault="00000000" w:rsidRPr="00000000" w14:paraId="000000B3">
      <w:pPr>
        <w:spacing w:after="0" w:line="360" w:lineRule="auto"/>
        <w:ind w:left="7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 obrigatório o usuário informar o Nick do GitHub para que o MyRocket possa importar os projetos associados ao usuário;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</w:t>
      </w:r>
    </w:p>
    <w:p w:rsidR="00000000" w:rsidDel="00000000" w:rsidP="00000000" w:rsidRDefault="00000000" w:rsidRPr="00000000" w14:paraId="000000B6">
      <w:pPr>
        <w:spacing w:after="10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 de Interface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[PI01] - </w:t>
      </w:r>
      <w:r w:rsidDel="00000000" w:rsidR="00000000" w:rsidRPr="00000000">
        <w:rPr>
          <w:rtl w:val="0"/>
        </w:rPr>
        <w:t xml:space="preserve">Tela de cadastro</w:t>
      </w:r>
    </w:p>
    <w:p w:rsidR="00000000" w:rsidDel="00000000" w:rsidP="00000000" w:rsidRDefault="00000000" w:rsidRPr="00000000" w14:paraId="000000B9">
      <w:pPr>
        <w:tabs>
          <w:tab w:val="left" w:pos="36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360"/>
        </w:tabs>
        <w:spacing w:after="0" w:line="240" w:lineRule="auto"/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4323" cy="23406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323" cy="234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tabs>
          <w:tab w:val="right" w:pos="8637"/>
        </w:tabs>
        <w:spacing w:after="1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E">
      <w:pPr>
        <w:ind w:left="360" w:hanging="360"/>
        <w:rPr/>
      </w:pPr>
      <w:r w:rsidDel="00000000" w:rsidR="00000000" w:rsidRPr="00000000">
        <w:rPr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993" w:top="1701" w:left="1701" w:right="1701" w:header="709" w:footer="4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349.0" w:type="dxa"/>
      <w:jc w:val="left"/>
      <w:tblInd w:w="-993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282"/>
      <w:gridCol w:w="4067"/>
      <w:tblGridChange w:id="0">
        <w:tblGrid>
          <w:gridCol w:w="6282"/>
          <w:gridCol w:w="406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C0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1">
          <w:pPr>
            <w:spacing w:line="276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50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83"/>
      <w:gridCol w:w="1721"/>
      <w:tblGridChange w:id="0">
        <w:tblGrid>
          <w:gridCol w:w="6783"/>
          <w:gridCol w:w="172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C4">
          <w:pPr>
            <w:spacing w:after="200" w:line="276" w:lineRule="auto"/>
            <w:rPr/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MyRocket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5">
          <w:pPr>
            <w:spacing w:after="200" w:line="276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Versão:  </w:t>
          </w:r>
          <w:r w:rsidDel="00000000" w:rsidR="00000000" w:rsidRPr="00000000">
            <w:rPr>
              <w:b w:val="1"/>
              <w:rtl w:val="0"/>
            </w:rPr>
            <w:t xml:space="preserve">1.4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6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Rede social para desenvolvedores</w:t>
          </w:r>
        </w:p>
      </w:tc>
      <w:tc>
        <w:tcPr/>
        <w:p w:rsidR="00000000" w:rsidDel="00000000" w:rsidP="00000000" w:rsidRDefault="00000000" w:rsidRPr="00000000" w14:paraId="000000C7">
          <w:pPr>
            <w:spacing w:after="200" w:line="276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29/10/2021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