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258" w:rsidRPr="005D74D9" w:rsidRDefault="003A2258" w:rsidP="006909F4">
      <w:pPr>
        <w:rPr>
          <w:rFonts w:ascii="Arial" w:hAnsi="Arial" w:cs="Arial"/>
          <w:sz w:val="24"/>
          <w:szCs w:val="24"/>
        </w:rPr>
      </w:pPr>
      <w:r w:rsidRPr="005D74D9">
        <w:rPr>
          <w:rFonts w:ascii="Arial" w:hAnsi="Arial" w:cs="Arial"/>
          <w:sz w:val="24"/>
          <w:szCs w:val="24"/>
        </w:rPr>
        <w:t>Pesquisa sobre construção de classes dentro C#:</w:t>
      </w:r>
    </w:p>
    <w:p w:rsidR="003A2258" w:rsidRPr="005D74D9" w:rsidRDefault="003A2258" w:rsidP="006909F4">
      <w:pPr>
        <w:rPr>
          <w:rFonts w:ascii="Arial" w:hAnsi="Arial" w:cs="Arial"/>
          <w:sz w:val="24"/>
          <w:szCs w:val="24"/>
        </w:rPr>
      </w:pPr>
      <w:r w:rsidRPr="005D74D9">
        <w:rPr>
          <w:rFonts w:ascii="Arial" w:hAnsi="Arial" w:cs="Arial"/>
          <w:sz w:val="24"/>
          <w:szCs w:val="24"/>
        </w:rPr>
        <w:t>Divisão de conceito</w:t>
      </w:r>
      <w:r w:rsidRPr="005D74D9">
        <w:rPr>
          <w:rFonts w:ascii="Arial" w:hAnsi="Arial" w:cs="Arial"/>
          <w:sz w:val="24"/>
          <w:szCs w:val="24"/>
        </w:rPr>
        <w:t xml:space="preserve"> de orientação a objetos no C#:</w:t>
      </w:r>
    </w:p>
    <w:p w:rsidR="003A2258" w:rsidRPr="005D74D9" w:rsidRDefault="003A2258" w:rsidP="006909F4">
      <w:pPr>
        <w:rPr>
          <w:rFonts w:ascii="Arial" w:hAnsi="Arial" w:cs="Arial"/>
          <w:sz w:val="24"/>
          <w:szCs w:val="24"/>
        </w:rPr>
      </w:pPr>
      <w:r w:rsidRPr="005D74D9">
        <w:rPr>
          <w:rFonts w:ascii="Arial" w:hAnsi="Arial" w:cs="Arial"/>
          <w:sz w:val="24"/>
          <w:szCs w:val="24"/>
        </w:rPr>
        <w:t>- Classe principal</w:t>
      </w:r>
      <w:r w:rsidRPr="005D74D9">
        <w:rPr>
          <w:rFonts w:ascii="Arial" w:hAnsi="Arial" w:cs="Arial"/>
          <w:sz w:val="24"/>
          <w:szCs w:val="24"/>
        </w:rPr>
        <w:t xml:space="preserve"> </w:t>
      </w:r>
      <w:r w:rsidRPr="005D74D9">
        <w:rPr>
          <w:rFonts w:ascii="Arial" w:hAnsi="Arial" w:cs="Arial"/>
          <w:sz w:val="24"/>
          <w:szCs w:val="24"/>
        </w:rPr>
        <w:t>(</w:t>
      </w:r>
      <w:r w:rsidR="006909F4" w:rsidRPr="005D74D9">
        <w:rPr>
          <w:rFonts w:ascii="Arial" w:hAnsi="Arial" w:cs="Arial"/>
          <w:sz w:val="24"/>
          <w:szCs w:val="24"/>
        </w:rPr>
        <w:t>veículo): classe herdada carro;</w:t>
      </w:r>
    </w:p>
    <w:p w:rsidR="003A2258" w:rsidRPr="005D74D9" w:rsidRDefault="003A2258" w:rsidP="006909F4">
      <w:pPr>
        <w:rPr>
          <w:rFonts w:ascii="Arial" w:hAnsi="Arial" w:cs="Arial"/>
          <w:sz w:val="24"/>
          <w:szCs w:val="24"/>
        </w:rPr>
      </w:pPr>
      <w:r w:rsidRPr="005D74D9">
        <w:rPr>
          <w:rFonts w:ascii="Arial" w:hAnsi="Arial" w:cs="Arial"/>
          <w:sz w:val="24"/>
          <w:szCs w:val="24"/>
        </w:rPr>
        <w:t>- Classe herdada caminhão</w:t>
      </w:r>
      <w:r w:rsidR="006909F4" w:rsidRPr="005D74D9">
        <w:rPr>
          <w:rFonts w:ascii="Arial" w:hAnsi="Arial" w:cs="Arial"/>
          <w:sz w:val="24"/>
          <w:szCs w:val="24"/>
        </w:rPr>
        <w:t xml:space="preserve"> - tela de cadastro - consulta;</w:t>
      </w:r>
    </w:p>
    <w:p w:rsidR="003A2258" w:rsidRPr="005D74D9" w:rsidRDefault="003A2258" w:rsidP="006909F4">
      <w:pPr>
        <w:rPr>
          <w:rFonts w:ascii="Arial" w:hAnsi="Arial" w:cs="Arial"/>
          <w:sz w:val="24"/>
          <w:szCs w:val="24"/>
        </w:rPr>
      </w:pPr>
      <w:r w:rsidRPr="005D74D9">
        <w:rPr>
          <w:rFonts w:ascii="Arial" w:hAnsi="Arial" w:cs="Arial"/>
          <w:sz w:val="24"/>
          <w:szCs w:val="24"/>
        </w:rPr>
        <w:t>- Atributos genéricos e específico</w:t>
      </w:r>
      <w:r w:rsidR="006909F4" w:rsidRPr="005D74D9">
        <w:rPr>
          <w:rFonts w:ascii="Arial" w:hAnsi="Arial" w:cs="Arial"/>
          <w:sz w:val="24"/>
          <w:szCs w:val="24"/>
        </w:rPr>
        <w:t>s com suas respectivas classes;</w:t>
      </w:r>
    </w:p>
    <w:p w:rsidR="003A2258" w:rsidRPr="005D74D9" w:rsidRDefault="003A2258" w:rsidP="006909F4">
      <w:pPr>
        <w:rPr>
          <w:rFonts w:ascii="Arial" w:hAnsi="Arial" w:cs="Arial"/>
          <w:sz w:val="24"/>
          <w:szCs w:val="24"/>
        </w:rPr>
      </w:pPr>
      <w:r w:rsidRPr="005D74D9">
        <w:rPr>
          <w:rFonts w:ascii="Arial" w:hAnsi="Arial" w:cs="Arial"/>
          <w:sz w:val="24"/>
          <w:szCs w:val="24"/>
        </w:rPr>
        <w:t>- Diagrama de classes;</w:t>
      </w:r>
    </w:p>
    <w:p w:rsidR="003A2258" w:rsidRPr="005D74D9" w:rsidRDefault="003A2258" w:rsidP="006909F4">
      <w:pPr>
        <w:rPr>
          <w:rFonts w:ascii="Arial" w:hAnsi="Arial" w:cs="Arial"/>
          <w:sz w:val="24"/>
          <w:szCs w:val="24"/>
        </w:rPr>
      </w:pPr>
    </w:p>
    <w:p w:rsidR="003A2258" w:rsidRPr="005D74D9" w:rsidRDefault="006909F4" w:rsidP="003A2258">
      <w:pPr>
        <w:jc w:val="center"/>
        <w:rPr>
          <w:rFonts w:ascii="Arial" w:hAnsi="Arial" w:cs="Arial"/>
          <w:sz w:val="24"/>
          <w:szCs w:val="24"/>
        </w:rPr>
      </w:pPr>
      <w:r w:rsidRPr="005D74D9">
        <w:rPr>
          <w:rFonts w:ascii="Arial" w:hAnsi="Arial" w:cs="Arial"/>
          <w:sz w:val="24"/>
          <w:szCs w:val="24"/>
        </w:rPr>
        <w:t xml:space="preserve"> </w:t>
      </w:r>
      <w:r w:rsidR="003A2258" w:rsidRPr="005D74D9">
        <w:rPr>
          <w:rFonts w:ascii="Arial" w:hAnsi="Arial" w:cs="Arial"/>
          <w:sz w:val="24"/>
          <w:szCs w:val="24"/>
        </w:rPr>
        <w:t>Características em comum</w:t>
      </w:r>
    </w:p>
    <w:p w:rsidR="003A2258" w:rsidRPr="005D74D9" w:rsidRDefault="003A2258" w:rsidP="003A2258">
      <w:pPr>
        <w:rPr>
          <w:rFonts w:ascii="Arial" w:hAnsi="Arial" w:cs="Arial"/>
          <w:sz w:val="24"/>
          <w:szCs w:val="24"/>
        </w:rPr>
      </w:pPr>
    </w:p>
    <w:p w:rsidR="003A2258" w:rsidRPr="005D74D9" w:rsidRDefault="005D74D9" w:rsidP="003A22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Veículo</w:t>
      </w:r>
    </w:p>
    <w:p w:rsidR="005D74D9" w:rsidRDefault="006909F4" w:rsidP="003A2258">
      <w:pPr>
        <w:rPr>
          <w:rFonts w:ascii="Arial" w:hAnsi="Arial" w:cs="Arial"/>
          <w:sz w:val="24"/>
          <w:szCs w:val="24"/>
        </w:rPr>
      </w:pPr>
      <w:r w:rsidRPr="005D74D9">
        <w:rPr>
          <w:rFonts w:ascii="Arial" w:hAnsi="Arial" w:cs="Arial"/>
          <w:sz w:val="24"/>
          <w:szCs w:val="24"/>
        </w:rPr>
        <w:t>Marca</w:t>
      </w:r>
    </w:p>
    <w:p w:rsidR="003A2258" w:rsidRPr="005D74D9" w:rsidRDefault="005D74D9" w:rsidP="003A2258">
      <w:pPr>
        <w:rPr>
          <w:rFonts w:ascii="Arial" w:hAnsi="Arial" w:cs="Arial"/>
          <w:sz w:val="24"/>
          <w:szCs w:val="24"/>
        </w:rPr>
      </w:pPr>
      <w:r w:rsidRPr="005D74D9">
        <w:rPr>
          <w:rFonts w:ascii="Arial" w:hAnsi="Arial" w:cs="Arial"/>
          <w:sz w:val="24"/>
          <w:szCs w:val="24"/>
        </w:rPr>
        <w:t>Modelo</w:t>
      </w:r>
      <w:r w:rsidR="004D6084" w:rsidRPr="005D74D9">
        <w:rPr>
          <w:rFonts w:ascii="Arial" w:hAnsi="Arial" w:cs="Arial"/>
          <w:sz w:val="24"/>
          <w:szCs w:val="24"/>
        </w:rPr>
        <w:t xml:space="preserve"> do veículo;</w:t>
      </w:r>
    </w:p>
    <w:p w:rsidR="003A2258" w:rsidRPr="005D74D9" w:rsidRDefault="006909F4" w:rsidP="003A2258">
      <w:pPr>
        <w:rPr>
          <w:rFonts w:ascii="Arial" w:hAnsi="Arial" w:cs="Arial"/>
          <w:sz w:val="24"/>
          <w:szCs w:val="24"/>
        </w:rPr>
      </w:pPr>
      <w:r w:rsidRPr="005D74D9">
        <w:rPr>
          <w:rFonts w:ascii="Arial" w:hAnsi="Arial" w:cs="Arial"/>
          <w:sz w:val="24"/>
          <w:szCs w:val="24"/>
        </w:rPr>
        <w:t>Combustível</w:t>
      </w:r>
      <w:r w:rsidR="003A2258" w:rsidRPr="005D74D9">
        <w:rPr>
          <w:rFonts w:ascii="Arial" w:hAnsi="Arial" w:cs="Arial"/>
          <w:sz w:val="24"/>
          <w:szCs w:val="24"/>
        </w:rPr>
        <w:t>;</w:t>
      </w:r>
    </w:p>
    <w:p w:rsidR="004D6084" w:rsidRPr="005D74D9" w:rsidRDefault="004D6084" w:rsidP="003A2258">
      <w:pPr>
        <w:rPr>
          <w:rFonts w:ascii="Arial" w:hAnsi="Arial" w:cs="Arial"/>
          <w:sz w:val="24"/>
          <w:szCs w:val="24"/>
        </w:rPr>
      </w:pPr>
      <w:r w:rsidRPr="005D74D9">
        <w:rPr>
          <w:rFonts w:ascii="Arial" w:hAnsi="Arial" w:cs="Arial"/>
          <w:sz w:val="24"/>
          <w:szCs w:val="24"/>
        </w:rPr>
        <w:t>Tipo de cambio</w:t>
      </w:r>
      <w:r w:rsidR="006909F4" w:rsidRPr="005D74D9">
        <w:rPr>
          <w:rFonts w:ascii="Arial" w:hAnsi="Arial" w:cs="Arial"/>
          <w:sz w:val="24"/>
          <w:szCs w:val="24"/>
        </w:rPr>
        <w:t>;</w:t>
      </w:r>
    </w:p>
    <w:p w:rsidR="003A2258" w:rsidRPr="005D74D9" w:rsidRDefault="005D74D9" w:rsidP="003A22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Tipo do </w:t>
      </w:r>
      <w:r w:rsidR="004D6084" w:rsidRPr="005D74D9">
        <w:rPr>
          <w:rFonts w:ascii="Arial" w:hAnsi="Arial" w:cs="Arial"/>
          <w:sz w:val="24"/>
          <w:szCs w:val="24"/>
        </w:rPr>
        <w:t>Motor</w:t>
      </w:r>
      <w:r w:rsidR="006909F4" w:rsidRPr="005D74D9">
        <w:rPr>
          <w:rFonts w:ascii="Arial" w:hAnsi="Arial" w:cs="Arial"/>
          <w:sz w:val="24"/>
          <w:szCs w:val="24"/>
        </w:rPr>
        <w:t>;</w:t>
      </w:r>
    </w:p>
    <w:p w:rsidR="006909F4" w:rsidRDefault="005D74D9" w:rsidP="003A22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Placa;</w:t>
      </w:r>
    </w:p>
    <w:p w:rsidR="005D74D9" w:rsidRDefault="005D74D9" w:rsidP="003A22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Chassi;</w:t>
      </w:r>
    </w:p>
    <w:p w:rsidR="006909F4" w:rsidRPr="005D74D9" w:rsidRDefault="006909F4" w:rsidP="003A2258">
      <w:pPr>
        <w:rPr>
          <w:rFonts w:ascii="Arial" w:hAnsi="Arial" w:cs="Arial"/>
          <w:sz w:val="24"/>
          <w:szCs w:val="24"/>
        </w:rPr>
      </w:pPr>
    </w:p>
    <w:p w:rsidR="003A2258" w:rsidRPr="005D74D9" w:rsidRDefault="003A2258" w:rsidP="003A2258">
      <w:pPr>
        <w:rPr>
          <w:rFonts w:ascii="Arial" w:hAnsi="Arial" w:cs="Arial"/>
          <w:sz w:val="24"/>
          <w:szCs w:val="24"/>
        </w:rPr>
      </w:pPr>
      <w:r w:rsidRPr="005D74D9">
        <w:rPr>
          <w:rFonts w:ascii="Arial" w:hAnsi="Arial" w:cs="Arial"/>
          <w:sz w:val="24"/>
          <w:szCs w:val="24"/>
        </w:rPr>
        <w:t>Características Carro:</w:t>
      </w:r>
    </w:p>
    <w:p w:rsidR="004D6084" w:rsidRPr="005D74D9" w:rsidRDefault="006909F4" w:rsidP="003A2258">
      <w:pPr>
        <w:rPr>
          <w:rFonts w:ascii="Arial" w:hAnsi="Arial" w:cs="Arial"/>
          <w:sz w:val="24"/>
          <w:szCs w:val="24"/>
        </w:rPr>
      </w:pPr>
      <w:r w:rsidRPr="005D74D9">
        <w:rPr>
          <w:rFonts w:ascii="Arial" w:hAnsi="Arial" w:cs="Arial"/>
          <w:sz w:val="24"/>
          <w:szCs w:val="24"/>
        </w:rPr>
        <w:t>Tamanho do p</w:t>
      </w:r>
      <w:r w:rsidR="004D6084" w:rsidRPr="005D74D9">
        <w:rPr>
          <w:rFonts w:ascii="Arial" w:hAnsi="Arial" w:cs="Arial"/>
          <w:sz w:val="24"/>
          <w:szCs w:val="24"/>
        </w:rPr>
        <w:t>orta malas</w:t>
      </w:r>
      <w:r w:rsidR="00397CBE" w:rsidRPr="005D74D9">
        <w:rPr>
          <w:rFonts w:ascii="Arial" w:hAnsi="Arial" w:cs="Arial"/>
          <w:sz w:val="24"/>
          <w:szCs w:val="24"/>
        </w:rPr>
        <w:t>;</w:t>
      </w:r>
    </w:p>
    <w:p w:rsidR="007249BA" w:rsidRDefault="007249BA" w:rsidP="004D60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-Carroceria</w:t>
      </w:r>
    </w:p>
    <w:p w:rsidR="005D74D9" w:rsidRPr="005D74D9" w:rsidRDefault="007249BA" w:rsidP="004D60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bookmarkStart w:id="0" w:name="_GoBack"/>
      <w:bookmarkEnd w:id="0"/>
      <w:proofErr w:type="spellStart"/>
      <w:r w:rsidR="005D74D9">
        <w:rPr>
          <w:rFonts w:ascii="Arial" w:hAnsi="Arial" w:cs="Arial"/>
          <w:sz w:val="24"/>
          <w:szCs w:val="24"/>
        </w:rPr>
        <w:t>Qtd</w:t>
      </w:r>
      <w:proofErr w:type="spellEnd"/>
      <w:r w:rsidR="005D74D9">
        <w:rPr>
          <w:rFonts w:ascii="Arial" w:hAnsi="Arial" w:cs="Arial"/>
          <w:sz w:val="24"/>
          <w:szCs w:val="24"/>
        </w:rPr>
        <w:t xml:space="preserve"> de Portas;</w:t>
      </w:r>
    </w:p>
    <w:p w:rsidR="004D6084" w:rsidRDefault="004D6084" w:rsidP="004D6084">
      <w:pPr>
        <w:rPr>
          <w:rFonts w:ascii="Arial" w:hAnsi="Arial" w:cs="Arial"/>
          <w:sz w:val="24"/>
          <w:szCs w:val="24"/>
        </w:rPr>
      </w:pPr>
    </w:p>
    <w:p w:rsidR="005D74D9" w:rsidRDefault="005D74D9" w:rsidP="004D60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</w:t>
      </w:r>
    </w:p>
    <w:p w:rsidR="005D74D9" w:rsidRPr="005D74D9" w:rsidRDefault="005D74D9" w:rsidP="004D6084">
      <w:pPr>
        <w:rPr>
          <w:rFonts w:ascii="Arial" w:hAnsi="Arial" w:cs="Arial"/>
          <w:sz w:val="24"/>
          <w:szCs w:val="24"/>
        </w:rPr>
      </w:pPr>
    </w:p>
    <w:p w:rsidR="005D74D9" w:rsidRPr="005D74D9" w:rsidRDefault="005D74D9" w:rsidP="003A2258">
      <w:pPr>
        <w:rPr>
          <w:rFonts w:ascii="Arial" w:hAnsi="Arial" w:cs="Arial"/>
          <w:sz w:val="24"/>
          <w:szCs w:val="24"/>
        </w:rPr>
      </w:pPr>
    </w:p>
    <w:p w:rsidR="003A2258" w:rsidRPr="005D74D9" w:rsidRDefault="003A2258" w:rsidP="003A2258">
      <w:pPr>
        <w:rPr>
          <w:rFonts w:ascii="Arial" w:hAnsi="Arial" w:cs="Arial"/>
          <w:sz w:val="24"/>
          <w:szCs w:val="24"/>
        </w:rPr>
      </w:pPr>
      <w:r w:rsidRPr="005D74D9">
        <w:rPr>
          <w:rFonts w:ascii="Arial" w:hAnsi="Arial" w:cs="Arial"/>
          <w:sz w:val="24"/>
          <w:szCs w:val="24"/>
        </w:rPr>
        <w:t>Características Caminhão:</w:t>
      </w:r>
    </w:p>
    <w:p w:rsidR="00397CBE" w:rsidRPr="005D74D9" w:rsidRDefault="00397CBE" w:rsidP="003A2258">
      <w:pPr>
        <w:rPr>
          <w:rFonts w:ascii="Arial" w:hAnsi="Arial" w:cs="Arial"/>
          <w:sz w:val="24"/>
          <w:szCs w:val="24"/>
        </w:rPr>
      </w:pPr>
      <w:r w:rsidRPr="005D74D9">
        <w:rPr>
          <w:rFonts w:ascii="Arial" w:hAnsi="Arial" w:cs="Arial"/>
          <w:sz w:val="24"/>
          <w:szCs w:val="24"/>
        </w:rPr>
        <w:t xml:space="preserve">- </w:t>
      </w:r>
      <w:r w:rsidR="006909F4" w:rsidRPr="005D74D9">
        <w:rPr>
          <w:rFonts w:ascii="Arial" w:hAnsi="Arial" w:cs="Arial"/>
          <w:sz w:val="24"/>
          <w:szCs w:val="24"/>
        </w:rPr>
        <w:t>Tipo do eixo;</w:t>
      </w:r>
      <w:r w:rsidR="005D74D9">
        <w:rPr>
          <w:rFonts w:ascii="Arial" w:hAnsi="Arial" w:cs="Arial"/>
          <w:sz w:val="24"/>
          <w:szCs w:val="24"/>
        </w:rPr>
        <w:t>(</w:t>
      </w:r>
    </w:p>
    <w:p w:rsidR="005D74D9" w:rsidRDefault="006909F4" w:rsidP="003A2258">
      <w:pPr>
        <w:rPr>
          <w:rFonts w:ascii="Arial" w:hAnsi="Arial" w:cs="Arial"/>
          <w:sz w:val="24"/>
          <w:szCs w:val="24"/>
        </w:rPr>
      </w:pPr>
      <w:r w:rsidRPr="005D74D9">
        <w:rPr>
          <w:rFonts w:ascii="Arial" w:hAnsi="Arial" w:cs="Arial"/>
          <w:sz w:val="24"/>
          <w:szCs w:val="24"/>
        </w:rPr>
        <w:t>- Tipo de Carga.</w:t>
      </w:r>
    </w:p>
    <w:p w:rsidR="005D74D9" w:rsidRDefault="005D74D9" w:rsidP="003A22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Tipo de cabine</w:t>
      </w:r>
    </w:p>
    <w:p w:rsidR="005D74D9" w:rsidRDefault="005D74D9" w:rsidP="003A22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Métodos</w:t>
      </w:r>
    </w:p>
    <w:p w:rsidR="005D74D9" w:rsidRPr="005D74D9" w:rsidRDefault="005D74D9" w:rsidP="003A2258">
      <w:pPr>
        <w:rPr>
          <w:rFonts w:ascii="Arial" w:hAnsi="Arial" w:cs="Arial"/>
          <w:sz w:val="24"/>
          <w:szCs w:val="24"/>
        </w:rPr>
      </w:pPr>
    </w:p>
    <w:sectPr w:rsidR="005D74D9" w:rsidRPr="005D74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258"/>
    <w:rsid w:val="00397CBE"/>
    <w:rsid w:val="003A2258"/>
    <w:rsid w:val="004D6084"/>
    <w:rsid w:val="005D74D9"/>
    <w:rsid w:val="006909F4"/>
    <w:rsid w:val="007249BA"/>
    <w:rsid w:val="00A846A0"/>
    <w:rsid w:val="00C7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05DC2"/>
  <w15:chartTrackingRefBased/>
  <w15:docId w15:val="{79FC4721-DE0F-4EE6-9C8B-868D1EC7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92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2etimds</dc:creator>
  <cp:keywords/>
  <dc:description/>
  <cp:lastModifiedBy>2etimds</cp:lastModifiedBy>
  <cp:revision>1</cp:revision>
  <dcterms:created xsi:type="dcterms:W3CDTF">2022-08-31T16:48:00Z</dcterms:created>
  <dcterms:modified xsi:type="dcterms:W3CDTF">2022-08-31T17:54:00Z</dcterms:modified>
</cp:coreProperties>
</file>