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ns0:document xmlns:ns0="http://schemas.openxmlformats.org/wordprocessingml/2006/main" xmlns:w="http://schemas.openxmlformats.org/wordprocessingml/2006/main" xmlns:r="http://schemas.openxmlformats.org/officeDocument/2006/relationships">
  <ns0:body>
    <ns0:p>
      <ns0:pPr>
        <ns0:jc ns0:val="center"/>
        <ns0:spacing ns0:after="40"/>
      </ns0:pPr>
      <ns0:r>
        <ns0:rPr>
          <ns0:sz ns0:val="36"/>
          <ns0:rFonts ns0:ascii="Calibri" ns0:hAnsi="Calibri"/>
          <ns0:color ns0:val="1a1a1a"/>
          <ns0:b/>
        </ns0:rPr>
        <ns0:t xml:space="preserve">DAVI ALVES DE AZEVEDO</ns0:t>
      </ns0:r>
    </ns0:p>
    <ns0:p>
      <ns0:pPr>
        <ns0:jc ns0:val="center"/>
        <ns0:spacing ns0:after="60"/>
      </ns0:pPr>
      <ns0:r>
        <ns0:rPr>
          <ns0:sz ns0:val="20"/>
          <ns0:rFonts ns0:ascii="Calibri" ns0:hAnsi="Calibri"/>
          <ns0:color ns0:val="555555"/>
        </ns0:rPr>
        <ns0:t xml:space="preserve">Londrina, PR, Brazil | daviaaze@gmail.com | +55 43 99155-5500 | linkedin.com/in/daviaaze | github.com/daviazeve</ns0:t>
      </ns0:r>
    </ns0:p>
    <ns0:p>
      <ns0:pPr>
        <ns0:spacing ns0:before="240" ns0:after="80"/>
      </ns0:pPr>
      <ns0:r>
        <ns0:rPr>
          <ns0:sz ns0:val="24"/>
          <ns0:rFonts ns0:ascii="Calibri" ns0:hAnsi="Calibri"/>
          <ns0:b/>
        </ns0:rPr>
        <ns0:t xml:space="preserve">Senior Full Stack Engineer | Node.js + .NET Core | Distributed Systems</ns0:t>
      </ns0:r>
    </ns0:p>
    <ns0:p>
      <ns0:pPr>
        <ns0:spacing ns0:before="40" ns0:after="40"/>
        <ns0:pBdr>
          <ns0:bottom ns0:val="single" ns0:sz="4" ns0:space="4" ns0:color="999999"/>
        </ns0:pBdr>
      </ns0:pPr>
    </ns0:p>
    <ns0:p>
      <ns0:pPr>
        <ns0:spacing ns0:before="240" ns0:after="80"/>
      </ns0:pPr>
      <ns0:r>
        <ns0:rPr>
          <ns0:sz ns0:val="24"/>
          <ns0:rFonts ns0:ascii="Calibri" ns0:hAnsi="Calibri"/>
          <ns0:b/>
        </ns0:rPr>
        <ns0:t xml:space="preserve">PROFESSIONAL SUMMARY</ns0:t>
      </ns0:r>
    </ns0:p>
    <ns0:p>
      <ns0:pPr>
        <ns0:spacing ns0:before="40" ns0:after="40"/>
      </ns0:pPr>
      <ns0:r>
        <ns0:rPr>
          <ns0:sz ns0:val="21"/>
          <ns0:rFonts ns0:ascii="Calibri" ns0:hAnsi="Calibri"/>
        </ns0:rPr>
        <ns0:t xml:space="preserve">Full Stack Engineer with 6 years of experience building scalable distributed systems, microservices, and B2B platforms. Proven track record leading cross-functional teams through platform modernizations and new business vertical launches — from architecture design to production deployment. Data-driven approach to engineering: I use KPIs and observability (New Relic, Sentry, AWS CloudWatch) to guide technical decisions. Experienced in stakeholder management across product, engineering, and business teams in Agile/Scrum environments. Deep expertise in Node.js, TypeScript, .NET Core, React, PostgreSQL, Redis, and AWS. Fluent in English (C1 / IELTS 8.0) with experience collaborating across international teams in Australia, Singapore, and the Americas.</ns0:t>
      </ns0:r>
    </ns0:p>
    <ns0:p>
      <ns0:pPr>
        <ns0:spacing ns0:before="40" ns0:after="40"/>
        <ns0:pBdr>
          <ns0:bottom ns0:val="single" ns0:sz="4" ns0:space="4" ns0:color="999999"/>
        </ns0:pBdr>
      </ns0:pPr>
    </ns0:p>
    <ns0:p>
      <ns0:pPr>
        <ns0:spacing ns0:before="240" ns0:after="80"/>
      </ns0:pPr>
      <ns0:r>
        <ns0:rPr>
          <ns0:sz ns0:val="24"/>
          <ns0:rFonts ns0:ascii="Calibri" ns0:hAnsi="Calibri"/>
          <ns0:b/>
        </ns0:rPr>
        <ns0:t xml:space="preserve">TECHNICAL SKILLS</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Backend:</ns0:t>
      </ns0:r>
      <ns0:r>
        <ns0:rPr>
          <ns0:sz ns0:val="21"/>
          <ns0:rFonts ns0:ascii="Calibri" ns0:hAnsi="Calibri"/>
          <ns0:b/>
        </ns0:rPr>
        <ns0:t xml:space="preserve"> Node.js, TypeScript, C# (.NET Core), REST APIs, GraphQL, Microservices, Event-Driven Architecture, SDK Design</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Frontend:</ns0:t>
      </ns0:r>
      <ns0:r>
        <ns0:rPr>
          <ns0:sz ns0:val="21"/>
          <ns0:rFonts ns0:ascii="Calibri" ns0:hAnsi="Calibri"/>
          <ns0:b/>
        </ns0:rPr>
        <ns0:t xml:space="preserve"> React.js, Next.js, Angular, Vue.js, React Native, HTML5, CSS3, TypeScript</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Database &amp; Cache:</ns0:t>
      </ns0:r>
      <ns0:r>
        <ns0:rPr>
          <ns0:sz ns0:val="21"/>
          <ns0:rFonts ns0:ascii="Calibri" ns0:hAnsi="Calibri"/>
          <ns0:b/>
        </ns0:rPr>
        <ns0:t xml:space="preserve"> PostgreSQL, MongoDB, SQL Server, Redis, Database Optimization, Query Tuning</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Cloud &amp; DevOps:</ns0:t>
      </ns0:r>
      <ns0:r>
        <ns0:rPr>
          <ns0:sz ns0:val="21"/>
          <ns0:rFonts ns0:ascii="Calibri" ns0:hAnsi="Calibri"/>
          <ns0:b/>
        </ns0:rPr>
        <ns0:t xml:space="preserve"> AWS (SQS, S3, EC2, Lambda), Heroku, Docker, CI/CD (GitHub Actions, GitLab CI), Monitoring (New Relic, Sentry)</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Testing:</ns0:t>
      </ns0:r>
      <ns0:r>
        <ns0:rPr>
          <ns0:sz ns0:val="21"/>
          <ns0:rFonts ns0:ascii="Calibri" ns0:hAnsi="Calibri"/>
          <ns0:b/>
        </ns0:rPr>
        <ns0:t xml:space="preserve"> Unit Testing (Jest, xUnit), Integration Testing, E2E Testing, TDD, Code Review</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Practices:</ns0:t>
      </ns0:r>
      <ns0:r>
        <ns0:rPr>
          <ns0:sz ns0:val="21"/>
          <ns0:rFonts ns0:ascii="Calibri" ns0:hAnsi="Calibri"/>
          <ns0:b/>
        </ns0:rPr>
        <ns0:t xml:space="preserve"> Agile / Scrum, Sprint Planning, Technical Leadership, Mentorship, Cross-Functional Collaboration, Stakeholder Management, API Documentation</ns0:t>
      </ns0:r>
    </ns0:p>
    <ns0:p>
      <ns0:pPr>
        <ns0:spacing ns0:before="40" ns0:after="40"/>
        <ns0:pBdr>
          <ns0:bottom ns0:val="single" ns0:sz="4" ns0:space="4" ns0:color="999999"/>
        </ns0:pBdr>
      </ns0:pPr>
    </ns0:p>
    <ns0:p>
      <ns0:pPr>
        <ns0:spacing ns0:before="240" ns0:after="80"/>
      </ns0:pPr>
      <ns0:r>
        <ns0:rPr>
          <ns0:sz ns0:val="24"/>
          <ns0:rFonts ns0:ascii="Calibri" ns0:hAnsi="Calibri"/>
          <ns0:b/>
        </ns0:rPr>
        <ns0:t xml:space="preserve">PROFESSIONAL EXPERIENCE</ns0:t>
      </ns0:r>
    </ns0:p>
    <ns0:p>
      <ns0:pPr>
        <ns0:spacing ns0:before="40" ns0:after="40"/>
        <ns0:spacing ns0:before="160" ns0:after="40"/>
      </ns0:pPr>
      <ns0:r>
        <ns0:rPr>
          <ns0:sz ns0:val="22"/>
          <ns0:rFonts ns0:ascii="Calibri" ns0:hAnsi="Calibri"/>
          <ns0:b/>
        </ns0:rPr>
        <ns0:t xml:space="preserve">LUXURY ESCAPES — Senior Full Stack Engineer</ns0:t>
      </ns0:r>
    </ns0:p>
    <ns0:p>
      <ns0:pPr>
        <ns0:spacing ns0:before="40" ns0:after="40"/>
      </ns0:pPr>
      <ns0:r>
        <ns0:rPr>
          <ns0:sz ns0:val="22"/>
          <ns0:rFonts ns0:ascii="Calibri" ns0:hAnsi="Calibri"/>
          <ns0:b/>
        </ns0:rPr>
        <ns0:t xml:space="preserve">Florianópolis, SC, Brazil | May 2023 – Present</ns0:t>
      </ns0:r>
    </ns0:p>
    <ns0:p>
      <ns0:pPr>
        <ns0:spacing ns0:before="40" ns0:after="40"/>
      </ns0:pPr>
      <ns0:r>
        <ns0:rPr>
          <ns0:sz ns0:val="22"/>
          <ns0:rFonts ns0:ascii="Calibri" ns0:hAnsi="Calibri"/>
          <ns0:b/>
        </ns0:rPr>
        <ns0:t xml:space="preserve">Car Hire Provider Integration — New Business Vertical Launch</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Travel &amp; Hospitality — B2C Car Rental*</ns0:t>
      </ns0:r>
    </ns0:p>
    <ns0:p>
      <ns0:pPr>
        <ns0:spacing ns0:before="40" ns0:after="40"/>
      </ns0:pPr>
      <ns0:r>
        <ns0:rPr>
          <ns0:sz ns0:val="21"/>
          <ns0:rFonts ns0:ascii="Calibri" ns0:hAnsi="Calibri"/>
        </ns0:rPr>
        <ns0:t xml:space="preserve">Led the complete backend integration of a major international Car Hire provider into the Luxury Escapes platform, launching an entirely new business vertical. Architected the integration middleware and designed API contracts with the 3rd-party provider, implementing a real-time inventory system with dynamic pricing and fault-tolerant booking flows within our microservices ecosystem. Drove cross-functional collaboration with Product, Design, and the external provider's engineering team — aligning on UX flow, API SLAs, and launch timeline. Delivered zero critical bugs post-launch and processed thousands of bookings in the first quarter.</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Stack:</ns0:t>
      </ns0:r>
      <ns0:r>
        <ns0:rPr>
          <ns0:sz ns0:val="21"/>
          <ns0:rFonts ns0:ascii="Calibri" ns0:hAnsi="Calibri"/>
          <ns0:b/>
        </ns0:rPr>
        <ns0:t xml:space="preserve"> Node.js, TypeScript, PostgreSQL, Redis, AWS, REST APIs, Microservices</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Key Results:</ns0:t>
      </ns0:r>
      <ns0:r>
        <ns0:rPr>
          <ns0:sz ns0:val="21"/>
          <ns0:rFonts ns0:ascii="Calibri" ns0:hAnsi="Calibri"/>
          <ns0:b/>
        </ns0:rPr>
        <ns0:t xml:space="preserve"> Launched new business vertical on schedule; zero critical bugs post-launch; real-time inventory from major international provider.</ns0:t>
      </ns0:r>
    </ns0:p>
    <ns0:p>
      <ns0:pPr>
        <ns0:spacing ns0:before="40" ns0:after="40"/>
        <ns0:pBdr>
          <ns0:bottom ns0:val="single" ns0:sz="4" ns0:space="4" ns0:color="999999"/>
        </ns0:pBdr>
      </ns0:pPr>
    </ns0:p>
    <ns0:p>
      <ns0:pPr>
        <ns0:spacing ns0:before="40" ns0:after="40"/>
      </ns0:pPr>
      <ns0:r>
        <ns0:rPr>
          <ns0:sz ns0:val="22"/>
          <ns0:rFonts ns0:ascii="Calibri" ns0:hAnsi="Calibri"/>
          <ns0:b/>
        </ns0:rPr>
        <ns0:t xml:space="preserve">Agent Platform — B2B2C Travel Agent Distribution System</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Travel &amp; Hospitality — B2B2C Distribution*</ns0:t>
      </ns0:r>
    </ns0:p>
    <ns0:p>
      <ns0:pPr>
        <ns0:spacing ns0:before="40" ns0:after="40"/>
      </ns0:pPr>
      <ns0:r>
        <ns0:rPr>
          <ns0:sz ns0:val="21"/>
          <ns0:rFonts ns0:ascii="Calibri" ns0:hAnsi="Calibri"/>
        </ns0:rPr>
        <ns0:t xml:space="preserve">Architected and developed a high-growth Agent Platform enabling travel agents to purchase inventory directly from Luxury Escapes. Built the full stack: white-label booking portal, commission calculation engine, invoicing workflows with automated reconciliation, and agent management dashboard with role-based access. Made data-driven architecture decisions using KPIs around commission accuracy, booking volume, and agent onboarding speed. Reduced manual commission processing by 90%, enabling rapid market expansion with hundreds of agents onboarded and strong sales performance post-launch.</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Stack:</ns0:t>
      </ns0:r>
      <ns0:r>
        <ns0:rPr>
          <ns0:sz ns0:val="21"/>
          <ns0:rFonts ns0:ascii="Calibri" ns0:hAnsi="Calibri"/>
          <ns0:b/>
        </ns0:rPr>
        <ns0:t xml:space="preserve"> Node.js, TypeScript, React.js, PostgreSQL, Redis, AWS, Microservices</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Key Results:</ns0:t>
      </ns0:r>
      <ns0:r>
        <ns0:rPr>
          <ns0:sz ns0:val="21"/>
          <ns0:rFonts ns0:ascii="Calibri" ns0:hAnsi="Calibri"/>
          <ns0:b/>
        </ns0:rPr>
        <ns0:t xml:space="preserve"> Reduced manual commission processing by 90%; hundreds of travel agents onboarded; strong sales growth post-launch.</ns0:t>
      </ns0:r>
    </ns0:p>
    <ns0:p>
      <ns0:pPr>
        <ns0:spacing ns0:before="40" ns0:after="40"/>
        <ns0:pBdr>
          <ns0:bottom ns0:val="single" ns0:sz="4" ns0:space="4" ns0:color="999999"/>
        </ns0:pBdr>
      </ns0:pPr>
    </ns0:p>
    <ns0:p>
      <ns0:pPr>
        <ns0:spacing ns0:before="40" ns0:after="40"/>
      </ns0:pPr>
      <ns0:r>
        <ns0:rPr>
          <ns0:sz ns0:val="22"/>
          <ns0:rFonts ns0:ascii="Calibri" ns0:hAnsi="Calibri"/>
          <ns0:b/>
        </ns0:rPr>
        <ns0:t xml:space="preserve">Core Platform Engineering — Microservices &amp; Developer Tooling</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Travel &amp; Hospitality — Core Platform*</ns0:t>
      </ns0:r>
    </ns0:p>
    <ns0:p>
      <ns0:pPr>
        <ns0:spacing ns0:before="40" ns0:after="40"/>
      </ns0:pPr>
      <ns0:r>
        <ns0:rPr>
          <ns0:sz ns0:val="21"/>
          <ns0:rFonts ns0:ascii="Calibri" ns0:hAnsi="Calibri"/>
        </ns0:rPr>
        <ns0:t xml:space="preserve">Engineered critical platform features for commissions, invoicing, and reservations within a distributed microservices architecture. Integrated multiple complex 3rd-party APIs with fault tolerance, circuit breakers, and retry logic. Built observability dashboards with New Relic to drive data-driven performance optimization — reducing API response times and improving error detection. Developed internal CLI tooling adopted by the engineering team, reducing onboarding time for new services. Contributed to Agile ceremonies including sprint planning, retrospectives, and cross-functional technical design reviews.</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Stack:</ns0:t>
      </ns0:r>
      <ns0:r>
        <ns0:rPr>
          <ns0:sz ns0:val="21"/>
          <ns0:rFonts ns0:ascii="Calibri" ns0:hAnsi="Calibri"/>
          <ns0:b/>
        </ns0:rPr>
        <ns0:t xml:space="preserve"> Node.js, TypeScript, React.js, PostgreSQL, Redis, Heroku, AWS, New Relic, Docker</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Key Results:</ns0:t>
      </ns0:r>
      <ns0:r>
        <ns0:rPr>
          <ns0:sz ns0:val="21"/>
          <ns0:rFonts ns0:ascii="Calibri" ns0:hAnsi="Calibri"/>
          <ns0:b/>
        </ns0:rPr>
        <ns0:t xml:space="preserve"> Reduced API response times through observability-driven optimization; internal tooling adopted team-wide; improved developer onboarding speed.</ns0:t>
      </ns0:r>
    </ns0:p>
    <ns0:p>
      <ns0:pPr>
        <ns0:spacing ns0:before="40" ns0:after="40"/>
        <ns0:pBdr>
          <ns0:bottom ns0:val="single" ns0:sz="4" ns0:space="4" ns0:color="999999"/>
        </ns0:pBdr>
      </ns0:pPr>
    </ns0:p>
    <ns0:p>
      <ns0:pPr>
        <ns0:spacing ns0:before="40" ns0:after="40"/>
        <ns0:spacing ns0:before="160" ns0:after="40"/>
      </ns0:pPr>
      <ns0:r>
        <ns0:rPr>
          <ns0:sz ns0:val="22"/>
          <ns0:rFonts ns0:ascii="Calibri" ns0:hAnsi="Calibri"/>
          <ns0:b/>
        </ns0:rPr>
        <ns0:t xml:space="preserve">PORTER GROUP — Full Stack Developer</ns0:t>
      </ns0:r>
    </ns0:p>
    <ns0:p>
      <ns0:pPr>
        <ns0:spacing ns0:before="40" ns0:after="40"/>
      </ns0:pPr>
      <ns0:r>
        <ns0:rPr>
          <ns0:sz ns0:val="22"/>
          <ns0:rFonts ns0:ascii="Calibri" ns0:hAnsi="Calibri"/>
          <ns0:b/>
        </ns0:rPr>
        <ns0:t xml:space="preserve">Florianópolis, SC, Brazil | Aug 2021 – Mar 2023</ns0:t>
      </ns0:r>
    </ns0:p>
    <ns0:p>
      <ns0:pPr>
        <ns0:spacing ns0:before="40" ns0:after="40"/>
      </ns0:pPr>
      <ns0:r>
        <ns0:rPr>
          <ns0:sz ns0:val="22"/>
          <ns0:rFonts ns0:ascii="Calibri" ns0:hAnsi="Calibri"/>
          <ns0:b/>
        </ns0:rPr>
        <ns0:t xml:space="preserve">IoT Security Platform — Large-Scale Device Management</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Smart Buildings &amp; Security — IoT / Condominium Management*</ns0:t>
      </ns0:r>
    </ns0:p>
    <ns0:p>
      <ns0:pPr>
        <ns0:spacing ns0:before="40" ns0:after="40"/>
      </ns0:pPr>
      <ns0:r>
        <ns0:rPr>
          <ns0:sz ns0:val="21"/>
          <ns0:rFonts ns0:ascii="Calibri" ns0:hAnsi="Calibri"/>
        </ns0:rPr>
        <ns0:t xml:space="preserve">Architected and maintained backend solutions supporting thousands of condominiums and over 100,000 IoT devices across Brazil. Designed event-driven microservices for real-time security monitoring, access control, and alert management. Delivered 99.9% uptime for critical security systems by implementing fault-tolerant patterns (retry, dead-letter queues, circuit breakers) on AWS infrastructure. Reduced alert latency by 60% through data-driven optimization of message processing pipelines.</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Stack:</ns0:t>
      </ns0:r>
      <ns0:r>
        <ns0:rPr>
          <ns0:sz ns0:val="21"/>
          <ns0:rFonts ns0:ascii="Calibri" ns0:hAnsi="Calibri"/>
          <ns0:b/>
        </ns0:rPr>
        <ns0:t xml:space="preserve"> C#, .NET Core, PostgreSQL, MongoDB, Redis, AWS SQS, Docker</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Key Results:</ns0:t>
      </ns0:r>
      <ns0:r>
        <ns0:rPr>
          <ns0:sz ns0:val="21"/>
          <ns0:rFonts ns0:ascii="Calibri" ns0:hAnsi="Calibri"/>
          <ns0:b/>
        </ns0:rPr>
        <ns0:t xml:space="preserve"> Scaled platform to support 100,000+ IoT devices; 99.9% uptime for critical systems; reduced alert latency by 60%.</ns0:t>
      </ns0:r>
    </ns0:p>
    <ns0:p>
      <ns0:pPr>
        <ns0:spacing ns0:before="40" ns0:after="40"/>
        <ns0:pBdr>
          <ns0:bottom ns0:val="single" ns0:sz="4" ns0:space="4" ns0:color="999999"/>
        </ns0:pBdr>
      </ns0:pPr>
    </ns0:p>
    <ns0:p>
      <ns0:pPr>
        <ns0:spacing ns0:before="40" ns0:after="40"/>
      </ns0:pPr>
      <ns0:r>
        <ns0:rPr>
          <ns0:sz ns0:val="22"/>
          <ns0:rFonts ns0:ascii="Calibri" ns0:hAnsi="Calibri"/>
          <ns0:b/>
        </ns0:rPr>
        <ns0:t xml:space="preserve">High-Volume Data Ingestion Service — 3rd Party Device Integration</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IoT — Data Integration &amp; Ingestion*</ns0:t>
      </ns0:r>
    </ns0:p>
    <ns0:p>
      <ns0:pPr>
        <ns0:spacing ns0:before="40" ns0:after="40"/>
      </ns0:pPr>
      <ns0:r>
        <ns0:rPr>
          <ns0:sz ns0:val="21"/>
          <ns0:rFonts ns0:ascii="Calibri" ns0:hAnsi="Calibri"/>
        </ns0:rPr>
        <ns0:t xml:space="preserve">Engineered a high-throughput data ingestion service processing millions of events daily from 3rd-party IoT devices. Built SDK adapters for multiple device protocols using event-driven architecture with AWS SQS, creating a unified data normalization layer. Defined KPIs for throughput, latency, and error rates — iterating on the pipeline to meet SLAs. Reduced new device integration time from weeks to days, unifying data across 15+ device manufacturers.</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Stack:</ns0:t>
      </ns0:r>
      <ns0:r>
        <ns0:rPr>
          <ns0:sz ns0:val="21"/>
          <ns0:rFonts ns0:ascii="Calibri" ns0:hAnsi="Calibri"/>
          <ns0:b/>
        </ns0:rPr>
        <ns0:t xml:space="preserve"> C#, .NET Core, AWS SQS, MongoDB, Redis, Docker, SDK Design</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Key Results:</ns0:t>
      </ns0:r>
      <ns0:r>
        <ns0:rPr>
          <ns0:sz ns0:val="21"/>
          <ns0:rFonts ns0:ascii="Calibri" ns0:hAnsi="Calibri"/>
          <ns0:b/>
        </ns0:rPr>
        <ns0:t xml:space="preserve"> Processing millions of events daily; unified data from 15+ manufacturers; integration time reduced from weeks to days.</ns0:t>
      </ns0:r>
    </ns0:p>
    <ns0:p>
      <ns0:pPr>
        <ns0:spacing ns0:before="40" ns0:after="40"/>
        <ns0:pBdr>
          <ns0:bottom ns0:val="single" ns0:sz="4" ns0:space="4" ns0:color="999999"/>
        </ns0:pBdr>
      </ns0:pPr>
    </ns0:p>
    <ns0:p>
      <ns0:pPr>
        <ns0:spacing ns0:before="40" ns0:after="40"/>
      </ns0:pPr>
      <ns0:r>
        <ns0:rPr>
          <ns0:sz ns0:val="22"/>
          <ns0:rFonts ns0:ascii="Calibri" ns0:hAnsi="Calibri"/>
          <ns0:b/>
        </ns0:rPr>
        <ns0:t xml:space="preserve">Developer Experience &amp; Legacy Modernization</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Internal — Developer Tooling &amp; Platform Engineering*</ns0:t>
      </ns0:r>
    </ns0:p>
    <ns0:p>
      <ns0:pPr>
        <ns0:spacing ns0:before="40" ns0:after="40"/>
      </ns0:pPr>
      <ns0:r>
        <ns0:rPr>
          <ns0:sz ns0:val="21"/>
          <ns0:rFonts ns0:ascii="Calibri" ns0:hAnsi="Calibri"/>
        </ns0:rPr>
        <ns0:t xml:space="preserve">Led improvements to team tooling, CI/CD pipelines, and legacy backend refactoring — reducing deployment time by 40%. Mentored junior developers on testing best practices, code review standards, and system design patterns. Built internal documentation and automation scripts adopted across the engineering team, improving overall sprint velocity.</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Stack:</ns0:t>
      </ns0:r>
      <ns0:r>
        <ns0:rPr>
          <ns0:sz ns0:val="21"/>
          <ns0:rFonts ns0:ascii="Calibri" ns0:hAnsi="Calibri"/>
          <ns0:b/>
        </ns0:rPr>
        <ns0:t xml:space="preserve"> C#, .NET Core, React.js, PostgreSQL, Redis, AWS</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Key Results:</ns0:t>
      </ns0:r>
      <ns0:r>
        <ns0:rPr>
          <ns0:sz ns0:val="21"/>
          <ns0:rFonts ns0:ascii="Calibri" ns0:hAnsi="Calibri"/>
          <ns0:b/>
        </ns0:rPr>
        <ns0:t xml:space="preserve"> Reduced deployment time by 40%; improved team sprint velocity through tooling and mentorship.</ns0:t>
      </ns0:r>
    </ns0:p>
    <ns0:p>
      <ns0:pPr>
        <ns0:spacing ns0:before="40" ns0:after="40"/>
        <ns0:pBdr>
          <ns0:bottom ns0:val="single" ns0:sz="4" ns0:space="4" ns0:color="999999"/>
        </ns0:pBdr>
      </ns0:pPr>
    </ns0:p>
    <ns0:p>
      <ns0:pPr>
        <ns0:spacing ns0:before="40" ns0:after="40"/>
        <ns0:spacing ns0:before="160" ns0:after="40"/>
      </ns0:pPr>
      <ns0:r>
        <ns0:rPr>
          <ns0:sz ns0:val="22"/>
          <ns0:rFonts ns0:ascii="Calibri" ns0:hAnsi="Calibri"/>
          <ns0:b/>
        </ns0:rPr>
        <ns0:t xml:space="preserve">HAVAN — Technical Lead Developer</ns0:t>
      </ns0:r>
    </ns0:p>
    <ns0:p>
      <ns0:pPr>
        <ns0:spacing ns0:before="40" ns0:after="40"/>
      </ns0:pPr>
      <ns0:r>
        <ns0:rPr>
          <ns0:sz ns0:val="22"/>
          <ns0:rFonts ns0:ascii="Calibri" ns0:hAnsi="Calibri"/>
          <ns0:b/>
        </ns0:rPr>
        <ns0:t xml:space="preserve">Brusque, SC, Brazil | Oct 2020 – Aug 2021</ns0:t>
      </ns0:r>
    </ns0:p>
    <ns0:p>
      <ns0:pPr>
        <ns0:spacing ns0:before="40" ns0:after="40"/>
      </ns0:pPr>
      <ns0:r>
        <ns0:rPr>
          <ns0:sz ns0:val="22"/>
          <ns0:rFonts ns0:ascii="Calibri" ns0:hAnsi="Calibri"/>
          <ns0:b/>
        </ns0:rPr>
        <ns0:t xml:space="preserve">Product Modernization — Tech Lead</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Retail — Internal Enterprise Systems*</ns0:t>
      </ns0:r>
    </ns0:p>
    <ns0:p>
      <ns0:pPr>
        <ns0:spacing ns0:before="40" ns0:after="40"/>
      </ns0:pPr>
      <ns0:r>
        <ns0:rPr>
          <ns0:sz ns0:val="21"/>
          <ns0:rFonts ns0:ascii="Calibri" ns0:hAnsi="Calibri"/>
        </ns0:rPr>
        <ns0:t xml:space="preserve">Promoted to Tech Lead within months of joining, leading a squad of 4 developers through the complete modernization of a legacy internal product. Drove cross-functional stakeholder management across retail operations, engineering leadership, and end users to align on requirements and rollout strategy. Migrated from monolithic architecture to Angular and Vue.js frontends with .NET Core backends in an Agile/Scrum environment. Delivered on time with zero critical bugs post-launch and improved user satisfaction by 45%. Mentored team members on clean architecture, testing, and code review practices.</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Stack:</ns0:t>
      </ns0:r>
      <ns0:r>
        <ns0:rPr>
          <ns0:sz ns0:val="21"/>
          <ns0:rFonts ns0:ascii="Calibri" ns0:hAnsi="Calibri"/>
          <ns0:b/>
        </ns0:rPr>
        <ns0:t xml:space="preserve"> .NET Core, C#, Angular, Vue.js, SQL Server, Redis</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Key Results:</ns0:t>
      </ns0:r>
      <ns0:r>
        <ns0:rPr>
          <ns0:sz ns0:val="21"/>
          <ns0:rFonts ns0:ascii="Calibri" ns0:hAnsi="Calibri"/>
          <ns0:b/>
        </ns0:rPr>
        <ns0:t xml:space="preserve"> Led 4-person squad; delivered modernization on time with zero critical bugs; improved user satisfaction by 45%.</ns0:t>
      </ns0:r>
    </ns0:p>
    <ns0:p>
      <ns0:pPr>
        <ns0:spacing ns0:before="40" ns0:after="40"/>
        <ns0:pBdr>
          <ns0:bottom ns0:val="single" ns0:sz="4" ns0:space="4" ns0:color="999999"/>
        </ns0:pBdr>
      </ns0:pPr>
    </ns0:p>
    <ns0:p>
      <ns0:pPr>
        <ns0:spacing ns0:before="40" ns0:after="40"/>
      </ns0:pPr>
      <ns0:r>
        <ns0:rPr>
          <ns0:sz ns0:val="22"/>
          <ns0:rFonts ns0:ascii="Calibri" ns0:hAnsi="Calibri"/>
          <ns0:b/>
        </ns0:rPr>
        <ns0:t xml:space="preserve">CRM &amp; Business Process Systems</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Retail — Customer Relationship &amp; Operations*</ns0:t>
      </ns0:r>
    </ns0:p>
    <ns0:p>
      <ns0:pPr>
        <ns0:spacing ns0:before="40" ns0:after="40"/>
      </ns0:pPr>
      <ns0:r>
        <ns0:rPr>
          <ns0:sz ns0:val="21"/>
          <ns0:rFonts ns0:ascii="Calibri" ns0:hAnsi="Calibri"/>
        </ns0:rPr>
        <ns0:t xml:space="preserve">Maintained and enhanced critical internal systems including CRM, purchase processing, and document emission services. Implemented notification engine and operational dashboards using data-driven metrics to improve retail workflow visibility. Managed stakeholder expectations across operations teams, ensuring system reliability for day-to-day retail activities.</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Stack:</ns0:t>
      </ns0:r>
      <ns0:r>
        <ns0:rPr>
          <ns0:sz ns0:val="21"/>
          <ns0:rFonts ns0:ascii="Calibri" ns0:hAnsi="Calibri"/>
          <ns0:b/>
        </ns0:rPr>
        <ns0:t xml:space="preserve"> .NET Core, C#, Angular, SQL Server, Redis</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Key Results:</ns0:t>
      </ns0:r>
      <ns0:r>
        <ns0:rPr>
          <ns0:sz ns0:val="21"/>
          <ns0:rFonts ns0:ascii="Calibri" ns0:hAnsi="Calibri"/>
          <ns0:b/>
        </ns0:rPr>
        <ns0:t xml:space="preserve"> Improved retail workflow visibility through operational dashboards; maintained system reliability for critical business processes.</ns0:t>
      </ns0:r>
    </ns0:p>
    <ns0:p>
      <ns0:pPr>
        <ns0:spacing ns0:before="40" ns0:after="40"/>
        <ns0:pBdr>
          <ns0:bottom ns0:val="single" ns0:sz="4" ns0:space="4" ns0:color="999999"/>
        </ns0:pBdr>
      </ns0:pPr>
    </ns0:p>
    <ns0:p>
      <ns0:pPr>
        <ns0:spacing ns0:before="40" ns0:after="40"/>
        <ns0:spacing ns0:before="160" ns0:after="40"/>
      </ns0:pPr>
      <ns0:r>
        <ns0:rPr>
          <ns0:sz ns0:val="22"/>
          <ns0:rFonts ns0:ascii="Calibri" ns0:hAnsi="Calibri"/>
          <ns0:b/>
        </ns0:rPr>
        <ns0:t xml:space="preserve">FATEC OURINHOS — Software Engineer (Internship)</ns0:t>
      </ns0:r>
    </ns0:p>
    <ns0:p>
      <ns0:pPr>
        <ns0:spacing ns0:before="40" ns0:after="40"/>
      </ns0:pPr>
      <ns0:r>
        <ns0:rPr>
          <ns0:sz ns0:val="22"/>
          <ns0:rFonts ns0:ascii="Calibri" ns0:hAnsi="Calibri"/>
          <ns0:b/>
        </ns0:rPr>
        <ns0:t xml:space="preserve">Ourinhos, SP, Brazil | Mar 2020 – Oct 2020</ns0:t>
      </ns0:r>
    </ns0:p>
    <ns0:p>
      <ns0:pPr>
        <ns0:spacing ns0:before="40" ns0:after="40"/>
      </ns0:pPr>
      <ns0:r>
        <ns0:rPr>
          <ns0:sz ns0:val="22"/>
          <ns0:rFonts ns0:ascii="Calibri" ns0:hAnsi="Calibri"/>
          <ns0:b/>
        </ns0:rPr>
        <ns0:t xml:space="preserve">Zona Azul Digital — Smart Parking Mobile App</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Smart City — Municipal Parking Management*</ns0:t>
      </ns0:r>
    </ns0:p>
    <ns0:p>
      <ns0:pPr>
        <ns0:spacing ns0:before="40" ns0:after="40"/>
      </ns0:pPr>
      <ns0:r>
        <ns0:rPr>
          <ns0:sz ns0:val="21"/>
          <ns0:rFonts ns0:ascii="Calibri" ns0:hAnsi="Calibri"/>
        </ns0:rPr>
        <ns0:t xml:space="preserve">Developed a complete mobile application and backend system to digitize the city's rotational parking system, eliminating the need for physical vendors. Built the React Native mobile app with payment gateway integration and a Node.js backend with REST APIs. Created an administrative dashboard for city officials with usage KPIs and revenue tracking. The app achieved 5,000+ downloads in its first month and was adopted as the official city parking solution.</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Stack:</ns0:t>
      </ns0:r>
      <ns0:r>
        <ns0:rPr>
          <ns0:sz ns0:val="21"/>
          <ns0:rFonts ns0:ascii="Calibri" ns0:hAnsi="Calibri"/>
          <ns0:b/>
        </ns0:rPr>
        <ns0:t xml:space="preserve"> React Native, Node.js, REST APIs, Payment Gateway Integration</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Key Results:</ns0:t>
      </ns0:r>
      <ns0:r>
        <ns0:rPr>
          <ns0:sz ns0:val="21"/>
          <ns0:rFonts ns0:ascii="Calibri" ns0:hAnsi="Calibri"/>
          <ns0:b/>
        </ns0:rPr>
        <ns0:t xml:space="preserve"> 5,000+ downloads in first month; eliminated physical parking vendors; adopted as official city solution.</ns0:t>
      </ns0:r>
    </ns0:p>
    <ns0:p>
      <ns0:pPr>
        <ns0:spacing ns0:before="40" ns0:after="40"/>
        <ns0:pBdr>
          <ns0:bottom ns0:val="single" ns0:sz="4" ns0:space="4" ns0:color="999999"/>
        </ns0:pBdr>
      </ns0:pPr>
    </ns0:p>
    <ns0:p>
      <ns0:pPr>
        <ns0:spacing ns0:before="240" ns0:after="80"/>
      </ns0:pPr>
      <ns0:r>
        <ns0:rPr>
          <ns0:sz ns0:val="24"/>
          <ns0:rFonts ns0:ascii="Calibri" ns0:hAnsi="Calibri"/>
          <ns0:b/>
        </ns0:rPr>
        <ns0:t xml:space="preserve">ADDITIONAL PROJECTS</ns0:t>
      </ns0:r>
    </ns0:p>
    <ns0:p>
      <ns0:pPr>
        <ns0:spacing ns0:before="40" ns0:after="40"/>
      </ns0:pPr>
      <ns0:r>
        <ns0:rPr>
          <ns0:sz ns0:val="22"/>
          <ns0:rFonts ns0:ascii="Calibri" ns0:hAnsi="Calibri"/>
          <ns0:b/>
        </ns0:rPr>
        <ns0:t xml:space="preserve">Student ID Platform — National Student Card Issuance (Volunteer Lead)</ns0:t>
      </ns0:r>
    </ns0:p>
    <ns0:p>
      <ns0:pPr>
        <ns0:spacing ns0:before="40" ns0:after="40"/>
      </ns0:pPr>
      <ns0:r>
        <ns0:rPr>
          <ns0:sz ns0:val="21"/>
          <ns0:rFonts ns0:ascii="Calibri" ns0:hAnsi="Calibri"/>
        </ns0:rPr>
        <ns0:t xml:space="preserve">Inherited and fully delivered a Next.js + Supabase platform serving 120+ student organizations across Brazil, processing 100,000+ digital student ID cards annually. Built two integrated applications: a configurable student-facing form (per-organization customization: rich text, form fields, dropdowns, image uploads) and an admin panel (PDF card generation, permission management with RBAC, organization onboarding). Implemented comprehensive unit, integration, and E2E test suites. Extending with WhatsApp/email notifications, payment integration, and virtual ID cards compliant with Brazilian digital ID regulations.</ns0:t>
      </ns0:r>
    </ns0:p>
    <ns0:p>
      <ns0:pPr>
        <ns0:spacing ns0:before="40" ns0:after="40"/>
      </ns0:pPr>
      <ns0:r>
        <ns0:rPr>
          <ns0:sz ns0:val="22"/>
          <ns0:rFonts ns0:ascii="Calibri" ns0:hAnsi="Calibri"/>
          <ns0:b/>
        </ns0:rPr>
        <ns0:t xml:space="preserve">Self-Employed Workers Marketplace — Local Job Matching (Volunteer)</ns0:t>
      </ns0:r>
    </ns0:p>
    <ns0:p>
      <ns0:pPr>
        <ns0:spacing ns0:before="40" ns0:after="40"/>
      </ns0:pPr>
      <ns0:r>
        <ns0:rPr>
          <ns0:sz ns0:val="21"/>
          <ns0:rFonts ns0:ascii="Calibri" ns0:hAnsi="Calibri"/>
        </ns0:rPr>
        <ns0:t xml:space="preserve">Designed a platform connecting independent workers (cleaning, construction, repair, gardening) with local clients. Workers receive job requests through service profiles — built for free, accessible job discovery in underserved communities.</ns0:t>
      </ns0:r>
    </ns0:p>
    <ns0:p>
      <ns0:pPr>
        <ns0:spacing ns0:before="40" ns0:after="40"/>
        <ns0:pBdr>
          <ns0:bottom ns0:val="single" ns0:sz="4" ns0:space="4" ns0:color="999999"/>
        </ns0:pBdr>
      </ns0:pPr>
    </ns0:p>
    <ns0:p>
      <ns0:pPr>
        <ns0:spacing ns0:before="240" ns0:after="80"/>
      </ns0:pPr>
      <ns0:r>
        <ns0:rPr>
          <ns0:sz ns0:val="24"/>
          <ns0:rFonts ns0:ascii="Calibri" ns0:hAnsi="Calibri"/>
          <ns0:b/>
        </ns0:rPr>
        <ns0:t xml:space="preserve">EDUCATION</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Bachelor's in Information Systems</ns0:t>
      </ns0:r>
      <ns0:r>
        <ns0:rPr>
          <ns0:sz ns0:val="21"/>
          <ns0:rFonts ns0:ascii="Calibri" ns0:hAnsi="Calibri"/>
          <ns0:b/>
        </ns0:rPr>
        <ns0:t xml:space="preserve"> — Centro Universitário de Brusque (UNIFEBE), Brazil | 2021 – 2023</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Bachelor's in Software Engineering</ns0:t>
      </ns0:r>
      <ns0:r>
        <ns0:rPr>
          <ns0:sz ns0:val="21"/>
          <ns0:rFonts ns0:ascii="Calibri" ns0:hAnsi="Calibri"/>
          <ns0:b/>
        </ns0:rPr>
        <ns0:t xml:space="preserve"> — Universidade Tecnológica Federal do Paraná (UTFPR), Brazil | 2018 – 2019</ns0:t>
      </ns0:r>
    </ns0:p>
    <ns0:p>
      <ns0:pPr>
        <ns0:spacing ns0:before="40" ns0:after="40"/>
        <ns0:pBdr>
          <ns0:bottom ns0:val="single" ns0:sz="4" ns0:space="4" ns0:color="999999"/>
        </ns0:pBdr>
      </ns0:pPr>
    </ns0:p>
    <ns0:p>
      <ns0:pPr>
        <ns0:spacing ns0:before="240" ns0:after="80"/>
      </ns0:pPr>
      <ns0:r>
        <ns0:rPr>
          <ns0:sz ns0:val="24"/>
          <ns0:rFonts ns0:ascii="Calibri" ns0:hAnsi="Calibri"/>
          <ns0:b/>
        </ns0:rPr>
        <ns0:t xml:space="preserve">LANGUAGES</ns0:t>
      </ns0:r>
    </ns0:p>
    <ns0:p>
      <ns0:pPr>
        <ns0:spacing ns0:before="40" ns0:after="40"/>
        <ns0:ind ns0:left="480" ns0:hanging="240"/>
      </ns0:pPr>
      <ns0:r>
        <ns0:rPr>
          <ns0:sz ns0:val="21"/>
          <ns0:rFonts ns0:ascii="Calibri" ns0:hAnsi="Calibri"/>
        </ns0:rPr>
        <ns0:t xml:space="preserve">• </ns0:t>
      </ns0:r>
      <ns0:r>
        <ns0:rPr>
          <ns0:sz ns0:val="21"/>
          <ns0:rFonts ns0:ascii="Calibri" ns0:hAnsi="Calibri"/>
        </ns0:rPr>
        <ns0:t xml:space="preserve">Portuguese:</ns0:t>
      </ns0:r>
      <ns0:r>
        <ns0:rPr>
          <ns0:sz ns0:val="21"/>
          <ns0:rFonts ns0:ascii="Calibri" ns0:hAnsi="Calibri"/>
          <ns0:b/>
        </ns0:rPr>
        <ns0:t xml:space="preserve"> Native | </ns0:t>
      </ns0:r>
      <ns0:r>
        <ns0:rPr>
          <ns0:sz ns0:val="21"/>
          <ns0:rFonts ns0:ascii="Calibri" ns0:hAnsi="Calibri"/>
        </ns0:rPr>
        <ns0:t xml:space="preserve">English:</ns0:t>
      </ns0:r>
      <ns0:r>
        <ns0:rPr>
          <ns0:sz ns0:val="21"/>
          <ns0:rFonts ns0:ascii="Calibri" ns0:hAnsi="Calibri"/>
          <ns0:b/>
        </ns0:rPr>
        <ns0:t xml:space="preserve"> C1 (IELTS Overall 8.0) — Full Professional Proficiency</ns0:t>
      </ns0:r>
    </ns0:p>
    <ns0:sectPr>
      <ns0:pgSz ns0:w="12240" ns0:h="15840"/>
      <ns0:pgMar ns0:top="600" ns0:right="720" ns0:bottom="600" ns0:left="720" ns0:header="360" ns0:footer="360"/>
    </ns0:sectPr>
  </ns0:body>
</ns0:document>
</file>

<file path=word/_rels/document.xml.rels><?xml version="1.0" encoding="UTF-8" standalone="yes"?>
<Relationships xmlns="http://schemas.openxmlformats.org/package/2006/relationships">
</Relationships>
</file>