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SEO • Google Ads • GA4 • Tableau • attribution • keyword research • budget • reporting • analytics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