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Content &amp; Audience Strategy | Search Visibility | Digital Marketing Insights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Content-oriented digital marketer who pairs audience understanding with search and performance data. Developed content strategy across websites, blogs, mail and email, with attention to timing, placement, context and personalization. Consulted on SEO and on-page optimization, conducted keyword and competitive research, and created digital marketing concepts through graphic design and animation. Agency client work, technical website development and clear reporting provide a practical foundation for aligning content priorities with customer needs and commercial goals.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Looker Studio • Excel • HubSpot • Salesforce • Shopify • JavaScript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gecko-job:scout-3055</dc:identifier>
</cp:coreProperties>
</file>