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Paid Media Operations | Tracking &amp; Data Integration | Marketing Automation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and paid media practitioner combining campaign knowledge with hands-on data and systems work. Configured GA4 and Google Tag Manager measurement, built multichannel reporting with Python, SQL and Funnel.io, and used the Google Ads API for campaign analysis and optimization support. Integrated CRM and reporting tools with business systems and created standardized account processes. Experience across paid media, ERP information architecture and automated monitoring supports practical troubleshooting and more reliable execution and reporting for marketing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Analytics 4 • Google Tag Manager • Google Ads API • Salesforce • HubSpot • Python • SQL • Funnel.io • Excel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gecko-job:scout-3060</dc:identifier>
</cp:coreProperties>
</file>