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Hands-on digital marketing professional who connects campaign optimization with measurement and website execution. Built automated reporting across 10+ marketing channels using Python, Databricks, SQL, Excel, and Funnel.io. Built a headless e-commerce retail website with React and Next.js and connected Shopify directly to manufacturer databases.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Attribution Modeling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A/B &amp; Multivariate Testing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Following successful optimization work, evaluated management’s question of where and why to invest an additional $10 million. Used regression models based on prior-year and prior-period data to forecast outcomes and support investment recommendations involving holdouts, geographic promotional offers, scale-ups, scale-downs, and budget reallocations across channels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Google Ads, Microsoft Ads, Amazon, Meta, Instagram, and TikTok across an approximately $400K monthly advertising budget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Marketing/Technology Manager - Vortex UTV - American Fork,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2024–Present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 Google Merchant Center feed and product structured-data layer from a shared offer model to align variant identifiers, pricing, availability, and product information across advertising and storefront outputs.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customized a headless UTV e-commerce storefront using React, Next.js, TypeScript, and Shopify GraphQL APIs, combining product discovery, customer accounts, cart functionality, and hosted checkout.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2024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 customized reporting system using Python, Databricks, SQL, blended Excel data, and Funnel.io to automatically collect data weekly from more than 10 marketing channels, improve reporting accuracy, and accelerate decision-making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Google Ads audience performance to identify audiences and strategies to test and apply across other platforms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Jun 2013–Aug 2016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business goals, annual projections, and KPIs with senior management and reported data from Magento, Google Analytics, ACCTivate, QuickBooks, and advertising platforms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competitive analysis and used Excel, Google Ads Editor, Bing Ads Editor, and Amazon Premium Analytics for advanced performance analysis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reporting pipelines using Funnel.io to consolidate data sources and presented performance data through Google Data Studio/Looker Studio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evaluate account performance and make data-driven recommendations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campaign structure, and budget allocation across website development, SEO, email campaigns, paid search, display, mobile, remarketing, YouTube, and social media platforms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blogs, mail, email, and the website, content focus, and personalization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electronic, interactive formats using Adobe Acrobat and LiveCycle, increasing the speed and quantity of market-data acquisition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Search Console • Tableau • SQL • Excel • ChatGPT • Claude • Gemini • Perplexity • Cursor • Google Ads • Google Analytics 4 • Google Tag Manager • Google Ads Editor • Meta Ads • Google Ads API • Microsoft Ads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– Provo, Utah Jan 2004 – June 2008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Ads; Google Analytics; Microsoft Ads / Bing Ads; Meta/Facebook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gecko-job:scout-2860</dc:identifier>
</cp:coreProperties>
</file>