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Microsoft Ads • GA4 • budget • reporting • analytics • leadership • customer acquisition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