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forecasting • leadership • management • customer acquisition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