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Set up and managed more than 75 Google Ads/AdWords accounts with more than $276,000 in combined monthly spend.</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API • Google Ads • Google Analytics 4 • Google Tag Manager • Google Search Console • Google Ads Editor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